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52"/>
        </w:rPr>
      </w:pPr>
      <w:r>
        <w:rPr>
          <w:rFonts w:hint="eastAsia" w:ascii="方正小标宋_GBK" w:eastAsia="方正小标宋_GBK"/>
          <w:sz w:val="44"/>
          <w:szCs w:val="44"/>
        </w:rPr>
        <w:t>国网冀北电力有限公司</w:t>
      </w:r>
      <w:r>
        <w:rPr>
          <w:rFonts w:hint="eastAsia" w:ascii="方正小标宋_GBK" w:hAnsi="方正小标宋_GBK" w:eastAsia="方正小标宋_GBK" w:cs="方正小标宋_GBK"/>
          <w:sz w:val="44"/>
          <w:szCs w:val="52"/>
        </w:rPr>
        <w:t>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1.低压居民新装增容用电业务办理告知书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2.低压非居民新装增容用电业务办理告知书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3.低压装表临时用电业务办理告知书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4.低压批量新装业务用电业务办理告知书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5.高压用户用电业务办理告知书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6.自用充换电设施用电业务办理告知书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7.低压过户用电业务办理告知书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8.低压更名用电业务办理告知书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9.减容、减容恢复业务办理告知书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10.暂停、暂停恢复业务办理告知书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11.销户业务办理告知书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12.暂（复）换业务办理告知书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13.改类业务办理告知书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14.一户多人口用电业务办理告知书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15.居民峰谷电价变更用电业务办理告知书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16.</w:t>
      </w:r>
      <w:r>
        <w:rPr>
          <w:rFonts w:hint="eastAsia"/>
        </w:rPr>
        <w:t xml:space="preserve"> </w:t>
      </w:r>
      <w:r>
        <w:rPr>
          <w:rFonts w:hint="eastAsia" w:ascii="方正仿宋_GBK" w:eastAsia="方正仿宋_GBK"/>
          <w:sz w:val="32"/>
          <w:szCs w:val="32"/>
        </w:rPr>
        <w:t>电采暖峰谷电价变更（煤改电认定）</w:t>
      </w:r>
      <w:r>
        <w:rPr>
          <w:rFonts w:ascii="方正仿宋_GBK" w:eastAsia="方正仿宋_GBK"/>
          <w:sz w:val="32"/>
          <w:szCs w:val="32"/>
        </w:rPr>
        <w:t>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17.户用分布式光伏业务办理告知书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18.非自然人分布式光伏并网服务业务办理告知书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19.免费用电基数申请用电业务办理告知书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20.增值税变更用电业务办理告知书</w:t>
      </w:r>
    </w:p>
    <w:p>
      <w:pPr>
        <w:spacing w:line="560" w:lineRule="exact"/>
        <w:rPr>
          <w:rFonts w:ascii="方正仿宋_GBK" w:eastAsia="方正仿宋_GBK"/>
          <w:b/>
          <w:bCs/>
          <w:sz w:val="32"/>
          <w:szCs w:val="32"/>
        </w:rPr>
      </w:pPr>
      <w:bookmarkStart w:id="0" w:name="_Hlk165968331"/>
      <w:r>
        <w:rPr>
          <w:rFonts w:hint="eastAsia" w:ascii="方正仿宋_GBK" w:eastAsia="方正仿宋_GBK"/>
          <w:sz w:val="32"/>
          <w:szCs w:val="32"/>
        </w:rPr>
        <w:t>21.联系方式变更用电业务办理告知书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22.基本电价计费方式变更办理告知书</w:t>
      </w:r>
    </w:p>
    <w:p>
      <w:pPr>
        <w:spacing w:line="560" w:lineRule="exact"/>
        <w:rPr>
          <w:rFonts w:eastAsia="方正仿宋_GBK"/>
        </w:rPr>
      </w:pPr>
      <w:r>
        <w:rPr>
          <w:rFonts w:hint="eastAsia" w:ascii="方正仿宋_GBK" w:eastAsia="方正仿宋_GBK"/>
          <w:sz w:val="32"/>
          <w:szCs w:val="32"/>
        </w:rPr>
        <w:t>23.电能表校验业务办理告知书</w:t>
      </w:r>
      <w:bookmarkEnd w:id="0"/>
    </w:p>
    <w:p>
      <w:pPr>
        <w:spacing w:line="560" w:lineRule="exact"/>
        <w:rPr>
          <w:rFonts w:ascii="方正仿宋_GBK" w:eastAsia="方正仿宋_GBK"/>
          <w:sz w:val="32"/>
          <w:szCs w:val="32"/>
        </w:rPr>
      </w:pPr>
      <w:bookmarkStart w:id="1" w:name="_Hlk165970180"/>
      <w:r>
        <w:rPr>
          <w:rFonts w:hint="eastAsia" w:ascii="方正仿宋_GBK" w:eastAsia="方正仿宋_GBK"/>
          <w:sz w:val="32"/>
          <w:szCs w:val="32"/>
        </w:rPr>
        <w:t>2</w:t>
      </w:r>
      <w:r>
        <w:rPr>
          <w:rFonts w:ascii="方正仿宋_GBK" w:eastAsia="方正仿宋_GBK"/>
          <w:sz w:val="32"/>
          <w:szCs w:val="32"/>
        </w:rPr>
        <w:t>4</w:t>
      </w:r>
      <w:r>
        <w:rPr>
          <w:rFonts w:hint="eastAsia" w:ascii="方正仿宋_GBK" w:eastAsia="方正仿宋_GBK"/>
          <w:sz w:val="32"/>
          <w:szCs w:val="32"/>
        </w:rPr>
        <w:t>.</w:t>
      </w:r>
      <w:bookmarkStart w:id="2" w:name="_Hlk165970337"/>
      <w:r>
        <w:rPr>
          <w:rFonts w:hint="eastAsia" w:ascii="方正仿宋_GBK" w:eastAsia="方正仿宋_GBK"/>
          <w:sz w:val="32"/>
          <w:szCs w:val="32"/>
        </w:rPr>
        <w:t>并户业务办理告知书</w:t>
      </w:r>
      <w:bookmarkEnd w:id="2"/>
    </w:p>
    <w:p>
      <w:pPr>
        <w:spacing w:line="560" w:lineRule="exac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5</w:t>
      </w:r>
      <w:r>
        <w:rPr>
          <w:rFonts w:hint="eastAsia" w:ascii="方正仿宋_GBK" w:eastAsia="方正仿宋_GBK"/>
          <w:sz w:val="32"/>
          <w:szCs w:val="32"/>
        </w:rPr>
        <w:t>.分户业务办理告知书</w:t>
      </w:r>
      <w:bookmarkEnd w:id="1"/>
    </w:p>
    <w:p>
      <w:pPr>
        <w:spacing w:line="560" w:lineRule="exact"/>
        <w:rPr>
          <w:rFonts w:ascii="方正仿宋_GBK" w:eastAsia="方正仿宋_GBK"/>
          <w:sz w:val="32"/>
          <w:szCs w:val="32"/>
        </w:rPr>
      </w:pPr>
      <w:r>
        <w:rPr>
          <w:rFonts w:ascii="方正仿宋_GBK" w:eastAsia="方正仿宋_GBK"/>
          <w:sz w:val="32"/>
          <w:szCs w:val="32"/>
        </w:rPr>
        <w:t>26.</w:t>
      </w:r>
      <w:r>
        <w:rPr>
          <w:rFonts w:hint="eastAsia" w:ascii="方正仿宋_GBK" w:eastAsia="方正仿宋_GBK"/>
          <w:sz w:val="32"/>
          <w:szCs w:val="32"/>
        </w:rPr>
        <w:t>迁址</w:t>
      </w:r>
      <w:r>
        <w:rPr>
          <w:rFonts w:ascii="方正仿宋_GBK" w:eastAsia="方正仿宋_GBK"/>
          <w:sz w:val="32"/>
          <w:szCs w:val="32"/>
        </w:rPr>
        <w:t>业务办理告知书</w:t>
      </w:r>
    </w:p>
    <w:p>
      <w:pPr>
        <w:spacing w:line="560" w:lineRule="exact"/>
        <w:rPr>
          <w:rFonts w:ascii="方正仿宋_GBK" w:eastAsia="方正仿宋_GBK"/>
          <w:sz w:val="32"/>
          <w:szCs w:val="32"/>
        </w:rPr>
      </w:pPr>
      <w:r>
        <w:rPr>
          <w:rFonts w:ascii="方正仿宋_GBK" w:eastAsia="方正仿宋_GBK"/>
          <w:sz w:val="32"/>
          <w:szCs w:val="32"/>
        </w:rPr>
        <w:t>27.</w:t>
      </w:r>
      <w:r>
        <w:rPr>
          <w:rFonts w:hint="eastAsia" w:ascii="方正仿宋_GBK" w:eastAsia="方正仿宋_GBK"/>
          <w:sz w:val="32"/>
          <w:szCs w:val="32"/>
        </w:rPr>
        <w:t>移表</w:t>
      </w:r>
      <w:r>
        <w:rPr>
          <w:rFonts w:ascii="方正仿宋_GBK" w:eastAsia="方正仿宋_GBK"/>
          <w:sz w:val="32"/>
          <w:szCs w:val="32"/>
        </w:rPr>
        <w:t>业务办理告知书</w:t>
      </w:r>
    </w:p>
    <w:p>
      <w:pPr>
        <w:spacing w:line="560" w:lineRule="exact"/>
        <w:rPr>
          <w:rFonts w:ascii="方正仿宋_GBK" w:eastAsia="方正仿宋_GBK"/>
          <w:sz w:val="32"/>
          <w:szCs w:val="32"/>
        </w:rPr>
      </w:pPr>
      <w:r>
        <w:rPr>
          <w:rFonts w:ascii="方正仿宋_GBK" w:eastAsia="方正仿宋_GBK"/>
          <w:sz w:val="32"/>
          <w:szCs w:val="32"/>
        </w:rPr>
        <w:t>28.</w:t>
      </w:r>
      <w:r>
        <w:rPr>
          <w:rFonts w:hint="eastAsia" w:ascii="方正仿宋_GBK" w:eastAsia="方正仿宋_GBK"/>
          <w:sz w:val="32"/>
          <w:szCs w:val="32"/>
        </w:rPr>
        <w:t>暂拆</w:t>
      </w:r>
      <w:r>
        <w:rPr>
          <w:rFonts w:ascii="方正仿宋_GBK" w:eastAsia="方正仿宋_GBK"/>
          <w:sz w:val="32"/>
          <w:szCs w:val="32"/>
        </w:rPr>
        <w:t>业务办理告知书</w:t>
      </w:r>
    </w:p>
    <w:p>
      <w:pPr>
        <w:pStyle w:val="2"/>
      </w:pPr>
    </w:p>
    <w:p/>
    <w:p>
      <w:pPr>
        <w:pStyle w:val="21"/>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rPr>
      </w:pPr>
      <w:r>
        <w:rPr>
          <w:rFonts w:hint="eastAsia"/>
        </w:rPr>
        <w:br w:type="page"/>
      </w:r>
      <w:r>
        <w:rPr>
          <w:rFonts w:hint="eastAsia" w:ascii="黑体" w:hAnsi="黑体"/>
        </w:rPr>
        <w:t>1.低压居民新装增容用电业务办理告知书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（适用场景：低压居民新装、低压居民增容）</w:t>
      </w:r>
    </w:p>
    <w:p>
      <w:pPr>
        <w:keepNext w:val="0"/>
        <w:keepLines w:val="0"/>
        <w:pageBreakBefore w:val="0"/>
        <w:widowControl w:val="0"/>
        <w:kinsoku/>
        <w:wordWrap/>
        <w:overflowPunct w:val="0"/>
        <w:topLinePunct/>
        <w:autoSpaceDE/>
        <w:autoSpaceDN/>
        <w:bidi w:val="0"/>
        <w:adjustRightInd/>
        <w:snapToGrid/>
        <w:spacing w:line="2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keepNext w:val="0"/>
        <w:keepLines w:val="0"/>
        <w:pageBreakBefore w:val="0"/>
        <w:widowControl w:val="0"/>
        <w:kinsoku/>
        <w:wordWrap/>
        <w:overflowPunct w:val="0"/>
        <w:topLinePunct/>
        <w:autoSpaceDE/>
        <w:autoSpaceDN/>
        <w:bidi w:val="0"/>
        <w:adjustRightInd/>
        <w:snapToGrid/>
        <w:spacing w:line="2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一、业务办理流程（全过程5个工作日内办结）</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75" name="组合 75"/>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34" name="矩形 34"/>
                        <wps:cNvSpPr/>
                        <wps:spPr>
                          <a:xfrm>
                            <a:off x="0" y="0"/>
                            <a:ext cx="6351" cy="529"/>
                          </a:xfrm>
                          <a:prstGeom prst="rect">
                            <a:avLst/>
                          </a:prstGeom>
                          <a:noFill/>
                          <a:ln>
                            <a:noFill/>
                          </a:ln>
                          <a:effectLst/>
                        </wps:spPr>
                        <wps:bodyPr upright="1"/>
                      </wps:wsp>
                      <wps:wsp>
                        <wps:cNvPr id="35"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36"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Dh9/43VAAAABAEAAA8A&#10;AAAAAAAAAQAgAAAAIgAAAGRycy9kb3ducmV2LnhtbFBLAQIUABQAAAAIAIdO4kC2eIKw/gIAAM8J&#10;AAAOAAAAAAAAAAEAIAAAACQBAABkcnMvZTJvRG9jLnhtbFBLBQYAAAAABgAGAFkBAACUBgAAAAA=&#10;">
                <o:lock v:ext="edit" rotation="t" aspectratio="f"/>
                <v:rect id="_x0000_s1026" o:spid="_x0000_s1026" o:spt="1" style="position:absolute;left:0;top:0;height:529;width:6351;"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aspectratio="f"/>
                </v:rect>
                <v:shape id="_x0000_s1026" o:spid="_x0000_s1026" o:spt="55" type="#_x0000_t55" style="position:absolute;left:6;top:0;height:529;width:3336;" fillcolor="#4472C4" filled="t" stroked="t" coordsize="21600,21600" o:gfxdata="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p9bsAAADb&#10;AAAADwAAAAAAAAABACAAAAAiAAAAZHJzL2Rvd25yZXYueG1sUEsBAhQAFAAAAAgAh07iQDMvBZ47&#10;AAAAOQAAABAAAAAAAAAAAQAgAAAACgEAAGRycy9zaGFwZXhtbC54bWxQSwUGAAAAAAYABgBbAQAA&#10;tAM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_x0000_s1026" o:spid="_x0000_s1026" o:spt="55" type="#_x0000_t55" style="position:absolute;left:3009;top:0;height:529;width:3336;" fillcolor="#71AF48" filled="t" stroked="t" coordsize="21600,21600" o:gfxdata="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y0oi8AAAA&#10;2w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v:textbox>
                </v:shape>
                <w10:wrap type="none"/>
                <w10:anchorlock/>
              </v:group>
            </w:pict>
          </mc:Fallback>
        </mc:AlternateContent>
      </w:r>
    </w:p>
    <w:p>
      <w:pPr>
        <w:overflowPunct w:val="0"/>
        <w:topLinePunct/>
        <w:adjustRightInd w:val="0"/>
        <w:snapToGrid w:val="0"/>
        <w:spacing w:line="30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360" w:firstLineChars="200"/>
              <w:textAlignment w:val="center"/>
              <w:rPr>
                <w:rFonts w:ascii="方正仿宋_GBK" w:hAnsi="仿宋" w:eastAsia="方正仿宋_GBK" w:cs="仿宋"/>
                <w:sz w:val="18"/>
                <w:szCs w:val="18"/>
              </w:rPr>
            </w:pPr>
            <w:r>
              <w:rPr>
                <w:rFonts w:hint="eastAsia" w:ascii="宋体" w:hAnsi="宋体" w:eastAsia="宋体" w:cs="宋体"/>
                <w:sz w:val="18"/>
                <w:szCs w:val="18"/>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8835" w:type="dxa"/>
            <w:vAlign w:val="center"/>
          </w:tcPr>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您需提供以下申请资料：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★客户有效身份证明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★房屋产权证明或其他证明文书</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材料说明：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客户有效身份证明包括：有效期内居民临时身份证、户口簿、公安机关户籍证明、军官证或士兵证、台胞证、港澳通行证、护照、外国护照、外国永久居留证（绿卡）或其他有效身份证明文书。（身份证明应与房屋产权证明中产权人保持一致。如委托他人办理，还需提供授权委托书以及经办人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★房屋产权证或其他证明文书包括：</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（1）《房屋所有权证》、《国有土地使用证》、《集体土地使用证》。</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（2）购房合同。</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（3）含有明确房屋产权判词且发生法律效力的法院法律文书（判决书、裁定书、调解书、执行书等）。</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（4）若属农村用房等无土地证、房产证或宅基地证的，须由所在地政府部门根据所辖权限开具产权或土地使用证明。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（5）租赁户办理时还需提供房屋租赁合同(协议)、协议产权方产权证明、承租人有效身份证明和产权人同意承租人办理用电的证明材料。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若您暂时无法提供房屋产权证明，我们将提供“一证受理”服务，先行受理启动后续工作。您需要在送电前补齐全部申请资料。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pPr>
            <w:r>
              <w:rPr>
                <w:rFonts w:hint="eastAsia" w:ascii="宋体" w:hAnsi="宋体" w:cs="宋体"/>
                <w:sz w:val="18"/>
                <w:szCs w:val="18"/>
                <w:lang w:val="en-US" w:eastAsia="zh-CN"/>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360" w:firstLineChars="200"/>
              <w:textAlignment w:val="center"/>
              <w:rPr>
                <w:rFonts w:ascii="方正仿宋_GBK" w:hAnsi="仿宋_GB2312" w:eastAsia="方正仿宋_GBK" w:cs="仿宋_GB2312"/>
                <w:sz w:val="18"/>
                <w:szCs w:val="18"/>
              </w:rPr>
            </w:pPr>
            <w:r>
              <w:rPr>
                <w:rFonts w:hint="eastAsia" w:ascii="宋体" w:hAnsi="宋体" w:eastAsia="宋体" w:cs="宋体"/>
                <w:sz w:val="18"/>
                <w:szCs w:val="18"/>
              </w:rPr>
              <w:t>施工接电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35" w:type="dxa"/>
            <w:vAlign w:val="center"/>
          </w:tcPr>
          <w:p>
            <w:pPr>
              <w:spacing w:line="260" w:lineRule="exact"/>
              <w:ind w:firstLine="360" w:firstLineChars="200"/>
              <w:rPr>
                <w:rFonts w:ascii="方正仿宋_GBK" w:hAnsi="仿宋_GB2312" w:eastAsia="方正仿宋_GBK" w:cs="仿宋_GB2312"/>
                <w:sz w:val="18"/>
                <w:szCs w:val="18"/>
              </w:rPr>
            </w:pPr>
            <w:r>
              <w:rPr>
                <w:rFonts w:hint="eastAsia" w:ascii="宋体" w:hAnsi="宋体" w:eastAsia="宋体" w:cs="宋体"/>
                <w:sz w:val="18"/>
                <w:szCs w:val="18"/>
              </w:rPr>
              <w:t>受理您用电申请后，我们将在5个工作日内装表接电。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8835" w:type="dxa"/>
            <w:vAlign w:val="center"/>
          </w:tcPr>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8835" w:type="dxa"/>
                  <w:vAlign w:val="center"/>
                </w:tcPr>
                <w:p>
                  <w:pPr>
                    <w:overflowPunct w:val="0"/>
                    <w:topLinePunct/>
                    <w:adjustRightInd w:val="0"/>
                    <w:snapToGrid w:val="0"/>
                    <w:spacing w:line="26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注意事项：</w:t>
                  </w:r>
                </w:p>
                <w:p>
                  <w:pPr>
                    <w:overflowPunct w:val="0"/>
                    <w:topLinePunct/>
                    <w:adjustRightInd w:val="0"/>
                    <w:snapToGrid w:val="0"/>
                    <w:spacing w:line="26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（1）办理低压居民增容业务时，客户前期已提供、且在有效期以内的资料无需再次提供。</w:t>
                  </w:r>
                </w:p>
                <w:p>
                  <w:pPr>
                    <w:overflowPunct w:val="0"/>
                    <w:topLinePunct/>
                    <w:adjustRightInd w:val="0"/>
                    <w:snapToGrid w:val="0"/>
                    <w:spacing w:line="26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2）原则上，客户用电总容量超过12千瓦以上（不含12千瓦）且不超过160千瓦的，或客户用电设备为三相用电设备且容量不超过160千瓦应采用三相供电。如客户主动申请三相电，申请三相供电的居民用户，需先购买并安装三相居民生活用电设备，并经供电部门人员现场勘察后，确认符合装表接电条件后，供电公司才进行装表接电。</w:t>
                  </w:r>
                </w:p>
                <w:p>
                  <w:pPr>
                    <w:overflowPunct w:val="0"/>
                    <w:topLinePunct/>
                    <w:adjustRightInd w:val="0"/>
                    <w:snapToGrid w:val="0"/>
                    <w:spacing w:line="26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（3）除授权委托书、单位或个人出具的</w:t>
                  </w:r>
                  <w:r>
                    <w:rPr>
                      <w:rFonts w:hint="eastAsia" w:ascii="宋体" w:hAnsi="宋体" w:eastAsia="宋体" w:cs="宋体"/>
                      <w:color w:val="000000"/>
                      <w:sz w:val="18"/>
                      <w:szCs w:val="18"/>
                    </w:rPr>
                    <w:t>证明类材料留存原件，其他</w:t>
                  </w:r>
                  <w:r>
                    <w:rPr>
                      <w:rFonts w:hint="eastAsia" w:ascii="宋体" w:hAnsi="宋体" w:eastAsia="宋体" w:cs="宋体"/>
                      <w:sz w:val="18"/>
                      <w:szCs w:val="18"/>
                    </w:rPr>
                    <w:t>材料均原件查验，复印件留档。</w:t>
                  </w:r>
                </w:p>
              </w:tc>
            </w:tr>
          </w:tbl>
          <w:p>
            <w:pPr>
              <w:overflowPunct w:val="0"/>
              <w:topLinePunct/>
              <w:adjustRightInd w:val="0"/>
              <w:snapToGrid w:val="0"/>
              <w:spacing w:line="260" w:lineRule="exact"/>
              <w:ind w:firstLine="360" w:firstLineChars="200"/>
              <w:textAlignment w:val="center"/>
              <w:rPr>
                <w:rFonts w:ascii="宋体" w:hAnsi="宋体" w:eastAsia="宋体" w:cs="宋体"/>
                <w:sz w:val="18"/>
                <w:szCs w:val="18"/>
              </w:rPr>
            </w:pPr>
          </w:p>
        </w:tc>
      </w:tr>
    </w:tbl>
    <w:p>
      <w:pPr>
        <w:keepNext w:val="0"/>
        <w:keepLines w:val="0"/>
        <w:pageBreakBefore w:val="0"/>
        <w:widowControl w:val="0"/>
        <w:kinsoku/>
        <w:wordWrap/>
        <w:overflowPunct w:val="0"/>
        <w:topLinePunct/>
        <w:autoSpaceDE/>
        <w:autoSpaceDN/>
        <w:bidi w:val="0"/>
        <w:adjustRightInd w:val="0"/>
        <w:snapToGrid w:val="0"/>
        <w:spacing w:line="2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597824"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598848"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596800"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5"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360" w:lineRule="exact"/>
        <w:rPr>
          <w:rFonts w:ascii="方正仿宋_GBK" w:eastAsia="方正仿宋_GBK"/>
          <w:b/>
          <w:bCs/>
          <w:sz w:val="28"/>
          <w:szCs w:val="28"/>
        </w:rPr>
      </w:pPr>
    </w:p>
    <w:p>
      <w:pPr>
        <w:spacing w:line="360" w:lineRule="exact"/>
      </w:pPr>
      <w:r>
        <w:rPr>
          <w:rFonts w:hint="eastAsia" w:ascii="方正仿宋_GBK" w:eastAsia="方正仿宋_GBK"/>
          <w:b/>
          <w:bCs/>
          <w:sz w:val="28"/>
          <w:szCs w:val="28"/>
        </w:rPr>
        <w:t>客户签收：</w:t>
      </w:r>
      <w:bookmarkStart w:id="3" w:name="_MON_1763545556"/>
      <w:bookmarkEnd w:id="3"/>
    </w:p>
    <w:p>
      <w:pPr>
        <w:pStyle w:val="21"/>
        <w:spacing w:line="440" w:lineRule="exact"/>
        <w:rPr>
          <w:rFonts w:ascii="黑体" w:hAnsi="黑体"/>
        </w:rPr>
      </w:pPr>
      <w:r>
        <w:rPr>
          <w:rFonts w:hint="eastAsia" w:ascii="黑体" w:hAnsi="黑体"/>
        </w:rPr>
        <w:t>2.低压非居民新装增容用电业务办理告知书</w:t>
      </w:r>
    </w:p>
    <w:p>
      <w:pPr>
        <w:spacing w:line="340" w:lineRule="exact"/>
        <w:jc w:val="center"/>
        <w:rPr>
          <w:rFonts w:ascii="方正仿宋_GBK" w:eastAsia="方正仿宋_GBK"/>
          <w:b/>
          <w:bCs/>
          <w:sz w:val="32"/>
          <w:szCs w:val="32"/>
        </w:rPr>
      </w:pPr>
      <w:r>
        <w:rPr>
          <w:rFonts w:hint="eastAsia" w:ascii="方正仿宋_GBK" w:eastAsia="方正仿宋_GBK"/>
          <w:b/>
          <w:bCs/>
          <w:sz w:val="32"/>
          <w:szCs w:val="32"/>
        </w:rPr>
        <w:t>（适用场景：执行三零服务的低压非居民新装、增容）</w:t>
      </w:r>
    </w:p>
    <w:p>
      <w:pPr>
        <w:keepNext w:val="0"/>
        <w:keepLines w:val="0"/>
        <w:pageBreakBefore w:val="0"/>
        <w:widowControl w:val="0"/>
        <w:kinsoku/>
        <w:wordWrap/>
        <w:overflowPunct w:val="0"/>
        <w:topLinePunct/>
        <w:autoSpaceDE/>
        <w:autoSpaceDN/>
        <w:bidi w:val="0"/>
        <w:adjustRightInd/>
        <w:snapToGrid/>
        <w:spacing w:line="24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keepNext w:val="0"/>
        <w:keepLines w:val="0"/>
        <w:pageBreakBefore w:val="0"/>
        <w:widowControl w:val="0"/>
        <w:kinsoku/>
        <w:wordWrap/>
        <w:overflowPunct w:val="0"/>
        <w:topLinePunct/>
        <w:autoSpaceDE/>
        <w:autoSpaceDN/>
        <w:bidi w:val="0"/>
        <w:adjustRightInd/>
        <w:snapToGrid/>
        <w:spacing w:line="24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2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一、业务办理流程（全过程15个工作日内办结）</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76" name="组合 76"/>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77" name="矩形 34"/>
                        <wps:cNvSpPr/>
                        <wps:spPr>
                          <a:xfrm>
                            <a:off x="0" y="0"/>
                            <a:ext cx="6351" cy="529"/>
                          </a:xfrm>
                          <a:prstGeom prst="rect">
                            <a:avLst/>
                          </a:prstGeom>
                          <a:noFill/>
                          <a:ln>
                            <a:noFill/>
                          </a:ln>
                          <a:effectLst/>
                        </wps:spPr>
                        <wps:bodyPr upright="1"/>
                      </wps:wsp>
                      <wps:wsp>
                        <wps:cNvPr id="78"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79"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OH3/jdUAAAAEAQAADwAA&#10;AAAAAAABACAAAAAiAAAAZHJzL2Rvd25yZXYueG1sUEsBAhQAFAAAAAgAh07iQKww/5j9AgAAzwkA&#10;AA4AAAAAAAAAAQAgAAAAJAEAAGRycy9lMm9Eb2MueG1sUEsFBgAAAAAGAAYAWQEAAJMGAAAAAA==&#10;">
                <o:lock v:ext="edit" rotation="t" aspectratio="f"/>
                <v:rect id="矩形 34" o:spid="_x0000_s1026" o:spt="1" style="position:absolute;left:0;top:0;height:529;width:6351;" filled="f" stroked="f" coordsize="21600,21600" o:gfxdata="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dnEvQAA&#10;ANs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X4o/q7gAAADb&#10;AAAADwAAAGRycy9kb3ducmV2LnhtbEVPO2/CMBDeK/EfrEPqVmwYShViGEBUFVtpq66n+PJQ4nMU&#10;HyTw6/FQqeOn753vJt+pKw2xCWxhuTCgiIvgGq4sfH8dX95ARUF22AUmCzeKsNvOnnLMXBj5k65n&#10;qVQK4ZihhVqkz7SORU0e4yL0xIkrw+BREhwq7QYcU7jv9MqYV+2x4dRQY0/7mor2fPEWhE6rH1++&#10;iz92a2Pu3MrvobX2eb40G1BCk/yL/9wfzsI6jU1f0g/Q2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4o/q7gAAADbAAAA&#10;DwAAAAAAAAABACAAAAAiAAAAZHJzL2Rvd25yZXYueG1sUEsBAhQAFAAAAAgAh07iQDMvBZ47AAAA&#10;OQAAABAAAAAAAAAAAQAgAAAABwEAAGRycy9zaGFwZXhtbC54bWxQSwUGAAAAAAYABgBbAQAAsQMA&#10;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CYf/Or0AAADb&#10;AAAADwAAAGRycy9kb3ducmV2LnhtbEWPzW7CMBCE75X6DtZW4lYcQKI0xXCo+LtQQcoDLPE2iRqv&#10;o3gh8PYYCYnjaGa+0UznF1erM7Wh8mxg0E9AEefeVlwYOPwu3yeggiBbrD2TgSsFmM9eX6aYWt/x&#10;ns6ZFCpCOKRooBRpUq1DXpLD0PcNcfT+fOtQomwLbVvsItzVepgkY+2w4rhQYkPfJeX/2ckZQL/4&#10;WY323STbib0e16v1WLYjY3pvg+QLlNBFnuFHe2MNfHzC/Uv8AXp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h/86vQAA&#10;ANsAAAAPAAAAAAAAAAEAIAAAACIAAABkcnMvZG93bnJldi54bWxQSwECFAAUAAAACACHTuJAMy8F&#10;njsAAAA5AAAAEAAAAAAAAAABACAAAAAMAQAAZHJzL3NoYXBleG1sLnhtbFBLBQYAAAAABgAGAFsB&#10;AAC2Aw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v:textbox>
                </v:shape>
                <w10:wrap type="none"/>
                <w10:anchorlock/>
              </v:group>
            </w:pict>
          </mc:Fallback>
        </mc:AlternateContent>
      </w:r>
    </w:p>
    <w:p>
      <w:pPr>
        <w:overflowPunct w:val="0"/>
        <w:topLinePunct/>
        <w:adjustRightInd w:val="0"/>
        <w:snapToGrid w:val="0"/>
        <w:spacing w:line="30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jc w:val="left"/>
              <w:textAlignment w:val="center"/>
              <w:rPr>
                <w:rFonts w:ascii="宋体" w:hAnsi="宋体" w:eastAsia="宋体" w:cs="仿宋"/>
                <w:sz w:val="18"/>
                <w:szCs w:val="18"/>
              </w:rPr>
            </w:pPr>
            <w:r>
              <w:rPr>
                <w:rFonts w:hint="eastAsia" w:ascii="宋体" w:hAnsi="宋体" w:eastAsia="宋体" w:cs="仿宋"/>
                <w:sz w:val="18"/>
                <w:szCs w:val="18"/>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您需提供以下申请资料：</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w:t>
            </w:r>
            <w:r>
              <w:rPr>
                <w:rFonts w:hint="eastAsia" w:ascii="宋体" w:hAnsi="宋体" w:eastAsia="宋体" w:cs="宋体"/>
                <w:sz w:val="18"/>
                <w:szCs w:val="18"/>
              </w:rPr>
              <w:t>客户有效身份证明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仿宋_GB2312"/>
                <w:sz w:val="18"/>
                <w:szCs w:val="18"/>
              </w:rPr>
            </w:pPr>
            <w:r>
              <w:rPr>
                <w:rFonts w:hint="eastAsia" w:ascii="宋体" w:hAnsi="宋体" w:cs="仿宋_GB2312"/>
                <w:sz w:val="18"/>
                <w:szCs w:val="18"/>
              </w:rPr>
              <w:t>★</w:t>
            </w:r>
            <w:r>
              <w:rPr>
                <w:rFonts w:hint="eastAsia" w:ascii="宋体" w:hAnsi="宋体" w:cs="宋体"/>
                <w:sz w:val="18"/>
                <w:szCs w:val="18"/>
              </w:rPr>
              <w:t>房屋产权证明或其他证明文书</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仿宋_GB2312"/>
                <w:sz w:val="18"/>
                <w:szCs w:val="18"/>
              </w:rPr>
            </w:pPr>
            <w:r>
              <w:rPr>
                <w:rFonts w:hint="eastAsia" w:ascii="宋体" w:hAnsi="宋体" w:cs="仿宋_GB2312"/>
                <w:sz w:val="18"/>
                <w:szCs w:val="18"/>
              </w:rPr>
              <w:t>材料说明：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★客户有效身份证明：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（1）客户有效身份证明包括：企业客户提供营业执照、法人代表（或负责人）身份证。</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（2）身份证可替代材料：有效期内居民临时身份证、户口簿、公安机关户籍证明、军官证或士兵证、台胞证、港澳通行证、护照、外国护照、外国永久居留证（绿卡）或其他有效身份证明文书。</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（3）营业执照可替代材料：事业单位客户、社会团体客户提供组织机构代码证，事业单位客户若无法提供组织机构代码证，可以法人证书替代；军队、武警单位出具办理用电业务的证明。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（4）租赁户还需提供承租人有效身份证明、租赁协议、产权人同意承租人办理用电的证明材料。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（5）企业、工商、事业单位、社会团体的申请用电委托代理人办理时，还应提供授权委托书或单位介绍信和经办人有效身份证明。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（6）房屋产权证或相关证明中的产权主体或使用主体应与用户名称一致，且土地性质应与用电性质一致。</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★房屋产权证明或其他证明文书</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房屋产权证明或其他证明文书包括：（1）《房屋所有权证》、《国有土地使用证》、《集体土地使用证》；（2）购房合同；（3）含有明确房屋产权判词且发生法律效力的法院法律文书（判决书、裁定书、调解书、执行书等）；（</w:t>
            </w:r>
            <w:r>
              <w:rPr>
                <w:rFonts w:ascii="宋体" w:hAnsi="宋体" w:cs="宋体"/>
                <w:sz w:val="18"/>
                <w:szCs w:val="18"/>
              </w:rPr>
              <w:t>4</w:t>
            </w:r>
            <w:r>
              <w:rPr>
                <w:rFonts w:hint="eastAsia" w:ascii="宋体" w:hAnsi="宋体" w:cs="宋体"/>
                <w:sz w:val="18"/>
                <w:szCs w:val="18"/>
              </w:rPr>
              <w:t>）若属农村用房等无房产证或土地证的，须由所在地政府部门根据所辖权限开具产权或土地使用证明；（</w:t>
            </w:r>
            <w:r>
              <w:rPr>
                <w:rFonts w:ascii="宋体" w:hAnsi="宋体" w:cs="宋体"/>
                <w:sz w:val="18"/>
                <w:szCs w:val="18"/>
              </w:rPr>
              <w:t>5</w:t>
            </w:r>
            <w:r>
              <w:rPr>
                <w:rFonts w:hint="eastAsia" w:ascii="宋体" w:hAnsi="宋体" w:cs="宋体"/>
                <w:sz w:val="18"/>
                <w:szCs w:val="18"/>
              </w:rPr>
              <w:t>）由举办活动（展会）的所在镇（乡）及以上政府或归口管理部门根据所辖权限开具证明；（</w:t>
            </w:r>
            <w:r>
              <w:rPr>
                <w:rFonts w:ascii="宋体" w:hAnsi="宋体" w:cs="宋体"/>
                <w:sz w:val="18"/>
                <w:szCs w:val="18"/>
              </w:rPr>
              <w:t>6</w:t>
            </w:r>
            <w:r>
              <w:rPr>
                <w:rFonts w:hint="eastAsia" w:ascii="宋体" w:hAnsi="宋体" w:cs="宋体"/>
                <w:sz w:val="18"/>
                <w:szCs w:val="18"/>
              </w:rPr>
              <w:t>）租赁户办理时还需提供房屋租赁合同(协议)、协议产权方产权证明、承租人有效身份证明和产权人同意承租人办理用电的证明材料。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若您暂时无法提供房屋产权证明或土地权属证明文件，我们将提供“一证受理”服务，先行受理启动后续工作。您需要在送电前补齐全部申请资料。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lang w:val="en-US" w:eastAsia="zh-CN"/>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24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施工接电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keepNext w:val="0"/>
              <w:keepLines w:val="0"/>
              <w:pageBreakBefore w:val="0"/>
              <w:widowControl w:val="0"/>
              <w:kinsoku/>
              <w:wordWrap/>
              <w:autoSpaceDE/>
              <w:autoSpaceDN/>
              <w:bidi w:val="0"/>
              <w:spacing w:line="240" w:lineRule="exact"/>
              <w:ind w:firstLine="360" w:firstLineChars="200"/>
              <w:rPr>
                <w:rFonts w:ascii="宋体" w:hAnsi="宋体" w:eastAsia="宋体" w:cs="仿宋_GB2312"/>
                <w:sz w:val="18"/>
                <w:szCs w:val="18"/>
              </w:rPr>
            </w:pPr>
            <w:r>
              <w:rPr>
                <w:rFonts w:hint="eastAsia" w:ascii="宋体" w:hAnsi="宋体" w:eastAsia="宋体" w:cs="仿宋_GB2312"/>
                <w:sz w:val="18"/>
                <w:szCs w:val="18"/>
              </w:rPr>
              <w:t>从受理您的用电申请开始，我们将在15个工作日内为您装表接电。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注意事项：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（1）增容、变更用电时，客户前期已提供、且在有效期以内的资料无需再次提供。</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（2）企事业单位提供的复印件均需加盖与用户名称相同的公章。</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（3）需要开具增值税发票的客户还需提供：税务登记证原件及复印件；一般纳税人资格证书、银行开户许可证或银行开户信息证明（包括开户行名称、银行账号等信息）。</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（4）除授权委托书、单位或个人出具的证明类材料留存原件，其他材料均原件查验，复印件留档。</w:t>
            </w:r>
          </w:p>
        </w:tc>
      </w:tr>
    </w:tbl>
    <w:p>
      <w:pPr>
        <w:keepNext w:val="0"/>
        <w:keepLines w:val="0"/>
        <w:pageBreakBefore w:val="0"/>
        <w:widowControl w:val="0"/>
        <w:kinsoku/>
        <w:wordWrap/>
        <w:overflowPunct w:val="0"/>
        <w:topLinePunct/>
        <w:autoSpaceDE/>
        <w:autoSpaceDN/>
        <w:bidi w:val="0"/>
        <w:adjustRightInd w:val="0"/>
        <w:snapToGrid w:val="0"/>
        <w:spacing w:line="22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keepNext w:val="0"/>
        <w:keepLines w:val="0"/>
        <w:pageBreakBefore w:val="0"/>
        <w:widowControl w:val="0"/>
        <w:kinsoku/>
        <w:wordWrap/>
        <w:autoSpaceDE/>
        <w:autoSpaceDN/>
        <w:bidi w:val="0"/>
        <w:spacing w:line="220" w:lineRule="exact"/>
        <w:rPr>
          <w:b/>
          <w:color w:val="FF0000"/>
        </w:rPr>
      </w:pPr>
      <w:r>
        <w:rPr>
          <w:rFonts w:hint="eastAsia" w:hAnsi="仿宋_GB2312" w:cs="仿宋_GB2312"/>
          <w:sz w:val="24"/>
          <w:szCs w:val="24"/>
        </w:rPr>
        <w:drawing>
          <wp:anchor distT="0" distB="0" distL="114300" distR="114300" simplePos="0" relativeHeight="251600896" behindDoc="0" locked="0" layoutInCell="1" allowOverlap="1">
            <wp:simplePos x="0" y="0"/>
            <wp:positionH relativeFrom="column">
              <wp:posOffset>1200785</wp:posOffset>
            </wp:positionH>
            <wp:positionV relativeFrom="paragraph">
              <wp:posOffset>19050</wp:posOffset>
            </wp:positionV>
            <wp:extent cx="764540" cy="764540"/>
            <wp:effectExtent l="0" t="0" r="16510" b="16510"/>
            <wp:wrapNone/>
            <wp:docPr id="80"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0192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8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59987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82"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r>
        <w:rPr>
          <w:rFonts w:hint="eastAsia"/>
        </w:rPr>
        <w:t xml:space="preserve"> </w:t>
      </w:r>
    </w:p>
    <w:p>
      <w:pPr>
        <w:spacing w:line="180" w:lineRule="exact"/>
        <w:rPr>
          <w:rFonts w:ascii="方正仿宋_GBK" w:eastAsia="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b/>
          <w:bCs/>
          <w:sz w:val="28"/>
          <w:szCs w:val="28"/>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3.低压装表临时用电业务办理告知书</w:t>
      </w:r>
    </w:p>
    <w:p>
      <w:pPr>
        <w:spacing w:line="340" w:lineRule="exact"/>
        <w:jc w:val="center"/>
        <w:rPr>
          <w:rFonts w:ascii="方正仿宋_GBK" w:eastAsia="方正仿宋_GBK"/>
          <w:b/>
          <w:bCs/>
          <w:sz w:val="32"/>
          <w:szCs w:val="32"/>
        </w:rPr>
      </w:pPr>
      <w:r>
        <w:rPr>
          <w:rFonts w:hint="eastAsia" w:ascii="方正仿宋_GBK" w:eastAsia="方正仿宋_GBK"/>
          <w:b/>
          <w:bCs/>
          <w:sz w:val="32"/>
          <w:szCs w:val="32"/>
        </w:rPr>
        <w:t>（适用场景：低压装表临时用电）</w:t>
      </w:r>
    </w:p>
    <w:p>
      <w:pPr>
        <w:overflowPunct w:val="0"/>
        <w:topLinePunct/>
        <w:spacing w:line="3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2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2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57650" cy="492760"/>
                <wp:effectExtent l="15240" t="6350" r="3810" b="0"/>
                <wp:docPr id="83" name="组合 83"/>
                <wp:cNvGraphicFramePr/>
                <a:graphic xmlns:a="http://schemas.openxmlformats.org/drawingml/2006/main">
                  <a:graphicData uri="http://schemas.microsoft.com/office/word/2010/wordprocessingGroup">
                    <wpg:wgp>
                      <wpg:cNvGrpSpPr>
                        <a:grpSpLocks noRot="1"/>
                      </wpg:cNvGrpSpPr>
                      <wpg:grpSpPr>
                        <a:xfrm>
                          <a:off x="0" y="0"/>
                          <a:ext cx="4057650" cy="492443"/>
                          <a:chOff x="-39" y="-111"/>
                          <a:chExt cx="6390" cy="640"/>
                        </a:xfrm>
                        <a:effectLst/>
                      </wpg:grpSpPr>
                      <wps:wsp>
                        <wps:cNvPr id="158" name="矩形 34"/>
                        <wps:cNvSpPr/>
                        <wps:spPr>
                          <a:xfrm>
                            <a:off x="0" y="0"/>
                            <a:ext cx="6351" cy="529"/>
                          </a:xfrm>
                          <a:prstGeom prst="rect">
                            <a:avLst/>
                          </a:prstGeom>
                          <a:noFill/>
                          <a:ln>
                            <a:noFill/>
                          </a:ln>
                          <a:effectLst/>
                        </wps:spPr>
                        <wps:bodyPr upright="1"/>
                      </wps:wsp>
                      <wps:wsp>
                        <wps:cNvPr id="159" name="燕尾形 35"/>
                        <wps:cNvSpPr/>
                        <wps:spPr>
                          <a:xfrm>
                            <a:off x="-39" y="-99"/>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160" name="燕尾形 36"/>
                        <wps:cNvSpPr/>
                        <wps:spPr>
                          <a:xfrm>
                            <a:off x="2979" y="-111"/>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装表接电</w:t>
                              </w:r>
                            </w:p>
                          </w:txbxContent>
                        </wps:txbx>
                        <wps:bodyPr lIns="64008" tIns="21336" rIns="21336" bIns="21336" upright="1"/>
                      </wps:wsp>
                    </wpg:wgp>
                  </a:graphicData>
                </a:graphic>
              </wp:inline>
            </w:drawing>
          </mc:Choice>
          <mc:Fallback>
            <w:pict>
              <v:group id="_x0000_s1026" o:spid="_x0000_s1026" o:spt="203" style="height:38.8pt;width:319.5pt;" coordorigin="-39,-111" coordsize="6390,640" o:gfxdata="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6P0aS1QAAAAQBAAAPAAAAAAAAAAEAIAAAACIAAABkcnMvZG93bnJldi54bWxQSwECFAAU&#10;AAAACACHTuJAkR3+KREDAADeCQAADgAAAAAAAAABACAAAAAkAQAAZHJzL2Uyb0RvYy54bWxQSwUG&#10;AAAAAAYABgBZAQAApwYAAAAA&#10;">
                <o:lock v:ext="edit" rotation="t" aspectratio="f"/>
                <v:rect id="矩形 34" o:spid="_x0000_s1026" o:spt="1" style="position:absolute;left:0;top:0;height:529;width:6351;" filled="f" stroked="f" coordsize="21600,21600" o:gfxdata="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pv4S/&#10;AAAA3AAAAA8AAAAAAAAAAQAgAAAAIgAAAGRycy9kb3ducmV2LnhtbFBLAQIUABQAAAAIAIdO4kAz&#10;LwWeOwAAADkAAAAQAAAAAAAAAAEAIAAAAA4BAABkcnMvc2hhcGV4bWwueG1sUEsFBgAAAAAGAAYA&#10;WwEAALgDAAAAAA==&#10;">
                  <v:fill on="f" focussize="0,0"/>
                  <v:stroke on="f"/>
                  <v:imagedata o:title=""/>
                  <o:lock v:ext="edit" aspectratio="f"/>
                </v:rect>
                <v:shape id="燕尾形 35" o:spid="_x0000_s1026" o:spt="55" type="#_x0000_t55" style="position:absolute;left:-39;top:-99;height:529;width:3336;" fillcolor="#4472C4" filled="t" stroked="t" coordsize="21600,21600" o:gfxdata="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gNb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979;top:-111;height:529;width:3336;" fillcolor="#71AF48" filled="t" stroked="t" coordsize="21600,21600" o:gfxdata="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vJL4A&#10;AADcAAAADwAAAAAAAAABACAAAAAiAAAAZHJzL2Rvd25yZXYueG1sUEsBAhQAFAAAAAgAh07iQDMv&#10;BZ47AAAAOQAAABAAAAAAAAAAAQAgAAAADQEAAGRycy9zaGFwZXhtbC54bWxQSwUGAAAAAAYABgBb&#10;AQAAtwM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装表接电</w:t>
                        </w:r>
                      </w:p>
                    </w:txbxContent>
                  </v:textbox>
                </v:shape>
                <w10:wrap type="none"/>
                <w10:anchorlock/>
              </v:group>
            </w:pict>
          </mc:Fallback>
        </mc:AlternateContent>
      </w:r>
    </w:p>
    <w:p>
      <w:pPr>
        <w:overflowPunct w:val="0"/>
        <w:topLinePunct/>
        <w:adjustRightInd w:val="0"/>
        <w:snapToGrid w:val="0"/>
        <w:spacing w:line="28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360" w:firstLineChars="200"/>
              <w:jc w:val="left"/>
              <w:textAlignment w:val="center"/>
              <w:rPr>
                <w:rFonts w:ascii="宋体" w:hAnsi="宋体" w:eastAsia="宋体" w:cs="仿宋"/>
                <w:sz w:val="18"/>
                <w:szCs w:val="18"/>
              </w:rPr>
            </w:pPr>
            <w:r>
              <w:rPr>
                <w:rFonts w:hint="eastAsia" w:ascii="宋体" w:hAnsi="宋体" w:eastAsia="宋体" w:cs="仿宋"/>
                <w:sz w:val="18"/>
                <w:szCs w:val="18"/>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您需提供以下申请资料：</w:t>
            </w:r>
          </w:p>
          <w:p>
            <w:pPr>
              <w:overflowPunct w:val="0"/>
              <w:topLinePunct/>
              <w:adjustRightInd w:val="0"/>
              <w:snapToGrid w:val="0"/>
              <w:spacing w:line="26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w:t>
            </w:r>
            <w:r>
              <w:rPr>
                <w:rFonts w:hint="eastAsia" w:ascii="宋体" w:hAnsi="宋体" w:eastAsia="宋体" w:cs="宋体"/>
                <w:sz w:val="18"/>
                <w:szCs w:val="18"/>
              </w:rPr>
              <w:t>客户有效身份证明</w:t>
            </w:r>
          </w:p>
          <w:p>
            <w:pPr>
              <w:pStyle w:val="14"/>
              <w:tabs>
                <w:tab w:val="left" w:pos="574"/>
              </w:tabs>
              <w:overflowPunct w:val="0"/>
              <w:topLinePunct/>
              <w:adjustRightInd w:val="0"/>
              <w:snapToGrid w:val="0"/>
              <w:spacing w:line="260" w:lineRule="exact"/>
              <w:ind w:firstLine="360"/>
              <w:textAlignment w:val="center"/>
              <w:rPr>
                <w:rFonts w:ascii="宋体" w:hAnsi="宋体" w:cs="仿宋_GB2312"/>
                <w:sz w:val="18"/>
                <w:szCs w:val="18"/>
              </w:rPr>
            </w:pPr>
            <w:r>
              <w:rPr>
                <w:rFonts w:hint="eastAsia" w:ascii="宋体" w:hAnsi="宋体" w:cs="仿宋_GB2312"/>
                <w:sz w:val="18"/>
                <w:szCs w:val="18"/>
              </w:rPr>
              <w:t>★</w:t>
            </w:r>
            <w:r>
              <w:rPr>
                <w:rFonts w:hint="eastAsia" w:ascii="宋体" w:hAnsi="宋体" w:cs="宋体"/>
                <w:sz w:val="18"/>
                <w:szCs w:val="18"/>
              </w:rPr>
              <w:t>房屋产权证明或其他证明文书</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宋体"/>
                <w:sz w:val="18"/>
                <w:szCs w:val="18"/>
              </w:rPr>
              <w:t>材料说明：</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_GB2312"/>
                <w:sz w:val="18"/>
                <w:szCs w:val="18"/>
              </w:rPr>
              <w:t>★</w:t>
            </w:r>
            <w:r>
              <w:rPr>
                <w:rFonts w:hint="eastAsia" w:ascii="宋体" w:hAnsi="宋体" w:eastAsia="宋体" w:cs="宋体"/>
                <w:sz w:val="18"/>
                <w:szCs w:val="18"/>
              </w:rPr>
              <w:t>客户有效身份证明</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（1）若您办理业务为居民临时用电，请提供客户本人身份证，且身</w:t>
            </w:r>
            <w:r>
              <w:rPr>
                <w:rFonts w:hint="eastAsia" w:ascii="宋体" w:hAnsi="宋体" w:eastAsia="宋体" w:cs="仿宋_GB2312"/>
                <w:sz w:val="18"/>
                <w:szCs w:val="18"/>
              </w:rPr>
              <w:t>份证明应与房屋产权证明中产权人保持一致</w:t>
            </w:r>
            <w:r>
              <w:rPr>
                <w:rFonts w:hint="eastAsia" w:ascii="宋体" w:hAnsi="宋体" w:eastAsia="宋体" w:cs="宋体"/>
                <w:sz w:val="18"/>
                <w:szCs w:val="18"/>
              </w:rPr>
              <w:t>；</w:t>
            </w:r>
            <w:r>
              <w:rPr>
                <w:rFonts w:hint="eastAsia" w:ascii="宋体" w:hAnsi="宋体" w:eastAsia="宋体" w:cs="仿宋"/>
                <w:sz w:val="18"/>
                <w:szCs w:val="18"/>
              </w:rPr>
              <w:t>若您办理业务为非居民临时用，请提供</w:t>
            </w:r>
            <w:r>
              <w:rPr>
                <w:rFonts w:hint="eastAsia" w:ascii="宋体" w:hAnsi="宋体" w:eastAsia="宋体" w:cs="仿宋_GB2312"/>
                <w:sz w:val="18"/>
                <w:szCs w:val="18"/>
              </w:rPr>
              <w:t>法人代表（或负责人）身份证，企业客户提供营业执照。</w:t>
            </w:r>
          </w:p>
          <w:p>
            <w:pPr>
              <w:pStyle w:val="14"/>
              <w:tabs>
                <w:tab w:val="left" w:pos="574"/>
              </w:tabs>
              <w:overflowPunct w:val="0"/>
              <w:topLinePunct/>
              <w:adjustRightInd w:val="0"/>
              <w:snapToGrid w:val="0"/>
              <w:spacing w:line="260" w:lineRule="exact"/>
              <w:ind w:firstLine="360"/>
              <w:textAlignment w:val="center"/>
              <w:rPr>
                <w:rFonts w:ascii="宋体" w:hAnsi="宋体" w:cs="仿宋_GB2312"/>
                <w:sz w:val="18"/>
                <w:szCs w:val="18"/>
              </w:rPr>
            </w:pPr>
            <w:r>
              <w:rPr>
                <w:rFonts w:hint="eastAsia" w:ascii="宋体" w:hAnsi="宋体" w:cs="仿宋_GB2312"/>
                <w:sz w:val="18"/>
                <w:szCs w:val="18"/>
              </w:rPr>
              <w:t>（2）身份证可替代材料：有效期内居民临时身份证、户口簿、公安机关户籍证明、军官证或士兵证、台胞证、港澳通行证、护照、外国护照、外国永久居留证（绿卡）或其他有效身份证明文书。</w:t>
            </w:r>
          </w:p>
          <w:p>
            <w:pPr>
              <w:pStyle w:val="14"/>
              <w:tabs>
                <w:tab w:val="left" w:pos="574"/>
              </w:tabs>
              <w:overflowPunct w:val="0"/>
              <w:topLinePunct/>
              <w:adjustRightInd w:val="0"/>
              <w:snapToGrid w:val="0"/>
              <w:spacing w:line="260" w:lineRule="exact"/>
              <w:ind w:firstLine="360"/>
              <w:textAlignment w:val="center"/>
              <w:rPr>
                <w:rFonts w:ascii="宋体" w:hAnsi="宋体" w:cs="仿宋_GB2312"/>
                <w:sz w:val="18"/>
                <w:szCs w:val="18"/>
              </w:rPr>
            </w:pPr>
            <w:r>
              <w:rPr>
                <w:rFonts w:hint="eastAsia" w:ascii="宋体" w:hAnsi="宋体" w:cs="宋体"/>
                <w:sz w:val="18"/>
                <w:szCs w:val="18"/>
              </w:rPr>
              <w:t>（3）</w:t>
            </w:r>
            <w:r>
              <w:rPr>
                <w:rFonts w:hint="eastAsia" w:ascii="宋体" w:hAnsi="宋体" w:cs="仿宋_GB2312"/>
                <w:sz w:val="18"/>
                <w:szCs w:val="18"/>
              </w:rPr>
              <w:t>营业执照可替代材料：事业单位客户、社会团体客户提供组织机构代码证，事业单位客户若无法提供组织机构代码证，可以法人证书替代；军队、武警单位出具办理用电业务的证明。</w:t>
            </w:r>
          </w:p>
          <w:p>
            <w:pPr>
              <w:overflowPunct w:val="0"/>
              <w:topLinePunct/>
              <w:adjustRightInd w:val="0"/>
              <w:snapToGrid w:val="0"/>
              <w:spacing w:line="260" w:lineRule="exact"/>
              <w:ind w:firstLine="360" w:firstLineChars="200"/>
              <w:textAlignment w:val="center"/>
              <w:rPr>
                <w:rFonts w:ascii="宋体" w:hAnsi="宋体" w:eastAsia="宋体" w:cs="仿宋_GB2312"/>
                <w:sz w:val="18"/>
                <w:szCs w:val="18"/>
              </w:rPr>
            </w:pPr>
            <w:r>
              <w:rPr>
                <w:rFonts w:hint="eastAsia" w:ascii="宋体" w:hAnsi="宋体" w:eastAsia="宋体" w:cs="宋体"/>
                <w:sz w:val="18"/>
                <w:szCs w:val="18"/>
              </w:rPr>
              <w:t>（4）</w:t>
            </w:r>
            <w:r>
              <w:rPr>
                <w:rFonts w:hint="eastAsia" w:ascii="宋体" w:hAnsi="宋体" w:eastAsia="宋体" w:cs="仿宋_GB2312"/>
                <w:sz w:val="18"/>
                <w:szCs w:val="18"/>
              </w:rPr>
              <w:t>如委托他人办理，还需提供授权委托书以及经办人有效身份证明。</w:t>
            </w:r>
          </w:p>
          <w:p>
            <w:pPr>
              <w:overflowPunct w:val="0"/>
              <w:topLinePunct/>
              <w:adjustRightInd w:val="0"/>
              <w:snapToGrid w:val="0"/>
              <w:spacing w:line="26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（5）房屋产权证或相关证明中的产权主体或使用主体应与用户名称一致，且土地性质应与用电性质一致。</w:t>
            </w:r>
          </w:p>
          <w:p>
            <w:pPr>
              <w:pStyle w:val="14"/>
              <w:tabs>
                <w:tab w:val="left" w:pos="574"/>
              </w:tabs>
              <w:overflowPunct w:val="0"/>
              <w:topLinePunct/>
              <w:adjustRightInd w:val="0"/>
              <w:snapToGrid w:val="0"/>
              <w:spacing w:line="260" w:lineRule="exact"/>
              <w:ind w:firstLine="360"/>
              <w:textAlignment w:val="center"/>
              <w:rPr>
                <w:rFonts w:ascii="宋体" w:hAnsi="宋体" w:cs="仿宋_GB2312"/>
                <w:sz w:val="18"/>
                <w:szCs w:val="18"/>
              </w:rPr>
            </w:pPr>
            <w:r>
              <w:rPr>
                <w:rFonts w:hint="eastAsia" w:ascii="宋体" w:hAnsi="宋体" w:cs="仿宋_GB2312"/>
                <w:sz w:val="18"/>
                <w:szCs w:val="18"/>
              </w:rPr>
              <w:t>★房屋产权证明或其他证明文书</w:t>
            </w:r>
          </w:p>
          <w:p>
            <w:pPr>
              <w:overflowPunct w:val="0"/>
              <w:topLinePunct/>
              <w:adjustRightInd w:val="0"/>
              <w:snapToGrid w:val="0"/>
              <w:spacing w:line="26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房屋产权证明或其他证明文书包括：（1）《房屋所有权证》、《国有土地使用证》、《集体土地使用证》；（2）购房合同；（3）含有明确房屋产权判词且发生法律效力的法院法律文书（判决书、裁定书、调解书、执行书等）；（</w:t>
            </w:r>
            <w:r>
              <w:rPr>
                <w:rFonts w:ascii="宋体" w:hAnsi="宋体" w:eastAsia="宋体" w:cs="仿宋_GB2312"/>
                <w:sz w:val="18"/>
                <w:szCs w:val="18"/>
              </w:rPr>
              <w:t>4</w:t>
            </w:r>
            <w:r>
              <w:rPr>
                <w:rFonts w:hint="eastAsia" w:ascii="宋体" w:hAnsi="宋体" w:eastAsia="宋体" w:cs="仿宋_GB2312"/>
                <w:sz w:val="18"/>
                <w:szCs w:val="18"/>
              </w:rPr>
              <w:t>）若属农村用房等无土地证、房产证或宅基地证的，须由所在地政府部门根据所辖权限开具产权或土地使用证明；（</w:t>
            </w:r>
            <w:r>
              <w:rPr>
                <w:rFonts w:ascii="宋体" w:hAnsi="宋体" w:eastAsia="宋体" w:cs="仿宋_GB2312"/>
                <w:sz w:val="18"/>
                <w:szCs w:val="18"/>
              </w:rPr>
              <w:t>5</w:t>
            </w:r>
            <w:r>
              <w:rPr>
                <w:rFonts w:hint="eastAsia" w:ascii="宋体" w:hAnsi="宋体" w:eastAsia="宋体" w:cs="仿宋_GB2312"/>
                <w:sz w:val="18"/>
                <w:szCs w:val="18"/>
              </w:rPr>
              <w:t>）由举办活动(展会)的所在镇（乡）及以上政府或归口管理部门根据所辖权限开具证明；（</w:t>
            </w:r>
            <w:r>
              <w:rPr>
                <w:rFonts w:ascii="宋体" w:hAnsi="宋体" w:eastAsia="宋体" w:cs="仿宋_GB2312"/>
                <w:sz w:val="18"/>
                <w:szCs w:val="18"/>
              </w:rPr>
              <w:t>6</w:t>
            </w:r>
            <w:r>
              <w:rPr>
                <w:rFonts w:hint="eastAsia" w:ascii="宋体" w:hAnsi="宋体" w:eastAsia="宋体" w:cs="仿宋_GB2312"/>
                <w:sz w:val="18"/>
                <w:szCs w:val="18"/>
              </w:rPr>
              <w:t>）租赁户办理时还需提供房屋租赁合同（协议）、协议产权方产权证明、承租人有效身份证明和产权人同意承租人办理用电的证明材料。</w:t>
            </w:r>
          </w:p>
          <w:p>
            <w:pPr>
              <w:overflowPunct w:val="0"/>
              <w:topLinePunct/>
              <w:adjustRightInd w:val="0"/>
              <w:snapToGrid w:val="0"/>
              <w:spacing w:line="260" w:lineRule="exact"/>
              <w:ind w:firstLine="360" w:firstLineChars="200"/>
              <w:textAlignment w:val="center"/>
              <w:rPr>
                <w:rFonts w:ascii="宋体" w:hAnsi="宋体" w:eastAsia="宋体" w:cs="仿宋_GB2312"/>
                <w:sz w:val="18"/>
                <w:szCs w:val="18"/>
              </w:rPr>
            </w:pPr>
            <w:r>
              <w:rPr>
                <w:rFonts w:hint="eastAsia" w:ascii="宋体" w:hAnsi="宋体" w:eastAsia="宋体" w:cs="仿宋"/>
                <w:sz w:val="18"/>
                <w:szCs w:val="18"/>
              </w:rPr>
              <w:t>若您暂时无法提供房屋产权证明，我们将提供“一证受理”服务，先行受理启动后续工作。您需要在送电前补齐全部申请资料。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360" w:firstLineChars="200"/>
              <w:rPr>
                <w:rFonts w:ascii="宋体" w:hAnsi="宋体" w:eastAsia="宋体" w:cs="仿宋_GB2312"/>
                <w:sz w:val="18"/>
                <w:szCs w:val="18"/>
              </w:rPr>
            </w:pPr>
            <w:r>
              <w:rPr>
                <w:rFonts w:hint="eastAsia" w:ascii="宋体" w:hAnsi="宋体" w:eastAsia="宋体" w:cs="仿宋_GB2312"/>
                <w:sz w:val="18"/>
                <w:szCs w:val="18"/>
              </w:rPr>
              <w:t>受理您用电申请后，我们将为您进行临时用电业务办理。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8835" w:type="dxa"/>
            <w:vAlign w:val="center"/>
          </w:tcPr>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注意事项：</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（1）企事业单位提供的复印件均需加盖与用户名称相同的公章。</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（2）需要开具增值税发票的客户还需提供：税务登记证原件及复印件；一般纳税人资格证书、银行开户许可证或银行开户信息证明（包括开户行名称、银行账号等信息）。</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（3）除授权委托书、单位或个人出具的证明类材料留存原件，其他材料均原件查验，复印件留档。</w:t>
            </w:r>
          </w:p>
        </w:tc>
      </w:tr>
    </w:tbl>
    <w:p>
      <w:pPr>
        <w:overflowPunct w:val="0"/>
        <w:topLinePunct/>
        <w:adjustRightInd w:val="0"/>
        <w:snapToGrid w:val="0"/>
        <w:spacing w:line="2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03968"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16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04992"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6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02944"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63"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300" w:lineRule="exact"/>
        <w:rPr>
          <w:rFonts w:ascii="方正仿宋_GBK" w:eastAsia="方正仿宋_GBK"/>
          <w:b/>
          <w:bCs/>
          <w:sz w:val="28"/>
          <w:szCs w:val="28"/>
        </w:rPr>
      </w:pPr>
    </w:p>
    <w:p>
      <w:pPr>
        <w:spacing w:line="360" w:lineRule="exact"/>
        <w:rPr>
          <w:b/>
          <w:bCs/>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4.低压批量新装业务用电业务办理告知书</w:t>
      </w:r>
    </w:p>
    <w:p>
      <w:pPr>
        <w:spacing w:line="340" w:lineRule="exact"/>
        <w:jc w:val="center"/>
        <w:rPr>
          <w:rFonts w:ascii="方正仿宋_GBK" w:eastAsia="方正仿宋_GBK"/>
          <w:b/>
          <w:bCs/>
          <w:sz w:val="32"/>
          <w:szCs w:val="32"/>
        </w:rPr>
      </w:pPr>
      <w:r>
        <w:rPr>
          <w:rFonts w:hint="eastAsia" w:ascii="方正仿宋_GBK" w:eastAsia="方正仿宋_GBK"/>
          <w:b/>
          <w:bCs/>
          <w:sz w:val="32"/>
          <w:szCs w:val="32"/>
        </w:rPr>
        <w:t>（适用场景：低压批量新装）</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64" name="组合 164"/>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172" name="矩形 34"/>
                        <wps:cNvSpPr/>
                        <wps:spPr>
                          <a:xfrm>
                            <a:off x="0" y="0"/>
                            <a:ext cx="6351" cy="529"/>
                          </a:xfrm>
                          <a:prstGeom prst="rect">
                            <a:avLst/>
                          </a:prstGeom>
                          <a:noFill/>
                          <a:ln>
                            <a:noFill/>
                          </a:ln>
                          <a:effectLst/>
                        </wps:spPr>
                        <wps:bodyPr upright="1"/>
                      </wps:wsp>
                      <wps:wsp>
                        <wps:cNvPr id="173"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业务受理</w:t>
                              </w:r>
                            </w:p>
                          </w:txbxContent>
                        </wps:txbx>
                        <wps:bodyPr lIns="64008" tIns="21336" rIns="21336" bIns="21336" upright="1"/>
                      </wps:wsp>
                      <wps:wsp>
                        <wps:cNvPr id="174"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OH3/jdUAAAAEAQAADwAA&#10;AAAAAAABACAAAAAiAAAAZHJzL2Rvd25yZXYueG1sUEsBAhQAFAAAAAgAh07iQHKPYtL9AgAA1AkA&#10;AA4AAAAAAAAAAQAgAAAAJAEAAGRycy9lMm9Eb2MueG1sUEsFBgAAAAAGAAYAWQEAAJMGAAAAAA==&#10;">
                <o:lock v:ext="edit" rotation="t" aspectratio="f"/>
                <v:rect id="矩形 34" o:spid="_x0000_s1026" o:spt="1" style="position:absolute;left:0;top:0;height:529;width:6351;" filled="f" stroked="f" coordsize="21600,21600" o:gfxdata="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7TUDrsAAADc&#10;AAAADwAAAAAAAAABACAAAAAiAAAAZHJzL2Rvd25yZXYueG1sUEsBAhQAFAAAAAgAh07iQDMvBZ47&#10;AAAAOQAAABAAAAAAAAAAAQAgAAAACgEAAGRycy9zaGFwZXhtbC54bWxQSwUGAAAAAAYABgBbAQAA&#10;tA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L6do0boAAADc&#10;AAAADwAAAGRycy9kb3ducmV2LnhtbEVPS2vCQBC+C/0PyxS8mV0VqkRXD4ql9FareB2yYxKSnQ3Z&#10;8dH++q4g9DYf33OW67tv1ZX6WAe2MM4MKOIiuJpLC4fv3WgOKgqywzYwWfihCOvVy2CJuQs3/qLr&#10;XkqVQjjmaKES6XKtY1GRx5iFjjhx59B7lAT7Ursebynct3pizJv2WHNqqLCjTUVFs794C0Kfk6M/&#10;v4vftTNjfrmR07axdvg6NgtQQnf5Fz/dHy7Nn03h8Uy6Q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p2jR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业务受理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6aP/+rsAAADc&#10;AAAADwAAAGRycy9kb3ducmV2LnhtbEVPzWrCQBC+F/oOyxR6041aVKKrB/GnF0XTPsCYHZNgdjZk&#10;p0bf3i0UepuP73fmy7ur1Y3aUHk2MOgnoIhzbysuDHx/bXpTUEGQLdaeycCDAiwXry9zTK3v+ES3&#10;TAoVQzikaKAUaVKtQ16Sw9D3DXHkLr51KBG2hbYtdjHc1XqYJGPtsOLYUGJDq5Lya/bjDKBfH7aj&#10;UzfNjmIf5912N5b9yJj3t0EyAyV0l3/xn/vTxvmTD/h9Jl6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aP/+rsAAADc&#10;AAAADwAAAAAAAAABACAAAAAiAAAAZHJzL2Rvd25yZXYueG1sUEsBAhQAFAAAAAgAh07iQDMvBZ47&#10;AAAAOQAAABAAAAAAAAAAAQAgAAAACgEAAGRycy9zaGFwZXhtbC54bWxQSwUGAAAAAAYABgBbAQAA&#10;tAM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v:textbox>
                </v:shape>
                <w10:wrap type="none"/>
                <w10:anchorlock/>
              </v:group>
            </w:pict>
          </mc:Fallback>
        </mc:AlternateContent>
      </w:r>
    </w:p>
    <w:p>
      <w:pPr>
        <w:numPr>
          <w:ilvl w:val="0"/>
          <w:numId w:val="1"/>
        </w:num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3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您需提供以下申请资料：</w:t>
            </w:r>
          </w:p>
          <w:p>
            <w:pPr>
              <w:overflowPunct w:val="0"/>
              <w:topLinePunct/>
              <w:adjustRightInd w:val="0"/>
              <w:snapToGrid w:val="0"/>
              <w:spacing w:line="260" w:lineRule="exact"/>
              <w:ind w:firstLine="400" w:firstLineChars="200"/>
              <w:textAlignment w:val="center"/>
              <w:rPr>
                <w:rFonts w:ascii="宋体" w:hAnsi="宋体" w:eastAsia="宋体" w:cs="仿宋_GB2312"/>
                <w:sz w:val="20"/>
                <w:szCs w:val="20"/>
              </w:rPr>
            </w:pPr>
            <w:r>
              <w:rPr>
                <w:rFonts w:hint="eastAsia" w:ascii="宋体" w:hAnsi="宋体" w:eastAsia="宋体" w:cs="仿宋_GB2312"/>
                <w:sz w:val="20"/>
                <w:szCs w:val="20"/>
              </w:rPr>
              <w:t>★用电人</w:t>
            </w:r>
            <w:r>
              <w:rPr>
                <w:rFonts w:hint="eastAsia" w:ascii="宋体" w:hAnsi="宋体" w:eastAsia="宋体" w:cs="宋体"/>
                <w:sz w:val="20"/>
                <w:szCs w:val="20"/>
              </w:rPr>
              <w:t>有效身份证明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仿宋_GB2312"/>
                <w:sz w:val="20"/>
                <w:szCs w:val="20"/>
              </w:rPr>
              <w:t>★</w:t>
            </w:r>
            <w:r>
              <w:rPr>
                <w:rFonts w:hint="eastAsia" w:ascii="宋体" w:hAnsi="宋体" w:eastAsia="宋体" w:cs="宋体"/>
                <w:sz w:val="20"/>
                <w:szCs w:val="20"/>
              </w:rPr>
              <w:t>房屋产权证明或其他证明文书</w:t>
            </w:r>
          </w:p>
          <w:p>
            <w:pPr>
              <w:overflowPunct w:val="0"/>
              <w:topLinePunct/>
              <w:adjustRightInd w:val="0"/>
              <w:snapToGrid w:val="0"/>
              <w:spacing w:line="260" w:lineRule="exact"/>
              <w:ind w:firstLine="400" w:firstLineChars="200"/>
              <w:textAlignment w:val="center"/>
              <w:rPr>
                <w:rFonts w:ascii="宋体" w:hAnsi="宋体" w:eastAsia="宋体" w:cs="仿宋"/>
                <w:sz w:val="20"/>
                <w:szCs w:val="20"/>
              </w:rPr>
            </w:pPr>
            <w:r>
              <w:rPr>
                <w:rFonts w:hint="eastAsia" w:ascii="宋体" w:hAnsi="宋体" w:eastAsia="宋体" w:cs="宋体"/>
                <w:sz w:val="20"/>
                <w:szCs w:val="20"/>
              </w:rPr>
              <w:t>材料说明：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仿宋_GB2312"/>
                <w:sz w:val="20"/>
                <w:szCs w:val="20"/>
              </w:rPr>
              <w:t>★用电人</w:t>
            </w:r>
            <w:r>
              <w:rPr>
                <w:rFonts w:hint="eastAsia" w:ascii="宋体" w:hAnsi="宋体" w:eastAsia="宋体" w:cs="宋体"/>
                <w:sz w:val="20"/>
                <w:szCs w:val="20"/>
              </w:rPr>
              <w:t>有效身份证明：</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（1）客户有效身份证明包括：房产商、物业营业执照；房产商、物业法定代表人（或负责人）：身份证；对于房产已售出的，还应提供业主身份证。</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（2）身份证可替代材料：有效期内居民临时身份证、户口簿、公安机关户籍证明、军官证或士兵证、台胞证、港澳通行证、护照、外国护照、外国永久居留证（绿卡）或其他有效身份证明文书。</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（3）营业执照可替代材料：事业单位客户、社会团体客户提供组织机构代码证，事业单位客户若无法提供组织机构代码证，可以法人证书替代；军队、武警单位出具办理用电业务的证明。</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（4）在申请用电委托代理人办理时，还应提供授权委托书或单位介绍信和经办人有效身份证明。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仿宋_GB2312"/>
                <w:sz w:val="20"/>
                <w:szCs w:val="20"/>
              </w:rPr>
              <w:t>★</w:t>
            </w:r>
            <w:r>
              <w:rPr>
                <w:rFonts w:hint="eastAsia" w:ascii="宋体" w:hAnsi="宋体" w:eastAsia="宋体" w:cs="宋体"/>
                <w:sz w:val="20"/>
                <w:szCs w:val="20"/>
              </w:rPr>
              <w:t>房屋产权证明或其他证明文书：</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房屋产权证明或其他证明文书包括：房产商开发小区的政府批文和建成后的总平图；小区配套工程验收合格证明；对于房产已售出的，还应提供业主房屋产权证。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3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施工接电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360" w:lineRule="exact"/>
              <w:ind w:firstLine="400" w:firstLineChars="200"/>
              <w:rPr>
                <w:rFonts w:ascii="宋体" w:hAnsi="宋体" w:eastAsia="宋体" w:cs="宋体"/>
                <w:sz w:val="20"/>
                <w:szCs w:val="20"/>
              </w:rPr>
            </w:pPr>
            <w:r>
              <w:rPr>
                <w:rFonts w:hint="eastAsia" w:ascii="宋体" w:hAnsi="宋体" w:eastAsia="宋体" w:cs="宋体"/>
                <w:sz w:val="20"/>
                <w:szCs w:val="20"/>
              </w:rPr>
              <w:t>受理您用电申请后，我们将为您进行批量新装用电业务办理。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 xml:space="preserve">（1）客户需先行办理正式用电手续，申请资料同上，并在此基础上办理低压批量新装流程。 </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仿宋"/>
                <w:sz w:val="20"/>
                <w:szCs w:val="20"/>
              </w:rPr>
              <w:t>除授权委托书、单位或个人出具的证明类材料留存原件，其他材料均原件查验，复印件留档。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07040"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175"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08064"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7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06016"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77"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400" w:lineRule="exact"/>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5.高压用户用电业务办理告知书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（适用场景：高压新装、高压增容、高压装表临时用电）</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420" w:firstLineChars="200"/>
        <w:textAlignment w:val="center"/>
        <w:rPr>
          <w:rFonts w:ascii="方正黑体简体" w:eastAsia="方正黑体简体"/>
          <w:sz w:val="28"/>
        </w:rPr>
      </w:pPr>
      <w:r>
        <mc:AlternateContent>
          <mc:Choice Requires="wps">
            <w:drawing>
              <wp:anchor distT="0" distB="0" distL="114300" distR="114300" simplePos="0" relativeHeight="251680768" behindDoc="0" locked="0" layoutInCell="1" allowOverlap="1">
                <wp:simplePos x="0" y="0"/>
                <wp:positionH relativeFrom="column">
                  <wp:posOffset>3440430</wp:posOffset>
                </wp:positionH>
                <wp:positionV relativeFrom="paragraph">
                  <wp:posOffset>577215</wp:posOffset>
                </wp:positionV>
                <wp:extent cx="2282190" cy="407035"/>
                <wp:effectExtent l="15240" t="6350" r="26670" b="24765"/>
                <wp:wrapNone/>
                <wp:docPr id="4" name="燕尾形 36"/>
                <wp:cNvGraphicFramePr/>
                <a:graphic xmlns:a="http://schemas.openxmlformats.org/drawingml/2006/main">
                  <a:graphicData uri="http://schemas.microsoft.com/office/word/2010/wordprocessingShape">
                    <wps:wsp>
                      <wps:cNvSpPr/>
                      <wps:spPr>
                        <a:xfrm>
                          <a:off x="0" y="0"/>
                          <a:ext cx="2282190" cy="407035"/>
                        </a:xfrm>
                        <a:prstGeom prst="chevron">
                          <a:avLst>
                            <a:gd name="adj" fmla="val 49982"/>
                          </a:avLst>
                        </a:prstGeom>
                        <a:solidFill>
                          <a:schemeClr val="tx2">
                            <a:lumMod val="60000"/>
                            <a:lumOff val="40000"/>
                          </a:schemeClr>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4.竣工检验和装表接电</w:t>
                            </w:r>
                          </w:p>
                        </w:txbxContent>
                      </wps:txbx>
                      <wps:bodyPr wrap="square" lIns="64008" tIns="21336" rIns="21336" bIns="21336" upright="1"/>
                    </wps:wsp>
                  </a:graphicData>
                </a:graphic>
              </wp:anchor>
            </w:drawing>
          </mc:Choice>
          <mc:Fallback>
            <w:pict>
              <v:shape id="燕尾形 36" o:spid="_x0000_s1026" o:spt="55" type="#_x0000_t55" style="position:absolute;left:0pt;margin-left:270.9pt;margin-top:45.45pt;height:32.05pt;width:179.7pt;z-index:251680768;mso-width-relative:page;mso-height-relative:page;" fillcolor="#8497B0 [1951]" filled="t" stroked="t" coordsize="21600,21600" o:gfxdata="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sAotw2AAAAAoBAAAPAAAA&#10;AAAAAAEAIAAAACIAAABkcnMvZG93bnJldi54bWxQSwECFAAUAAAACACHTuJA7pT0x04CAACYBAAA&#10;DgAAAAAAAAABACAAAAAnAQAAZHJzL2Uyb0RvYy54bWxQSwUGAAAAAAYABgBZAQAA5wUAAAAA&#10;" adj="19675">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4.竣工检验和装表接电</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2040255</wp:posOffset>
                </wp:positionH>
                <wp:positionV relativeFrom="paragraph">
                  <wp:posOffset>571500</wp:posOffset>
                </wp:positionV>
                <wp:extent cx="1925320" cy="407035"/>
                <wp:effectExtent l="19050" t="0" r="36830" b="12065"/>
                <wp:wrapNone/>
                <wp:docPr id="13" name="燕尾形 36"/>
                <wp:cNvGraphicFramePr/>
                <a:graphic xmlns:a="http://schemas.openxmlformats.org/drawingml/2006/main">
                  <a:graphicData uri="http://schemas.microsoft.com/office/word/2010/wordprocessingShape">
                    <wps:wsp>
                      <wps:cNvSpPr/>
                      <wps:spPr>
                        <a:xfrm>
                          <a:off x="0" y="0"/>
                          <a:ext cx="1925320" cy="407035"/>
                        </a:xfrm>
                        <a:prstGeom prst="chevron">
                          <a:avLst>
                            <a:gd name="adj" fmla="val 49982"/>
                          </a:avLst>
                        </a:prstGeom>
                        <a:solidFill>
                          <a:schemeClr val="accent2"/>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3.受电工程实施</w:t>
                            </w:r>
                          </w:p>
                        </w:txbxContent>
                      </wps:txbx>
                      <wps:bodyPr wrap="square" lIns="64008" tIns="21336" rIns="21336" bIns="21336" upright="1"/>
                    </wps:wsp>
                  </a:graphicData>
                </a:graphic>
              </wp:anchor>
            </w:drawing>
          </mc:Choice>
          <mc:Fallback>
            <w:pict>
              <v:shape id="燕尾形 36" o:spid="_x0000_s1026" o:spt="55" type="#_x0000_t55" style="position:absolute;left:0pt;margin-left:160.65pt;margin-top:45pt;height:32.05pt;width:151.6pt;z-index:251679744;mso-width-relative:page;mso-height-relative:page;" fillcolor="#ED7D31 [3205]" filled="t" stroked="t" coordsize="21600,21600" o:gfxdata="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QQwBtcAAAAKAQAADwAAAAAAAAABACAAAAAiAAAAZHJzL2Rvd25yZXYueG1s&#10;UEsBAhQAFAAAAAgAh07iQN+VIMQyAgAAYAQAAA4AAAAAAAAAAQAgAAAAJgEAAGRycy9lMm9Eb2Mu&#10;eG1sUEsFBgAAAAAGAAYAWQEAAMoFAAAAAA==&#10;" adj="19318">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3.受电工程实施</w:t>
                      </w:r>
                    </w:p>
                  </w:txbxContent>
                </v:textbox>
              </v:shape>
            </w:pict>
          </mc:Fallback>
        </mc:AlternateContent>
      </w:r>
      <w:r>
        <w:rPr>
          <w:rFonts w:ascii="方正仿宋_GBK" w:eastAsia="方正仿宋_GBK"/>
          <w:b/>
          <w:bCs/>
          <w:color w:val="FFFFFF"/>
          <w:sz w:val="36"/>
          <w:szCs w:val="36"/>
        </w:rPr>
        <mc:AlternateContent>
          <mc:Choice Requires="wpg">
            <w:drawing>
              <wp:anchor distT="0" distB="0" distL="114300" distR="114300" simplePos="0" relativeHeight="251678720" behindDoc="0" locked="0" layoutInCell="1" allowOverlap="1">
                <wp:simplePos x="0" y="0"/>
                <wp:positionH relativeFrom="column">
                  <wp:posOffset>-561975</wp:posOffset>
                </wp:positionH>
                <wp:positionV relativeFrom="paragraph">
                  <wp:posOffset>574675</wp:posOffset>
                </wp:positionV>
                <wp:extent cx="5289550" cy="419735"/>
                <wp:effectExtent l="19050" t="0" r="0" b="18415"/>
                <wp:wrapTopAndBottom/>
                <wp:docPr id="230" name="组合 230"/>
                <wp:cNvGraphicFramePr/>
                <a:graphic xmlns:a="http://schemas.openxmlformats.org/drawingml/2006/main">
                  <a:graphicData uri="http://schemas.microsoft.com/office/word/2010/wordprocessingGroup">
                    <wpg:wgp>
                      <wpg:cNvGrpSpPr>
                        <a:grpSpLocks noRot="1"/>
                      </wpg:cNvGrpSpPr>
                      <wpg:grpSpPr>
                        <a:xfrm>
                          <a:off x="0" y="0"/>
                          <a:ext cx="5289550" cy="419735"/>
                          <a:chOff x="-1958" y="-17"/>
                          <a:chExt cx="8309" cy="546"/>
                        </a:xfrm>
                        <a:effectLst/>
                      </wpg:grpSpPr>
                      <wps:wsp>
                        <wps:cNvPr id="7" name="矩形 34"/>
                        <wps:cNvSpPr/>
                        <wps:spPr>
                          <a:xfrm>
                            <a:off x="0" y="0"/>
                            <a:ext cx="6351" cy="529"/>
                          </a:xfrm>
                          <a:prstGeom prst="rect">
                            <a:avLst/>
                          </a:prstGeom>
                          <a:noFill/>
                          <a:ln>
                            <a:noFill/>
                          </a:ln>
                          <a:effectLst/>
                        </wps:spPr>
                        <wps:bodyPr upright="1"/>
                      </wps:wsp>
                      <wps:wsp>
                        <wps:cNvPr id="8" name="燕尾形 35"/>
                        <wps:cNvSpPr/>
                        <wps:spPr>
                          <a:xfrm>
                            <a:off x="-1958" y="-17"/>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wps:txbx>
                        <wps:bodyPr lIns="64008" tIns="21336" rIns="21336" bIns="21336" upright="1"/>
                      </wps:wsp>
                      <wps:wsp>
                        <wps:cNvPr id="10" name="燕尾形 36"/>
                        <wps:cNvSpPr/>
                        <wps:spPr>
                          <a:xfrm>
                            <a:off x="-207" y="-13"/>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供电方案答复</w:t>
                              </w:r>
                            </w:p>
                          </w:txbxContent>
                        </wps:txbx>
                        <wps:bodyPr lIns="64008" tIns="21336" rIns="21336" bIns="21336" upright="1"/>
                      </wps:wsp>
                    </wpg:wgp>
                  </a:graphicData>
                </a:graphic>
              </wp:anchor>
            </w:drawing>
          </mc:Choice>
          <mc:Fallback>
            <w:pict>
              <v:group id="_x0000_s1026" o:spid="_x0000_s1026" o:spt="203" style="position:absolute;left:0pt;margin-left:-44.25pt;margin-top:45.25pt;height:33.05pt;width:416.5pt;mso-wrap-distance-bottom:0pt;mso-wrap-distance-top:0pt;z-index:251678720;mso-width-relative:page;mso-height-relative:page;" coordorigin="-1958,-17" coordsize="8309,546" o:gfxdata="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CfLj+NoAAAAKAQAADwAAAAAAAAABACAAAAAiAAAAZHJzL2Rvd25yZXYueG1sUEsBAhQAFAAAAAgA&#10;h07iQLUhI9gHAwAA3QkAAA4AAAAAAAAAAQAgAAAAKQEAAGRycy9lMm9Eb2MueG1sUEsFBgAAAAAG&#10;AAYAWQEAAKIGAAAAAA==&#10;">
                <o:lock v:ext="edit" rotation="t" aspectratio="f"/>
                <v:rect id="矩形 34" o:spid="_x0000_s1026" o:spt="1" style="position:absolute;left:0;top:0;height:529;width:6351;"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1958;top:-17;height:529;width:3336;" fillcolor="#4472C4" filled="t" stroked="t" coordsize="21600,21600" o:gfxdata="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0KjBW2AAAA2gAAAA8A&#10;AAAAAAAAAQAgAAAAIgAAAGRycy9kb3ducmV2LnhtbFBLAQIUABQAAAAIAIdO4kAzLwWeOwAAADkA&#10;AAAQAAAAAAAAAAEAIAAAAAUBAABkcnMvc2hhcGV4bWwueG1sUEsFBgAAAAAGAAYAWwEAAK8DAAAA&#10;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v:textbox>
                </v:shape>
                <v:shape id="燕尾形 36" o:spid="_x0000_s1026" o:spt="55" type="#_x0000_t55" style="position:absolute;left:-207;top:-13;height:529;width:3336;" fillcolor="#71AF48" filled="t" stroked="t" coordsize="21600,21600" o:gfxdata="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iswe8AAAA&#10;2w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供电方案答复</w:t>
                        </w:r>
                      </w:p>
                    </w:txbxContent>
                  </v:textbox>
                </v:shape>
                <w10:wrap type="topAndBottom"/>
              </v:group>
            </w:pict>
          </mc:Fallback>
        </mc:AlternateContent>
      </w:r>
      <w:r>
        <w:rPr>
          <w:rFonts w:hint="eastAsia" w:ascii="方正黑体简体" w:eastAsia="方正黑体简体"/>
          <w:sz w:val="28"/>
        </w:rPr>
        <w:t>一、业务办理流程（高压单电源客户、高压双电源客户的业扩报装供电企业各环节合计办理时间分别不超过22个、32个工作日）</w:t>
      </w:r>
    </w:p>
    <w:p>
      <w:pPr>
        <w:numPr>
          <w:ilvl w:val="0"/>
          <w:numId w:val="2"/>
        </w:num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napToGrid w:val="0"/>
              <w:spacing w:line="304"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8835" w:type="dxa"/>
            <w:vAlign w:val="center"/>
          </w:tcPr>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您需提供以下申请资料：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★用电人有效身份证件、用电地址物权证件和用电工程项目批准文件。</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若您暂时无法提供全部资料，我们将提供“一证受理”服务，先行受理启动后续工作。</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材料说明：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★用电人有效身份证明：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（1）用电人有效身份证明包括：法人代表（或负责人）身份证，企业客户提供营业执照。</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（2）身份证可替代材料：有效期内居民临时身份证、户口簿、公安机关户籍证明、军官证或士兵证、台胞证、港澳通行证、护照、外国护照、外国永久居留证（绿卡）或其他有效身份证明文书。</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（3）营业执照可替代材料：事业单位客户、社会团体客户提供组织机构代码证，事业单位客户若无法提供组织机构代码证，可以法人证书替代；军队、武警单位出具办理用电业务的证明。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（4）租赁户还需提供承租人有效身份证明、租赁协议、产权人同意承租人办理用电的证明材料。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（5）企业、工商、事业单位、社会团体的申请用电委托代理人办理时，还应提供授权委托书或单位介绍信和经办人有效身份证明。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（6）房屋产权证或相关证明中的产权主体或使用主体应与用户名称一致，且土地性质应与用电性质一致。</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bookmarkStart w:id="4" w:name="_Hlk154403261"/>
            <w:r>
              <w:rPr>
                <w:rFonts w:hint="eastAsia" w:ascii="宋体" w:hAnsi="宋体" w:cs="宋体"/>
                <w:sz w:val="20"/>
                <w:szCs w:val="20"/>
              </w:rPr>
              <w:t>★</w:t>
            </w:r>
            <w:bookmarkEnd w:id="4"/>
            <w:r>
              <w:rPr>
                <w:rFonts w:hint="eastAsia" w:ascii="宋体" w:hAnsi="宋体" w:cs="宋体"/>
                <w:sz w:val="20"/>
                <w:szCs w:val="20"/>
              </w:rPr>
              <w:t>用电地址物权证件：</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房屋产权证明或其他证明文书包括：（1）《房屋所有权证》、《国有土地使用证》、《集体土地使用证》；（2）购房合同；（3）含有明确房屋产权判词且发生法律效力的法院法律文书（判决书、裁定书、调解书、执行书等）；（</w:t>
            </w:r>
            <w:r>
              <w:rPr>
                <w:rFonts w:ascii="宋体" w:hAnsi="宋体" w:cs="宋体"/>
                <w:sz w:val="20"/>
                <w:szCs w:val="20"/>
              </w:rPr>
              <w:t>4</w:t>
            </w:r>
            <w:r>
              <w:rPr>
                <w:rFonts w:hint="eastAsia" w:ascii="宋体" w:hAnsi="宋体" w:cs="宋体"/>
                <w:sz w:val="20"/>
                <w:szCs w:val="20"/>
              </w:rPr>
              <w:t>）若属农村用房等无房产证或土地证的，须由所在地政府部门根据所辖权限开具产权或土地使用证明；（</w:t>
            </w:r>
            <w:r>
              <w:rPr>
                <w:rFonts w:ascii="宋体" w:hAnsi="宋体" w:cs="宋体"/>
                <w:sz w:val="20"/>
                <w:szCs w:val="20"/>
              </w:rPr>
              <w:t>5</w:t>
            </w:r>
            <w:r>
              <w:rPr>
                <w:rFonts w:hint="eastAsia" w:ascii="宋体" w:hAnsi="宋体" w:cs="宋体"/>
                <w:sz w:val="20"/>
                <w:szCs w:val="20"/>
              </w:rPr>
              <w:t>）由举办活动（展会）的所在镇（乡）及以上政府或归口管理部门根据所辖权限开具证明；（</w:t>
            </w:r>
            <w:r>
              <w:rPr>
                <w:rFonts w:ascii="宋体" w:hAnsi="宋体" w:cs="宋体"/>
                <w:sz w:val="20"/>
                <w:szCs w:val="20"/>
              </w:rPr>
              <w:t>6</w:t>
            </w:r>
            <w:r>
              <w:rPr>
                <w:rFonts w:hint="eastAsia" w:ascii="宋体" w:hAnsi="宋体" w:cs="宋体"/>
                <w:sz w:val="20"/>
                <w:szCs w:val="20"/>
              </w:rPr>
              <w:t>）租赁户办理时还需提供房屋租赁合同（协议）、协议产权方产权证明、承租人有效身份证明和产权人同意承租人办理用电的证明材料。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★用电工程项目批准文件：</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hint="eastAsia" w:ascii="宋体" w:hAnsi="宋体" w:cs="宋体"/>
                <w:sz w:val="20"/>
                <w:szCs w:val="20"/>
              </w:rPr>
            </w:pPr>
            <w:r>
              <w:rPr>
                <w:rFonts w:hint="eastAsia" w:ascii="宋体" w:hAnsi="宋体" w:cs="宋体"/>
                <w:sz w:val="20"/>
                <w:szCs w:val="20"/>
              </w:rPr>
              <w:t>属于《政府核准的投资项目目录》的企业需提供政府职能部门有关本项目批复、核准、备案文书。高耗能企业必须提供。</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hint="eastAsia" w:ascii="宋体" w:hAnsi="宋体" w:cs="宋体"/>
                <w:sz w:val="20"/>
                <w:szCs w:val="20"/>
              </w:rPr>
            </w:pPr>
            <w:r>
              <w:rPr>
                <w:rFonts w:hint="eastAsia" w:ascii="宋体" w:hAnsi="宋体" w:cs="宋体"/>
                <w:sz w:val="20"/>
                <w:szCs w:val="20"/>
                <w:lang w:val="en-US" w:eastAsia="zh-CN"/>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供电方案答复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keepNext w:val="0"/>
              <w:keepLines w:val="0"/>
              <w:pageBreakBefore w:val="0"/>
              <w:widowControl w:val="0"/>
              <w:kinsoku/>
              <w:wordWrap/>
              <w:autoSpaceDE/>
              <w:autoSpaceDN/>
              <w:bidi w:val="0"/>
              <w:spacing w:line="304" w:lineRule="exact"/>
              <w:ind w:firstLine="400" w:firstLineChars="200"/>
              <w:rPr>
                <w:rFonts w:ascii="宋体" w:hAnsi="宋体" w:eastAsia="宋体" w:cs="宋体"/>
                <w:sz w:val="20"/>
                <w:szCs w:val="20"/>
              </w:rPr>
            </w:pPr>
            <w:r>
              <w:rPr>
                <w:rFonts w:hint="eastAsia" w:ascii="宋体" w:hAnsi="宋体" w:eastAsia="宋体" w:cs="宋体"/>
                <w:sz w:val="20"/>
                <w:szCs w:val="20"/>
              </w:rPr>
              <w:t>在受理您用电申请后，我们将安排客户经理按照与您约定的时间到现场查看供电条件，并在10个工作日（双电源供电客户20个工作日）内答复供电方案。根据国家《供电营业规则》规定，产权分界点以下部分由您负责施工，产权分界点以上工程由供电企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受电工程实施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auto"/>
            <w:vAlign w:val="center"/>
          </w:tcPr>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请您自主选择有相应资质的设计单位开展受电工程设计。</w:t>
            </w:r>
          </w:p>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对于重要或特殊负荷客户，设计完成后，请及时提交设计单位资质证明材料和用电工程设计及说明书。我们将在3个工作日内完成审查；其他客户取消设计审查环节。</w:t>
            </w:r>
          </w:p>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请您自主选择有相应资质的施工单位开展受电工程施工。</w:t>
            </w:r>
          </w:p>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对于重要或特殊负荷客户，在电缆管沟、接地网等隐蔽工程覆盖前，请提交施工单位资质证明材料和隐蔽工程施工及试验记录，并及时通知我们进行中间检查，我们将于2个工作日内完成中间检查。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竣工检验和装表接电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keepNext w:val="0"/>
              <w:keepLines w:val="0"/>
              <w:pageBreakBefore w:val="0"/>
              <w:widowControl w:val="0"/>
              <w:kinsoku/>
              <w:wordWrap/>
              <w:autoSpaceDE/>
              <w:autoSpaceDN/>
              <w:bidi w:val="0"/>
              <w:spacing w:line="304" w:lineRule="exact"/>
              <w:ind w:firstLine="400" w:firstLineChars="200"/>
              <w:rPr>
                <w:rFonts w:ascii="宋体" w:hAnsi="宋体" w:eastAsia="宋体" w:cs="宋体"/>
                <w:sz w:val="20"/>
                <w:szCs w:val="20"/>
              </w:rPr>
            </w:pPr>
            <w:r>
              <w:rPr>
                <w:rFonts w:hint="eastAsia" w:ascii="宋体" w:hAnsi="宋体" w:eastAsia="宋体" w:cs="宋体"/>
                <w:sz w:val="20"/>
                <w:szCs w:val="20"/>
              </w:rPr>
              <w:t>工程竣工后，请提交工程竣工报告（含竣工图纸）并及时报验，我们将于3个工作日内完成竣工检验。</w:t>
            </w:r>
          </w:p>
          <w:p>
            <w:pPr>
              <w:keepNext w:val="0"/>
              <w:keepLines w:val="0"/>
              <w:pageBreakBefore w:val="0"/>
              <w:widowControl w:val="0"/>
              <w:kinsoku/>
              <w:wordWrap/>
              <w:autoSpaceDE/>
              <w:autoSpaceDN/>
              <w:bidi w:val="0"/>
              <w:spacing w:line="304" w:lineRule="exact"/>
              <w:ind w:firstLine="400" w:firstLineChars="200"/>
              <w:rPr>
                <w:rFonts w:ascii="宋体" w:hAnsi="宋体" w:eastAsia="宋体" w:cs="宋体"/>
                <w:sz w:val="20"/>
                <w:szCs w:val="20"/>
              </w:rPr>
            </w:pPr>
            <w:r>
              <w:rPr>
                <w:rFonts w:hint="eastAsia" w:ascii="宋体" w:hAnsi="宋体" w:eastAsia="宋体" w:cs="宋体"/>
                <w:sz w:val="20"/>
                <w:szCs w:val="20"/>
              </w:rPr>
              <w:t>在竣工检验合格，签订《供用电合同》及相关协议，并按照政府物价部门批准的收费标准结清业务费用后，我们将在3个工作日内为您装表接电。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keepNext w:val="0"/>
              <w:keepLines w:val="0"/>
              <w:pageBreakBefore w:val="0"/>
              <w:widowControl w:val="0"/>
              <w:kinsoku/>
              <w:wordWrap/>
              <w:overflowPunct w:val="0"/>
              <w:topLinePunct/>
              <w:autoSpaceDE/>
              <w:autoSpaceDN/>
              <w:bidi w:val="0"/>
              <w:adjustRightInd w:val="0"/>
              <w:snapToGri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（1）增容、变更用电时，客户前期已提供、且在有效期以内的资料无需再次提供。</w:t>
            </w:r>
          </w:p>
          <w:p>
            <w:pPr>
              <w:keepNext w:val="0"/>
              <w:keepLines w:val="0"/>
              <w:pageBreakBefore w:val="0"/>
              <w:widowControl w:val="0"/>
              <w:kinsoku/>
              <w:wordWrap/>
              <w:overflowPunct w:val="0"/>
              <w:topLinePunct/>
              <w:autoSpaceDE/>
              <w:autoSpaceDN/>
              <w:bidi w:val="0"/>
              <w:adjustRightInd w:val="0"/>
              <w:snapToGri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仿宋"/>
                <w:sz w:val="20"/>
                <w:szCs w:val="20"/>
              </w:rPr>
              <w:t>除授权委托书、单位或个人出具的证明类材料留存原件，其他材料均原件查验，复印件留档。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33664"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3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34688"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3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32640"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33"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6.自用充换电设施用电业务办理告知书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（适用场景：低压用户充电桩装表接电）</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一、业务办理流程（全过程15个工作日内办结）</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81" name="组合 181"/>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182" name="矩形 34"/>
                        <wps:cNvSpPr/>
                        <wps:spPr>
                          <a:xfrm>
                            <a:off x="0" y="0"/>
                            <a:ext cx="6351" cy="529"/>
                          </a:xfrm>
                          <a:prstGeom prst="rect">
                            <a:avLst/>
                          </a:prstGeom>
                          <a:noFill/>
                          <a:ln>
                            <a:noFill/>
                          </a:ln>
                          <a:effectLst/>
                        </wps:spPr>
                        <wps:bodyPr upright="1"/>
                      </wps:wsp>
                      <wps:wsp>
                        <wps:cNvPr id="183"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184"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装表接电</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OH3/jdUAAAAEAQAADwAA&#10;AAAAAAABACAAAAAiAAAAZHJzL2Rvd25yZXYueG1sUEsBAhQAFAAAAAgAh07iQFnmwJH9AgAA1AkA&#10;AA4AAAAAAAAAAQAgAAAAJAEAAGRycy9lMm9Eb2MueG1sUEsFBgAAAAAGAAYAWQEAAJMGAAAAAA==&#10;">
                <o:lock v:ext="edit" rotation="t" aspectratio="f"/>
                <v:rect id="矩形 34" o:spid="_x0000_s1026" o:spt="1" style="position:absolute;left:0;top:0;height:529;width:6351;"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GnIY9roAAADc&#10;AAAADwAAAGRycy9kb3ducmV2LnhtbEVPS2vCQBC+F/wPyxS81V0VqsRsPFQs0pva4nXIjklIdjZk&#10;pz76691Cobf5+J6Tr2++UxcaYhPYwnRiQBGXwTVcWfg8bl+WoKIgO+wCk4U7RVgXo6ccMxeuvKfL&#10;QSqVQjhmaKEW6TOtY1mTxzgJPXHizmHwKAkOlXYDXlO47/TMmFftseHUUGNPbzWV7eHbWxD6mH35&#10;87v4bbcw5odbOW1aa8fPU7MCJXSTf/Gfe+fS/OUcfp9JF+j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chj2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3HaP3bwAAADc&#10;AAAADwAAAGRycy9kb3ducmV2LnhtbEVPzWrCQBC+F3yHZYTe6iZaJETXHKTVXlpq7ANMs2MSzM6G&#10;7Gj07buFQm/z8f3Ouri5Tl1pCK1nA+ksAUVcedtybeDr+PqUgQqCbLHzTAbuFKDYTB7WmFs/8oGu&#10;pdQqhnDI0UAj0udah6ohh2Hme+LInfzgUCIcam0HHGO46/Q8SZbaYcuxocGetg1V5/LiDKB/+dgt&#10;DmNWfoq9f+93+6W8L4x5nKbJCpTQTf7Ff+43G+dnz/D7TLxAb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2j92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装表接电</w:t>
                        </w:r>
                      </w:p>
                    </w:txbxContent>
                  </v:textbox>
                </v:shape>
                <w10:wrap type="none"/>
                <w10:anchorlock/>
              </v:group>
            </w:pict>
          </mc:Fallback>
        </mc:AlternateContent>
      </w:r>
    </w:p>
    <w:p>
      <w:pPr>
        <w:numPr>
          <w:ilvl w:val="0"/>
          <w:numId w:val="3"/>
        </w:num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★申请人有效身份证明。经办人代办，还需提供经办人有效身份证明及授权委托书。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★车位产权证明：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（1）若车位为租赁性质，还需提供租赁协议及车位产权人许可证明材料（需加盖物业章，租期一年以上）。</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（2）若车位非租赁性质，还需提供（申请人与车位产权人）关系说明且需车位产权人签字（产权单位盖章）确认。</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★电动汽车拥有证明。申请人必须与车辆产权人保持一致。</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★物业同意使用（安装、施工）充换电设施的证明材料（需加盖物业章）。</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资料说明：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★申请人有效身份证明：有效期内居民身份证、临时身份证、户口簿、公安机关户籍证明、军官证或士兵证、台胞证、港澳通行证、护照、外国护照、外国永久居留证（绿卡）或其他有效身份证明文书。 </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车位产权证明：车位购置合同，或付款发票（收据）。对于农村地区客户在自家院内安装充电设施，可提供自家房产（包含院内面积）证明，如土地证、房产证或宅基地证等土地证明，或由所在乡（镇）及以上级别政府部门根据所辖范围开具土地使用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★电动汽车拥有证明：购车意向书、购车发票、购车合同、车辆完税证明、机动车行驶证、车辆登记证书等中任何一种。</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★物业同意使用（安装、施工）充换电设施的证明材料：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（1）小区客户若小区无物业：小区无物业的由居委会、乡政府或村委会出具同意使用充换电设施的证明材料。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（2）非小区客户：如为农村用户，在自家院内安装充电设施，不需提供同意施工证明材料。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若您暂时无法提供全部资料，低压充电桩客户在受理用电申请环节仅需提供有效身份证明，以及车位产权证明、电动汽车拥有证明和物业同意证明之一；在接入工程实施前需补齐其他资料。</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在受理您用电申请后，我公司将安排客户经理在与您约定的时间进行现场勘查，确定供电电压和用电容量。根据国家规定产权分界点是用电双方运行维护管理以及安全责任范围的分界点，产权分界点以下部分（用户侧）由您负责施工，产权分界点以上部分（电源侧）由我公司负责施工，产权分界点我公司将与您在《低压供用电合同》中约定。</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（1）现场勘查时请您配合提供充电桩相关技术参数，便于制定供电方案。</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（2）如果您的用电涉及工程施工，请您自主选择有相应资质的施工单位。您所委托的施工单位应取得电力监管机构颁发的相应级别的《承装（修、试）电力设施许可证》。</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3</w:t>
            </w:r>
            <w:r>
              <w:rPr>
                <w:rFonts w:hint="eastAsia" w:ascii="宋体" w:hAnsi="宋体" w:eastAsia="宋体" w:cs="宋体"/>
                <w:sz w:val="20"/>
                <w:szCs w:val="20"/>
              </w:rPr>
              <w:t>）在现场充电桩安装完毕且工程竣工后，您可通过电话与客户经理联系装表接电事宜，我公司将在与您约定的时间完成竣工验收。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4</w:t>
            </w:r>
            <w:r>
              <w:rPr>
                <w:rFonts w:hint="eastAsia" w:ascii="宋体" w:hAnsi="宋体" w:eastAsia="宋体" w:cs="宋体"/>
                <w:sz w:val="20"/>
                <w:szCs w:val="20"/>
              </w:rPr>
              <w:t>）验收合格并办结有关手续，在竣工检验时同步完成装表接电工作。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（1）人防车位同普通车位。</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（2）同一辆电动汽车可以在多个地址办理充电桩新装。</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小区配电设施属于供电企业的并由供电企业管理维护的公变小区，可按照相关要求和资料通过“网上国网”APP申请办理充电桩；小区配电设施属于物业管理并维护的专变小区，供电企业无法直接办理充电桩，建议联系物业管理单位协商办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（4）立体车位（机械车位）无法办理该业务。电缆长度有限，在立体车位（机械车位）位置移动过程中，线缆牵拉会发生断裂漏电现象，存在消防安全隐患。</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仿宋"/>
                <w:sz w:val="20"/>
                <w:szCs w:val="20"/>
              </w:rPr>
              <w:t>除授权委托书、单位或个人出具的证明类材料留存原件，其他材料均原件查验，复印件留档。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10112"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185"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11136"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09088"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87"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rPr>
          <w:rFonts w:ascii="方正仿宋_GBK" w:hAnsi="方正楷体_GBK" w:eastAsia="方正仿宋_GBK"/>
          <w:b/>
          <w:bCs/>
          <w:sz w:val="32"/>
          <w:szCs w:val="32"/>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7.低压过户用电业务办理告知书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（适用场景：低压过户）</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一、业务办理流程（正式受理后，居民过户在5个工作日内办结；</w:t>
      </w:r>
      <w:r>
        <w:rPr>
          <w:rFonts w:hint="eastAsia" w:ascii="方正黑体简体" w:eastAsia="方正黑体简体"/>
          <w:sz w:val="28"/>
        </w:rPr>
        <w:br w:type="textWrapping"/>
      </w:r>
      <w:r>
        <w:rPr>
          <w:rFonts w:hint="eastAsia" w:ascii="方正黑体简体" w:eastAsia="方正黑体简体"/>
          <w:sz w:val="28"/>
        </w:rPr>
        <w:t>非居民用户过户受理后5个工作日内完成合同起草；非居民用户签订合同后，5个工作日内电费出账，结清后办结。）</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88" name="组合 188"/>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189" name="矩形 34"/>
                        <wps:cNvSpPr/>
                        <wps:spPr>
                          <a:xfrm>
                            <a:off x="0" y="0"/>
                            <a:ext cx="6351" cy="529"/>
                          </a:xfrm>
                          <a:prstGeom prst="rect">
                            <a:avLst/>
                          </a:prstGeom>
                          <a:noFill/>
                          <a:ln>
                            <a:noFill/>
                          </a:ln>
                          <a:effectLst/>
                        </wps:spPr>
                        <wps:bodyPr upright="1"/>
                      </wps:wsp>
                      <wps:wsp>
                        <wps:cNvPr id="190"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191"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电费结清</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Dh9/43VAAAABAEAAA8A&#10;AAAAAAAAAQAgAAAAIgAAAGRycy9kb3ducmV2LnhtbFBLAQIUABQAAAAIAIdO4kDY9bMO/gIAANQJ&#10;AAAOAAAAAAAAAAEAIAAAACQBAABkcnMvZTJvRG9jLnhtbFBLBQYAAAAABgAGAFkBAACUBgAAAAA=&#10;">
                <o:lock v:ext="edit" rotation="t" aspectratio="f"/>
                <v:rect id="矩形 34" o:spid="_x0000_s1026" o:spt="1" style="position:absolute;left:0;top:0;height:529;width:6351;" filled="f" stroked="f" coordsize="21600,21600" o:gfxdata="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U2WLsAAADc&#10;AAAADwAAAAAAAAABACAAAAAiAAAAZHJzL2Rvd25yZXYueG1sUEsBAhQAFAAAAAgAh07iQDMvBZ47&#10;AAAAOQAAABAAAAAAAAAAAQAgAAAACgEAAGRycy9zaGFwZXhtbC54bWxQSwUGAAAAAAYABgBbAQAA&#10;tA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b3kQXLwAAADc&#10;AAAADwAAAGRycy9kb3ducmV2LnhtbEWPMW/CQAyF90r8h5OR2ModDNCmHAytQKgbFNTVypkkSs4X&#10;5Vyg/fX1UKmbrff83ufV5h47c6UhN4k9zKYODHGZQsOVh9PH9vEJTBbkgF1i8vBNGTbr0cMKi5Bu&#10;fKDrUSqjIZwL9FCL9IW1uawpYp6mnli1Sxoiiq5DZcOANw2PnZ07t7ARG9aGGnt6ralsj1/Rg9D7&#10;/BwvO4nbbuncD7fy+dZ6PxnP3AsYobv8m/+u90HxnxVfn9EJ7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5EFy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Sdi6mLsAAADc&#10;AAAADwAAAGRycy9kb3ducmV2LnhtbEVPzWrCQBC+C77DMkJvuomCaHT1IP700lLTPsCYHZNgdjZk&#10;p0bfvlso9DYf3++stw/XqDt1ofZsIJ0koIgLb2suDXx9HsYLUEGQLTaeycCTAmw3w8EaM+t7PtM9&#10;l1LFEA4ZGqhE2kzrUFTkMEx8Sxy5q+8cSoRdqW2HfQx3jZ4myVw7rDk2VNjSrqLiln87A+j378fZ&#10;uV/kH2Kfl9PxNJe3mTEvozRZgRJ6yL/4z/1q4/xlCr/PxAv0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i6mLsAAADc&#10;AAAADwAAAAAAAAABACAAAAAiAAAAZHJzL2Rvd25yZXYueG1sUEsBAhQAFAAAAAgAh07iQDMvBZ47&#10;AAAAOQAAABAAAAAAAAAAAQAgAAAACgEAAGRycy9zaGFwZXhtbC54bWxQSwUGAAAAAAYABgBbAQAA&#10;tAM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电费结清</w:t>
                        </w:r>
                      </w:p>
                    </w:txbxContent>
                  </v:textbox>
                </v:shape>
                <w10:wrap type="none"/>
                <w10:anchorlock/>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★房屋产权所有人有效身份证明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★房屋产权证明或其它证明文书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用电户主体证明，包括：法人代表有效身份证明原件及复印件（经办人办理时无需提供）、经加盖单位公章的营业执照（或组织机构代码证，宗教活动场所登记证，社会团体法人登记证书，军队、武警出具的办理用电业务的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★非居民原户主提供用电户主体证明（非必备）</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★用电委托代理人办理时，还应提供授权委托书或单位介绍信原件和经办人有效身份证明复印件</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★变更用电申请单（系统生成、用户确认，线上受理无须用户确认）</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资料说明：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★有效身份证明：身份证、军人证、护照、户口簿、台胞证及港澳身份证件、公安机关户籍证明等有效身份证件。</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★产权证明（复印件）或其它证明文书：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产权证、国有土地使用证、集体土地使用证、购房合同、含有明确房屋产权判词且发生法律效力的法院法律文书（判决书、裁定书、调解书、执行书等）；若属农村用房等无房产证或土地证的，须由所在地政府部门根据所辖权限开具产权或土地使用证明。</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电费结清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我公司工作人员将根据预约时间为您提供现场服务，请您准备相关证件签订供用电合同（居民客户在受理时签订供用电合同），并完成电表示数抄录或换表。拆回的电能计量装置将在表库存放一个月，以便您有异议时查询。</w:t>
            </w:r>
          </w:p>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在完成电表示数抄录或换表后，我公司将为您清算电费，您需要清算电费后过户才能生效。居民客户清算电费后，原户阶梯额度将根据规定重新计算。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1</w:t>
            </w:r>
            <w:r>
              <w:rPr>
                <w:rFonts w:hint="eastAsia" w:ascii="宋体" w:hAnsi="宋体" w:eastAsia="宋体" w:cs="宋体"/>
                <w:sz w:val="20"/>
                <w:szCs w:val="20"/>
              </w:rPr>
              <w:t>）原用户应与供电企业结清债务。</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2</w:t>
            </w:r>
            <w:r>
              <w:rPr>
                <w:rFonts w:hint="eastAsia" w:ascii="宋体" w:hAnsi="宋体" w:eastAsia="宋体" w:cs="宋体"/>
                <w:sz w:val="20"/>
                <w:szCs w:val="20"/>
              </w:rPr>
              <w:t>）涉及电价优惠的用户，过户后需重新认定。</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3</w:t>
            </w:r>
            <w:r>
              <w:rPr>
                <w:rFonts w:hint="eastAsia" w:ascii="宋体" w:hAnsi="宋体" w:eastAsia="宋体" w:cs="宋体"/>
                <w:sz w:val="20"/>
                <w:szCs w:val="20"/>
              </w:rPr>
              <w:t>）原用户为增值税用户的，或新用户需要开具增值税发票，过户时必须办理增值税信息变更</w:t>
            </w:r>
          </w:p>
          <w:p>
            <w:pPr>
              <w:overflowPunct w:val="0"/>
              <w:topLinePunct/>
              <w:adjustRightInd w:val="0"/>
              <w:snapToGrid w:val="0"/>
              <w:spacing w:line="260" w:lineRule="exact"/>
              <w:textAlignment w:val="center"/>
              <w:rPr>
                <w:rFonts w:ascii="宋体" w:hAnsi="宋体" w:eastAsia="宋体" w:cs="宋体"/>
                <w:sz w:val="20"/>
                <w:szCs w:val="20"/>
              </w:rPr>
            </w:pPr>
            <w:r>
              <w:rPr>
                <w:rFonts w:hint="eastAsia" w:ascii="宋体" w:hAnsi="宋体" w:eastAsia="宋体" w:cs="宋体"/>
                <w:sz w:val="20"/>
                <w:szCs w:val="20"/>
              </w:rPr>
              <w:t>业务。</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4</w:t>
            </w:r>
            <w:r>
              <w:rPr>
                <w:rFonts w:hint="eastAsia" w:ascii="宋体" w:hAnsi="宋体" w:eastAsia="宋体" w:cs="宋体"/>
                <w:sz w:val="20"/>
                <w:szCs w:val="20"/>
              </w:rPr>
              <w:t>）更名过户办理时，只要您携带资料齐全，不要求原户主与新户主一同前去办理。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5</w:t>
            </w:r>
            <w:r>
              <w:rPr>
                <w:rFonts w:hint="eastAsia" w:ascii="宋体" w:hAnsi="宋体" w:eastAsia="宋体" w:cs="宋体"/>
                <w:sz w:val="20"/>
                <w:szCs w:val="20"/>
              </w:rPr>
              <w:t>）所提供材料均原件查验，复印件留档。企事业单位提供的复印件均需加盖与用户名称相同的公章。</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6</w:t>
            </w:r>
            <w:r>
              <w:rPr>
                <w:rFonts w:hint="eastAsia" w:ascii="宋体" w:hAnsi="宋体" w:eastAsia="宋体" w:cs="宋体"/>
                <w:sz w:val="20"/>
                <w:szCs w:val="20"/>
              </w:rPr>
              <w:t>）如原户主办理了电费代扣业务（批扣、托收等），请及时取消，新户主可根据需要办理批扣或托收。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7</w:t>
            </w:r>
            <w:r>
              <w:rPr>
                <w:rFonts w:hint="eastAsia" w:ascii="宋体" w:hAnsi="宋体" w:eastAsia="宋体" w:cs="宋体"/>
                <w:sz w:val="20"/>
                <w:szCs w:val="20"/>
              </w:rPr>
              <w:t>）在您过户流程结束前所产生的电费，开具的电费发票抬头为原户名，无法更改，请新老户主之间协商好相关事宜，避免纠纷。</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8</w:t>
            </w:r>
            <w:r>
              <w:rPr>
                <w:rFonts w:hint="eastAsia" w:ascii="宋体" w:hAnsi="宋体" w:eastAsia="宋体" w:cs="宋体"/>
                <w:sz w:val="20"/>
                <w:szCs w:val="20"/>
              </w:rPr>
              <w:t>）在过户流程结束之前，如您变更了电费代扣业务，可能使您托收账户和电费户名不一致，请新老用户之间做好协商。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仿宋"/>
                <w:sz w:val="20"/>
                <w:szCs w:val="20"/>
              </w:rPr>
              <w:t>（9）除授权委托书、单位或个人出具的证明类材料留存原件，其他材料均原件查验，复印件留档。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13184"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192"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14208"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9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12160"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94"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8.低压更名用电业务办理告知书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（适用场景：低压更名）</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95" name="组合 195"/>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196" name="矩形 34"/>
                        <wps:cNvSpPr/>
                        <wps:spPr>
                          <a:xfrm>
                            <a:off x="0" y="0"/>
                            <a:ext cx="6351" cy="529"/>
                          </a:xfrm>
                          <a:prstGeom prst="rect">
                            <a:avLst/>
                          </a:prstGeom>
                          <a:noFill/>
                          <a:ln>
                            <a:noFill/>
                          </a:ln>
                          <a:effectLst/>
                        </wps:spPr>
                        <wps:bodyPr upright="1"/>
                      </wps:wsp>
                      <wps:wsp>
                        <wps:cNvPr id="197"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198"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OH3/jdUAAAAEAQAA&#10;DwAAAAAAAAABACAAAAAiAAAAZHJzL2Rvd25yZXYueG1sUEsBAhQAFAAAAAgAh07iQDVnJkwAAwAA&#10;1AkAAA4AAAAAAAAAAQAgAAAAJAEAAGRycy9lMm9Eb2MueG1sUEsFBgAAAAAGAAYAWQEAAJYGAAAA&#10;AA==&#10;">
                <o:lock v:ext="edit" rotation="t" aspectratio="f"/>
                <v:rect id="矩形 34" o:spid="_x0000_s1026" o:spt="1" style="position:absolute;left:0;top:0;height:529;width:6351;" filled="f" stroked="f" coordsize="21600,21600" o:gfxdata="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IM097sAAADc&#10;AAAADwAAAAAAAAABACAAAAAiAAAAZHJzL2Rvd25yZXYueG1sUEsBAhQAFAAAAAgAh07iQDMvBZ47&#10;AAAAOQAAABAAAAAAAAAAAQAgAAAACgEAAGRycy9zaGFwZXhtbC54bWxQSwUGAAAAAAYABgBbAQAA&#10;tA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4JCIKLoAAADc&#10;AAAADwAAAGRycy9kb3ducmV2LnhtbEVPyWrDMBC9F/IPYgK91VJyaFI3sg8tKSW3ZqHXwZrYxtbI&#10;WNNsXx8VCr3N462zKi++VycaYxvYwiwzoIir4FquLex366clqCjIDvvAZOFKEcpi8rDC3IUzf9Fp&#10;K7VKIRxztNCIDLnWsWrIY8zCQJy4Yxg9SoJjrd2I5xTuez035ll7bDk1NDjQW0NVt/3xFoQ284M/&#10;fohf9wtjbtzJ93tn7eN0Zl5BCV3kX/zn/nRp/ssCfp9JF+ji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kIgo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2OITBb4AAADc&#10;AAAADwAAAGRycy9kb3ducmV2LnhtbEWPzW7CQAyE70h9h5Ur9QYbQEI0ZeFQ8dNLK0j7AG7WTaJm&#10;vVHWEHj7+lCJm60Zz3xeba6hNRfqUxPZwXSSgSEuo2+4cvD1uRsvwSRB9thGJgc3SrBZP4xWmPs4&#10;8IkuhVRGQzjl6KAW6XJrU1lTwDSJHbFqP7EPKLr2lfU9DhoeWjvLsoUN2LA21NjRa03lb3EODjBu&#10;P/bz07AsjuJv34f9YSHvc+eeHqfZCxihq9zN/9dvXvGflVaf0Qns+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ITBb4A&#10;AADcAAAADwAAAAAAAAABACAAAAAiAAAAZHJzL2Rvd25yZXYueG1sUEsBAhQAFAAAAAgAh07iQDMv&#10;BZ47AAAAOQAAABAAAAAAAAAAAQAgAAAADQEAAGRycy9zaGFwZXhtbC54bWxQSwUGAAAAAAYABgBb&#10;AQAAtwM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v:textbox>
                </v:shape>
                <w10:wrap type="none"/>
                <w10:anchorlock/>
              </v:group>
            </w:pict>
          </mc:Fallback>
        </mc:AlternateContent>
      </w:r>
    </w:p>
    <w:p>
      <w:pPr>
        <w:numPr>
          <w:ilvl w:val="0"/>
          <w:numId w:val="4"/>
        </w:num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★客户主体证明：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身份证明原件及复印件（无法提供身份证时，可提供军官证、护照等有效身份证件）；非居民用户提供新户营业执照（副本）原件及复印件；新户组织机构代码证（副本）原件及复印件。</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★用电户名称变更证明资料（如：工商变更登记或者户籍证明）（非必备）</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★房屋产权证明或其他证明文书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★变更用电申请单（系统生成、用户确认，线上受理无须客户确认）</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资料说明：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★客户主体证明：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（1）客户有效身份证明包括：法人代表（或负责人）身份证，企业客户提供营业执照。</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（2）身份证可替代材料：有效期内居民临时身份证、户口簿、公安机关户籍证明、军官证或士兵证、台胞证、港澳通行证、护照、外国护照、外国永久居留证（绿卡）或其他有效身份证明文书。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（3）营业执照可替代材料：事业单位客户、社会团体客户提供组织机构代码证，事业单位客户若无法提供组织机构代码证，可以法人证书替代；军队、武警单位出具办理用电业务的证明。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（4）租赁户还需提供承租人有效身份证明、租赁协议、产权人同意承租人办理用电的证明材料。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（5）用电委托代理人办理时，还应提供授权委托书或单位介绍信和经办人有效身份证明。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（6）房屋产权证或相关证明中的产权主体或使用主体应与用户名称一致，且土地性质应与用电性质一致。</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★房屋产权证明或其他证明文书：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所有权证》、《国有土地使用证》、《集体土地使用证》；（2）购房合同；（3）含有明确房屋产权判词且发生法律效力的法院法律文书（判决书、裁定书、调解书、执行书等）；（4）若属农村用房等无房产证或土地证的，须由所在地政府部门根据所辖权限开具产权或土地使用证明；（5）由举办活动（展会）的所在镇（乡）及以上政府或归口管理部门根据所辖权限开具证明；（6）租赁户办理时还需提供房屋租赁合同（协议）、协议产权方产权证明、承租人有效身份证明和产权人同意承租人办理用电的证明材料。</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受理您更名申请后，我们将为您进行更名业务办理。全流程总时限：5个工作日内完成。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（1）在用电地址、用电容量、用电类别不变条件下，可办理更名。</w:t>
            </w:r>
          </w:p>
          <w:p>
            <w:pPr>
              <w:overflowPunct w:val="0"/>
              <w:topLinePunct/>
              <w:adjustRightInd w:val="0"/>
              <w:snapToGrid w:val="0"/>
              <w:spacing w:line="260" w:lineRule="exact"/>
              <w:ind w:firstLine="400" w:firstLineChars="200"/>
              <w:textAlignment w:val="center"/>
            </w:pPr>
            <w:r>
              <w:rPr>
                <w:rFonts w:hint="eastAsia" w:ascii="宋体" w:hAnsi="宋体" w:eastAsia="宋体" w:cs="宋体"/>
                <w:sz w:val="20"/>
                <w:szCs w:val="20"/>
              </w:rPr>
              <w:t>（2）更名一般只针对同一法人及自然人的名称的变更。</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（3）更名过户办理时，只要您携带资料齐全，不要求原户主与新户主一同前去办理。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（4）所提供材料均原件查验，复印件留档。企事业单位提供的复印件均需加盖与用户名称相同的公章。</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（5）如新户名需要开具增值税发票，请同步办理增值税信息变更。</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仿宋"/>
                <w:sz w:val="20"/>
                <w:szCs w:val="20"/>
              </w:rPr>
              <w:t>（6）除授权委托书、单位或个人出具的证明类材料留存原件，其他材料均原件查验，复印件留档。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16256"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199"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1728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0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1523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01"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rPr>
          <w:rFonts w:ascii="方正仿宋_GBK" w:hAnsi="方正楷体_GBK" w:eastAsia="方正仿宋_GBK"/>
          <w:b/>
          <w:bCs/>
          <w:sz w:val="32"/>
          <w:szCs w:val="32"/>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9.减容、减容恢复业务办理告知书</w:t>
      </w:r>
    </w:p>
    <w:p>
      <w:pPr>
        <w:jc w:val="center"/>
        <w:rPr>
          <w:rFonts w:ascii="方正仿宋_GBK" w:eastAsia="方正仿宋_GBK"/>
          <w:b/>
          <w:bCs/>
          <w:sz w:val="24"/>
          <w:szCs w:val="24"/>
        </w:rPr>
      </w:pPr>
      <w:r>
        <w:rPr>
          <w:rFonts w:hint="eastAsia" w:ascii="方正仿宋_GBK" w:eastAsia="方正仿宋_GBK"/>
          <w:b/>
          <w:bCs/>
          <w:sz w:val="32"/>
          <w:szCs w:val="32"/>
        </w:rPr>
        <w:t>（适用场景：降低变压器供电容量及恢复供电容量）</w:t>
      </w:r>
    </w:p>
    <w:p>
      <w:pPr>
        <w:overflowPunct w:val="0"/>
        <w:topLinePunct/>
        <w:spacing w:line="360" w:lineRule="exact"/>
        <w:textAlignment w:val="center"/>
        <w:rPr>
          <w:rFonts w:ascii="方正仿宋_GBK" w:hAnsi="仿宋_GB2312" w:eastAsia="方正仿宋_GBK" w:cs="仿宋_GB2312"/>
          <w:b/>
          <w:sz w:val="24"/>
          <w:szCs w:val="24"/>
        </w:rPr>
      </w:pPr>
      <w:r>
        <w:rPr>
          <w:rFonts w:hint="eastAsia" w:ascii="方正仿宋_GBK" w:hAnsi="仿宋_GB2312" w:eastAsia="方正仿宋_GBK" w:cs="仿宋_GB2312"/>
          <w:b/>
          <w:sz w:val="24"/>
          <w:szCs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360" w:lineRule="exact"/>
        <w:ind w:firstLine="420" w:firstLineChars="200"/>
        <w:textAlignment w:val="center"/>
        <w:rPr>
          <w:rFonts w:ascii="方正黑体简体" w:eastAsia="方正黑体简体"/>
          <w:sz w:val="28"/>
        </w:rPr>
      </w:pPr>
      <w:r>
        <mc:AlternateContent>
          <mc:Choice Requires="wps">
            <w:drawing>
              <wp:anchor distT="0" distB="0" distL="114300" distR="114300" simplePos="0" relativeHeight="251683840" behindDoc="0" locked="0" layoutInCell="1" allowOverlap="1">
                <wp:simplePos x="0" y="0"/>
                <wp:positionH relativeFrom="column">
                  <wp:posOffset>3152775</wp:posOffset>
                </wp:positionH>
                <wp:positionV relativeFrom="paragraph">
                  <wp:posOffset>381000</wp:posOffset>
                </wp:positionV>
                <wp:extent cx="2662555" cy="386080"/>
                <wp:effectExtent l="15240" t="6350" r="27305" b="7620"/>
                <wp:wrapNone/>
                <wp:docPr id="202" name="燕尾形 36"/>
                <wp:cNvGraphicFramePr/>
                <a:graphic xmlns:a="http://schemas.openxmlformats.org/drawingml/2006/main">
                  <a:graphicData uri="http://schemas.microsoft.com/office/word/2010/wordprocessingShape">
                    <wps:wsp>
                      <wps:cNvSpPr/>
                      <wps:spPr>
                        <a:xfrm>
                          <a:off x="0" y="0"/>
                          <a:ext cx="2662555" cy="386080"/>
                        </a:xfrm>
                        <a:prstGeom prst="chevron">
                          <a:avLst>
                            <a:gd name="adj" fmla="val 49982"/>
                          </a:avLst>
                        </a:prstGeom>
                        <a:solidFill>
                          <a:srgbClr val="C555C9"/>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4.装表接电/设备封停（启用）</w:t>
                            </w:r>
                          </w:p>
                        </w:txbxContent>
                      </wps:txbx>
                      <wps:bodyPr wrap="square" lIns="64008" tIns="21336" rIns="21336" bIns="21336" upright="1"/>
                    </wps:wsp>
                  </a:graphicData>
                </a:graphic>
              </wp:anchor>
            </w:drawing>
          </mc:Choice>
          <mc:Fallback>
            <w:pict>
              <v:shape id="燕尾形 36" o:spid="_x0000_s1026" o:spt="55" type="#_x0000_t55" style="position:absolute;left:0pt;margin-left:248.25pt;margin-top:30pt;height:30.4pt;width:209.65pt;z-index:251683840;mso-width-relative:page;mso-height-relative:page;" fillcolor="#C555C9" filled="t" stroked="t" coordsize="21600,21600" o:gfxdata="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wGF1wAAAAoBAAAPAAAAAAAAAAEAIAAAACIAAABkcnMvZG93bnJldi54&#10;bWxQSwECFAAUAAAACACHTuJAowO9FTQCAABhBAAADgAAAAAAAAABACAAAAAmAQAAZHJzL2Uyb0Rv&#10;Yy54bWxQSwUGAAAAAAYABgBZAQAAzAUAAAAA&#10;" adj="20035">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4.装表接电/设备封停（启用）</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1979295</wp:posOffset>
                </wp:positionH>
                <wp:positionV relativeFrom="paragraph">
                  <wp:posOffset>369570</wp:posOffset>
                </wp:positionV>
                <wp:extent cx="1835785" cy="407035"/>
                <wp:effectExtent l="15240" t="6350" r="15875" b="24765"/>
                <wp:wrapNone/>
                <wp:docPr id="523558033" name="燕尾形 36"/>
                <wp:cNvGraphicFramePr/>
                <a:graphic xmlns:a="http://schemas.openxmlformats.org/drawingml/2006/main">
                  <a:graphicData uri="http://schemas.microsoft.com/office/word/2010/wordprocessingShape">
                    <wps:wsp>
                      <wps:cNvSpPr>
                        <a:spLocks noChangeArrowheads="1"/>
                      </wps:cNvSpPr>
                      <wps:spPr bwMode="auto">
                        <a:xfrm>
                          <a:off x="0" y="0"/>
                          <a:ext cx="1835785" cy="407035"/>
                        </a:xfrm>
                        <a:prstGeom prst="chevron">
                          <a:avLst>
                            <a:gd name="adj" fmla="val 49977"/>
                          </a:avLst>
                        </a:prstGeom>
                        <a:solidFill>
                          <a:schemeClr val="accent2">
                            <a:lumMod val="100000"/>
                            <a:lumOff val="0"/>
                          </a:schemeClr>
                        </a:solidFill>
                        <a:ln w="12700">
                          <a:solidFill>
                            <a:srgbClr val="FFFFFF"/>
                          </a:solidFill>
                          <a:miter lim="800000"/>
                        </a:ln>
                      </wps:spPr>
                      <wps:txbx>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3</w:t>
                            </w:r>
                            <w:r>
                              <w:rPr>
                                <w:rFonts w:hint="eastAsia" w:ascii="方正黑体_GBK" w:eastAsia="方正黑体_GBK"/>
                                <w:color w:val="FFFFFF"/>
                                <w:kern w:val="24"/>
                                <w:sz w:val="28"/>
                                <w:szCs w:val="28"/>
                              </w:rPr>
                              <w:t>.工程实施</w:t>
                            </w:r>
                          </w:p>
                        </w:txbxContent>
                      </wps:txbx>
                      <wps:bodyPr rot="0" vert="horz" wrap="square" lIns="64008" tIns="21336" rIns="21336" bIns="21336" anchor="t" anchorCtr="0" upright="1">
                        <a:noAutofit/>
                      </wps:bodyPr>
                    </wps:wsp>
                  </a:graphicData>
                </a:graphic>
              </wp:anchor>
            </w:drawing>
          </mc:Choice>
          <mc:Fallback>
            <w:pict>
              <v:shape id="燕尾形 36" o:spid="_x0000_s1026" o:spt="55" type="#_x0000_t55" style="position:absolute;left:0pt;margin-left:155.85pt;margin-top:29.1pt;height:32.05pt;width:144.55pt;z-index:251682816;mso-width-relative:page;mso-height-relative:page;" fillcolor="#ED7D31 [3221]" filled="t" stroked="t" coordsize="21600,21600" o:gfxdata="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j72y9kAAAAKAQAADwAAAAAAAAABACAAAAAiAAAAZHJzL2Rvd25yZXYueG1sUEsBAhQAFAAA&#10;AAgAh07iQN+aim5gAgAAngQAAA4AAAAAAAAAAQAgAAAAKAEAAGRycy9lMm9Eb2MueG1sUEsFBgAA&#10;AAAGAAYAWQEAAPoFAAAAAA==&#10;" adj="19207">
                <v:fill on="t" focussize="0,0"/>
                <v:stroke weight="1pt" color="#FFFFFF" miterlimit="8"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3</w:t>
                      </w:r>
                      <w:r>
                        <w:rPr>
                          <w:rFonts w:hint="eastAsia" w:ascii="方正黑体_GBK" w:eastAsia="方正黑体_GBK"/>
                          <w:color w:val="FFFFFF"/>
                          <w:kern w:val="24"/>
                          <w:sz w:val="28"/>
                          <w:szCs w:val="28"/>
                        </w:rPr>
                        <w:t>.工程实施</w:t>
                      </w:r>
                    </w:p>
                  </w:txbxContent>
                </v:textbox>
              </v:shape>
            </w:pict>
          </mc:Fallback>
        </mc:AlternateContent>
      </w:r>
      <w:r>
        <w:rPr>
          <w:rFonts w:ascii="方正仿宋_GBK" w:eastAsia="方正仿宋_GBK"/>
          <w:b/>
          <w:bCs/>
          <w:color w:val="FFFFFF"/>
          <w:sz w:val="36"/>
          <w:szCs w:val="36"/>
        </w:rPr>
        <mc:AlternateContent>
          <mc:Choice Requires="wpg">
            <w:drawing>
              <wp:anchor distT="0" distB="0" distL="114300" distR="114300" simplePos="0" relativeHeight="251681792" behindDoc="0" locked="0" layoutInCell="1" allowOverlap="1">
                <wp:simplePos x="0" y="0"/>
                <wp:positionH relativeFrom="column">
                  <wp:posOffset>-600075</wp:posOffset>
                </wp:positionH>
                <wp:positionV relativeFrom="paragraph">
                  <wp:posOffset>355600</wp:posOffset>
                </wp:positionV>
                <wp:extent cx="5521960" cy="422910"/>
                <wp:effectExtent l="19050" t="0" r="2540" b="15240"/>
                <wp:wrapTopAndBottom/>
                <wp:docPr id="203" name="Group 3"/>
                <wp:cNvGraphicFramePr/>
                <a:graphic xmlns:a="http://schemas.openxmlformats.org/drawingml/2006/main">
                  <a:graphicData uri="http://schemas.microsoft.com/office/word/2010/wordprocessingGroup">
                    <wpg:wgp>
                      <wpg:cNvGrpSpPr/>
                      <wpg:grpSpPr>
                        <a:xfrm>
                          <a:off x="0" y="0"/>
                          <a:ext cx="5521960" cy="422910"/>
                          <a:chOff x="-1227" y="0"/>
                          <a:chExt cx="7578" cy="550"/>
                        </a:xfrm>
                      </wpg:grpSpPr>
                      <wps:wsp>
                        <wps:cNvPr id="1840483545" name="Rectangle 6"/>
                        <wps:cNvSpPr>
                          <a:spLocks noChangeArrowheads="1"/>
                        </wps:cNvSpPr>
                        <wps:spPr bwMode="auto">
                          <a:xfrm>
                            <a:off x="0" y="0"/>
                            <a:ext cx="6351" cy="529"/>
                          </a:xfrm>
                          <a:prstGeom prst="rect">
                            <a:avLst/>
                          </a:prstGeom>
                          <a:noFill/>
                          <a:ln>
                            <a:noFill/>
                          </a:ln>
                        </wps:spPr>
                        <wps:bodyPr rot="0" vert="horz" wrap="square" lIns="91440" tIns="45720" rIns="91440" bIns="45720" anchor="t" anchorCtr="0" upright="1">
                          <a:noAutofit/>
                        </wps:bodyPr>
                      </wps:wsp>
                      <wps:wsp>
                        <wps:cNvPr id="223531330" name="AutoShape 5"/>
                        <wps:cNvSpPr>
                          <a:spLocks noChangeArrowheads="1"/>
                        </wps:cNvSpPr>
                        <wps:spPr bwMode="auto">
                          <a:xfrm>
                            <a:off x="-1227" y="21"/>
                            <a:ext cx="3721" cy="529"/>
                          </a:xfrm>
                          <a:prstGeom prst="chevron">
                            <a:avLst>
                              <a:gd name="adj" fmla="val 49954"/>
                            </a:avLst>
                          </a:prstGeom>
                          <a:solidFill>
                            <a:srgbClr val="4472C4"/>
                          </a:solidFill>
                          <a:ln w="12700">
                            <a:solidFill>
                              <a:srgbClr val="FFFFFF"/>
                            </a:solidFill>
                            <a:miter lim="800000"/>
                          </a:ln>
                        </wps:spPr>
                        <wps:txbx>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wps:txbx>
                        <wps:bodyPr rot="0" vert="horz" wrap="square" lIns="64008" tIns="21336" rIns="21336" bIns="21336" anchor="t" anchorCtr="0" upright="1">
                          <a:noAutofit/>
                        </wps:bodyPr>
                      </wps:wsp>
                      <wps:wsp>
                        <wps:cNvPr id="1069445922" name="AutoShape 4"/>
                        <wps:cNvSpPr>
                          <a:spLocks noChangeArrowheads="1"/>
                        </wps:cNvSpPr>
                        <wps:spPr bwMode="auto">
                          <a:xfrm>
                            <a:off x="294" y="12"/>
                            <a:ext cx="4104" cy="529"/>
                          </a:xfrm>
                          <a:prstGeom prst="chevron">
                            <a:avLst>
                              <a:gd name="adj" fmla="val 49954"/>
                            </a:avLst>
                          </a:prstGeom>
                          <a:solidFill>
                            <a:srgbClr val="71AF48"/>
                          </a:solidFill>
                          <a:ln w="12700">
                            <a:solidFill>
                              <a:srgbClr val="FFFFFF"/>
                            </a:solidFill>
                            <a:miter lim="800000"/>
                          </a:ln>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供电方案答复</w:t>
                              </w:r>
                            </w:p>
                          </w:txbxContent>
                        </wps:txbx>
                        <wps:bodyPr rot="0" vert="horz" wrap="square" lIns="64008" tIns="21336" rIns="21336" bIns="21336" anchor="t" anchorCtr="0" upright="1">
                          <a:noAutofit/>
                        </wps:bodyPr>
                      </wps:wsp>
                    </wpg:wgp>
                  </a:graphicData>
                </a:graphic>
              </wp:anchor>
            </w:drawing>
          </mc:Choice>
          <mc:Fallback>
            <w:pict>
              <v:group id="Group 3" o:spid="_x0000_s1026" o:spt="203" style="position:absolute;left:0pt;margin-left:-47.25pt;margin-top:28pt;height:33.3pt;width:434.8pt;mso-wrap-distance-bottom:0pt;mso-wrap-distance-top:0pt;z-index:251681792;mso-width-relative:page;mso-height-relative:page;" coordorigin="-1227,0" coordsize="7578,550" o:gfxdata="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AyGuV22gAAAAoBAAAPAAAA&#10;AAAAAAEAIAAAACIAAABkcnMvZG93bnJldi54bWxQSwECFAAUAAAACACHTuJAAMzMLDADAACOCgAA&#10;DgAAAAAAAAABACAAAAApAQAAZHJzL2Uyb0RvYy54bWxQSwUGAAAAAAYABgBZAQAAywYAAAAA&#10;">
                <o:lock v:ext="edit" aspectratio="f"/>
                <v:rect id="Rectangle 6" o:spid="_x0000_s1026" o:spt="1" style="position:absolute;left:0;top:0;height:529;width:6351;" filled="f" stroked="f" coordsize="21600,21600" o:gfxdata="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ET&#10;llPCAAAA4wAAAA8AAAAAAAAAAQAgAAAAIgAAAGRycy9kb3ducmV2LnhtbFBLAQIUABQAAAAIAIdO&#10;4kAzLwWeOwAAADkAAAAQAAAAAAAAAAEAIAAAABEBAABkcnMvc2hhcGV4bWwueG1sUEsFBgAAAAAG&#10;AAYAWwEAALsDAAAAAA==&#10;">
                  <v:fill on="f" focussize="0,0"/>
                  <v:stroke on="f"/>
                  <v:imagedata o:title=""/>
                  <o:lock v:ext="edit" aspectratio="f"/>
                </v:rect>
                <v:shape id="AutoShape 5" o:spid="_x0000_s1026" o:spt="55" type="#_x0000_t55" style="position:absolute;left:-1227;top:21;height:529;width:3721;" fillcolor="#4472C4" filled="t" stroked="t" coordsize="21600,21600" o:gfxdata="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hSo&#10;6cEAAADiAAAADwAAAAAAAAABACAAAAAiAAAAZHJzL2Rvd25yZXYueG1sUEsBAhQAFAAAAAgAh07i&#10;QDMvBZ47AAAAOQAAABAAAAAAAAAAAQAgAAAAEAEAAGRycy9zaGFwZXhtbC54bWxQSwUGAAAAAAYA&#10;BgBbAQAAugMAAAAA&#10;" adj="20067">
                  <v:fill on="t" focussize="0,0"/>
                  <v:stroke weight="1pt" color="#FFFFFF" miterlimit="8" joinstyle="miter"/>
                  <v:imagedata o:title=""/>
                  <o:lock v:ext="edit" aspectratio="f"/>
                  <v:textbox inset="1.778mm,1.68pt,1.68pt,1.68pt">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v:textbox>
                </v:shape>
                <v:shape id="AutoShape 4" o:spid="_x0000_s1026" o:spt="55" type="#_x0000_t55" style="position:absolute;left:294;top:12;height:529;width:4104;" fillcolor="#71AF48" filled="t" stroked="t" coordsize="21600,21600" o:gfxdata="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mp&#10;tOfCAAAA4wAAAA8AAAAAAAAAAQAgAAAAIgAAAGRycy9kb3ducmV2LnhtbFBLAQIUABQAAAAIAIdO&#10;4kAzLwWeOwAAADkAAAAQAAAAAAAAAAEAIAAAABEBAABkcnMvc2hhcGV4bWwueG1sUEsFBgAAAAAG&#10;AAYAWwEAALsDAAAAAA==&#10;" adj="20210">
                  <v:fill on="t" focussize="0,0"/>
                  <v:stroke weight="1pt" color="#FFFFFF" miterlimit="8"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供电方案答复</w:t>
                        </w:r>
                      </w:p>
                    </w:txbxContent>
                  </v:textbox>
                </v:shape>
                <w10:wrap type="topAndBottom"/>
              </v:group>
            </w:pict>
          </mc:Fallback>
        </mc:AlternateContent>
      </w:r>
      <w:r>
        <w:rPr>
          <w:rFonts w:hint="eastAsia" w:ascii="方正黑体简体" w:eastAsia="方正黑体简体"/>
          <w:sz w:val="28"/>
        </w:rPr>
        <w:t>一、业务办理流程</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根据《供电营业规则》，您办理减容业务，须提前5天向供电企业提出申请，并确定减容期限；如您办理减容恢复，须提前5天向供电企业提出申请。</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请您按照下列要求提交申请资料：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★自然人需提供身份证</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★非自然人需提供：（1）法人代表身份证（经办人办理时无需提供）；（2）营业执照</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★如委托代理人办理还需提供：（1）经办人有效身份证明；（2）授权委托书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★变更用电申请单（系统生成、用户确认，线上申请无须客户确认）</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可替代材料：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★身份证：有效期内居民临时身份证、户口簿、公安机关户籍证明、军官证或士兵证、台胞证、港澳通行证、护照、外国护照、外国永久居留证（绿卡）或其他有效身份证明文书。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★营业执照：（1）组织机构代码证；（2）宗教活动场所登记证；（3）社会团体法人登记证书；（4）军队、武警出具的办理用电业务的证明。</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供电方案答复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bookmarkStart w:id="5" w:name="OLE_LINK2"/>
            <w:bookmarkStart w:id="6" w:name="OLE_LINK1"/>
            <w:r>
              <w:rPr>
                <w:rFonts w:hint="eastAsia" w:ascii="宋体" w:hAnsi="宋体" w:eastAsia="宋体" w:cs="宋体"/>
                <w:sz w:val="20"/>
                <w:szCs w:val="20"/>
              </w:rPr>
              <w:t>在受理您变更用电申请后，</w:t>
            </w:r>
            <w:bookmarkEnd w:id="5"/>
            <w:bookmarkEnd w:id="6"/>
            <w:r>
              <w:rPr>
                <w:rFonts w:hint="eastAsia" w:ascii="宋体" w:hAnsi="宋体" w:eastAsia="宋体" w:cs="宋体"/>
                <w:sz w:val="20"/>
                <w:szCs w:val="20"/>
              </w:rPr>
              <w:t>如现场存在变压器换装工程，我公司将安排客户经理至现场查看供电条件，并答复供电方案。</w:t>
            </w:r>
          </w:p>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供电方案有效期自客户签收之日起一年内有效。如您有特殊情况，需延长供电方案有效期，请您务必在有效期到期前十天向我公司提出申请，我公司将视情况为您办理供电方案延期手续。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auto"/>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如您办理的业务涉及现场变压器换装工程，收到供电方案后，请您自主选择有相应资质的设计单位开展受电工程设计。设计完成后，若为重要或有特殊负荷客户请及时提交受电工程设计文件和有关资料，我们将对您的设计文件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装表接电/设备封停（启用）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现场如存在变压器换装工程，在工程竣工检验合格，签订《供用电合同》及相关协议后，我公司将在5个工作日内为您装表接电。</w:t>
            </w:r>
          </w:p>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如现场没有变压器换装工程，在受理您变更用电申请后，我们将于5个工作日内对申请减容（减容恢复）的设备进行封停（启用），办结变更事项。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（1）减容分为永久性减容和非永久性减容，非永久性减容在减容期限内供电企业保留客户减少容量的使用权。减容必须是整台或整组变压器的停止或更换小容量变压器用电。</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（2）自</w:t>
            </w:r>
            <w:r>
              <w:rPr>
                <w:rFonts w:ascii="宋体" w:hAnsi="宋体" w:eastAsia="宋体" w:cs="宋体"/>
                <w:sz w:val="20"/>
                <w:szCs w:val="20"/>
              </w:rPr>
              <w:t>2023年6月1日起，工商业用户办理减容业务后，用电容量在100千伏安及以下的，执行单一制电价；100千伏安-315千伏安之间的，可选择执行单一制或两部制电价；315千伏安及以上的，执行两部制电价，其中，原执行单一制电价的一般工商业用户，可选择执行单一制或两部制电价。原为两部制电价用户，因减容后容量达不到相应标准执行或选择执行对</w:t>
            </w:r>
            <w:r>
              <w:rPr>
                <w:rFonts w:hint="eastAsia" w:ascii="宋体" w:hAnsi="宋体" w:eastAsia="宋体" w:cs="宋体"/>
                <w:sz w:val="20"/>
                <w:szCs w:val="20"/>
              </w:rPr>
              <w:t>应用电类别单一制电价的，不受单一制两部制电价选择周期限制，减容恢复后，应继续执行两部制电价。</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（3）减容后两年内恢复的，按减容恢复办理；超过两年的，按新装或增容手续办理。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（4）每一日历年内，累计暂停未超过六个月的用户申请减容最短期限不得少于六个月，最长不超过两年。如当年暂停累计满六个月后，仍需继续停用的可申请减容，减容期限不受“不得少于六个月”限制。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5）选择合约最大需量计费方式的用户减容后，最大需量合同确定值按减容后总容量申报。申请减容周期以抄表结算周期为基本单位，起止时间应与抄表结算起止时间一致。最大需量合同确定值在下一个抄表结算周期生效。</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（6）经办人提供授权委托书为原件，其他所提供材料均原件查验，复印件留档。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rPr>
      </w:pPr>
      <w:r>
        <w:rPr>
          <w:rFonts w:hint="eastAsia" w:ascii="方正仿宋_GBK" w:hAnsi="仿宋_GB2312" w:eastAsia="方正仿宋_GBK" w:cs="仿宋_GB2312"/>
          <w:b/>
          <w:bCs/>
          <w:sz w:val="22"/>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20352"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18304"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05"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19328"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06"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6" descr="微信图片_20210302170829"/>
                    <pic:cNvPicPr>
                      <a:picLocks noChangeAspect="1"/>
                    </pic:cNvPicPr>
                  </pic:nvPicPr>
                  <pic:blipFill>
                    <a:blip r:embed="rId7" cstate="print"/>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
      <w:pPr>
        <w:spacing w:line="560" w:lineRule="exact"/>
        <w:rPr>
          <w:rFonts w:ascii="方正仿宋_GBK" w:eastAsia="方正仿宋_GBK"/>
          <w:b/>
          <w:bCs/>
          <w:sz w:val="28"/>
          <w:szCs w:val="28"/>
        </w:rPr>
      </w:pPr>
    </w:p>
    <w:p>
      <w:pPr>
        <w:spacing w:line="560" w:lineRule="exact"/>
        <w:rPr>
          <w:rFonts w:ascii="方正仿宋_GBK" w:eastAsia="方正仿宋_GBK"/>
          <w:sz w:val="32"/>
          <w:szCs w:val="32"/>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sz w:val="32"/>
        </w:rPr>
      </w:pPr>
      <w:r>
        <w:rPr>
          <w:rFonts w:hint="eastAsia" w:ascii="黑体" w:hAnsi="黑体"/>
        </w:rPr>
        <w:t>10.暂停、暂停恢复业务办理告知书</w:t>
      </w:r>
    </w:p>
    <w:p>
      <w:pPr>
        <w:spacing w:line="340" w:lineRule="exact"/>
        <w:jc w:val="center"/>
        <w:rPr>
          <w:rFonts w:ascii="方正仿宋_GBK" w:eastAsia="方正仿宋_GBK"/>
          <w:b/>
          <w:bCs/>
          <w:sz w:val="32"/>
          <w:szCs w:val="32"/>
        </w:rPr>
      </w:pPr>
      <w:r>
        <w:rPr>
          <w:rFonts w:hint="eastAsia" w:ascii="方正仿宋_GBK" w:eastAsia="方正仿宋_GBK"/>
          <w:b/>
          <w:bCs/>
          <w:sz w:val="32"/>
          <w:szCs w:val="32"/>
        </w:rPr>
        <w:t>（适用场景：因需临时停止变压器供电与恢复供电）</w:t>
      </w:r>
    </w:p>
    <w:p>
      <w:pPr>
        <w:overflowPunct w:val="0"/>
        <w:topLinePunct/>
        <w:spacing w:line="2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2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2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仿宋_GBK" w:eastAsia="方正仿宋_GBK"/>
          <w:b/>
          <w:bCs/>
          <w:color w:val="FFFFFF"/>
          <w:sz w:val="36"/>
          <w:szCs w:val="36"/>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0" b="24765"/>
                <wp:docPr id="207" name="组合 207"/>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08" name="矩形 34"/>
                        <wps:cNvSpPr/>
                        <wps:spPr>
                          <a:xfrm>
                            <a:off x="0" y="0"/>
                            <a:ext cx="6351" cy="529"/>
                          </a:xfrm>
                          <a:prstGeom prst="rect">
                            <a:avLst/>
                          </a:prstGeom>
                          <a:noFill/>
                          <a:ln>
                            <a:noFill/>
                          </a:ln>
                          <a:effectLst/>
                        </wps:spPr>
                        <wps:bodyPr upright="1"/>
                      </wps:wsp>
                      <wps:wsp>
                        <wps:cNvPr id="209"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10" name="燕尾形 36"/>
                        <wps:cNvSpPr/>
                        <wps:spPr>
                          <a:xfrm>
                            <a:off x="2142"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现场封停（启封）</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Dh9/43VAAAABAEA&#10;AA8AAAAAAAAAAQAgAAAAIgAAAGRycy9kb3ducmV2LnhtbFBLAQIUABQAAAAIAIdO4kA8za4vAQMA&#10;ANQJAAAOAAAAAAAAAAEAIAAAACQBAABkcnMvZTJvRG9jLnhtbFBLBQYAAAAABgAGAFkBAACXBgAA&#10;AAA=&#10;">
                <o:lock v:ext="edit" rotation="t" aspectratio="f"/>
                <v:rect id="矩形 34" o:spid="_x0000_s1026" o:spt="1" style="position:absolute;left:0;top:0;height:529;width:6351;" filled="f" stroked="f" coordsize="21600,21600" o:gfxdata="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f/HlugAAANwA&#10;AAAPAAAAAAAAAAEAIAAAACIAAABkcnMvZG93bnJldi54bWxQSwECFAAUAAAACACHTuJAMy8FnjsA&#10;AAA5AAAAEAAAAAAAAAABACAAAAAJAQAAZHJzL3NoYXBleG1sLnhtbFBLBQYAAAAABgAGAFsBAACz&#10;Aw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zWxNOrwAAADc&#10;AAAADwAAAGRycy9kb3ducmV2LnhtbEWPzW7CMBCE75V4B2uRuBWbHKAEDAcQFeqtFMR1FS9JlHgd&#10;xVt++vQ1UqUeRzPzjWa5vvtWXamPdWALk7EBRVwEV3Np4fi1e30DFQXZYRuYLDwowno1eFli7sKN&#10;P+l6kFIlCMccLVQiXa51LCryGMehI07eJfQeJcm+1K7HW4L7VmfGTLXHmtNChR1tKiqaw7e3IPSR&#10;nfzlXfyunRnzw42ct421o+HELEAJ3eU//NfeOwuZmcPzTDoC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sTTq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142;top:0;height:529;width:3336;" fillcolor="#71AF48" filled="t" stroked="t" coordsize="21600,21600" o:gfxdata="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Yn0l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现场封停（启封）</w:t>
                        </w:r>
                      </w:p>
                    </w:txbxContent>
                  </v:textbox>
                </v:shape>
                <w10:wrap type="none"/>
                <w10:anchorlock/>
              </v:group>
            </w:pict>
          </mc:Fallback>
        </mc:AlternateContent>
      </w:r>
    </w:p>
    <w:p>
      <w:pPr>
        <w:numPr>
          <w:ilvl w:val="0"/>
          <w:numId w:val="5"/>
        </w:num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jc w:val="left"/>
              <w:textAlignment w:val="center"/>
              <w:rPr>
                <w:rFonts w:ascii="宋体" w:hAnsi="宋体" w:eastAsia="宋体" w:cs="宋体"/>
                <w:sz w:val="18"/>
                <w:szCs w:val="18"/>
              </w:rPr>
            </w:pPr>
            <w:r>
              <w:rPr>
                <w:rFonts w:hint="eastAsia" w:ascii="宋体" w:hAnsi="宋体" w:eastAsia="宋体" w:cs="宋体"/>
                <w:sz w:val="18"/>
                <w:szCs w:val="18"/>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根据《供电营业规则》，您办理暂停业务，须提前5天向供电企业提出申请，并确定暂停期限；如您办理暂停恢复，须提前5天向供电企业提出申请。</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请您按照下列要求提交申请资料：</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★用电主体资格证明（营业执照/组织机构代码证/宗教活动场所登记证/社会团体法人登记证书/军队、武警出具的办理用电业务的证明之一）</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400"/>
              <w:textAlignment w:val="center"/>
              <w:rPr>
                <w:rFonts w:ascii="宋体" w:hAnsi="宋体" w:cs="宋体"/>
                <w:sz w:val="18"/>
                <w:szCs w:val="18"/>
              </w:rPr>
            </w:pPr>
            <w:r>
              <w:rPr>
                <w:rFonts w:hint="eastAsia" w:ascii="宋体" w:hAnsi="宋体" w:cs="宋体"/>
                <w:sz w:val="18"/>
                <w:szCs w:val="18"/>
              </w:rPr>
              <w:t>★法定代表人身份证明（身份证/军人证/护照/户口簿/台胞证及港澳身份证件/公安机关户籍证明之一）</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400"/>
              <w:textAlignment w:val="center"/>
              <w:rPr>
                <w:rFonts w:ascii="宋体" w:hAnsi="宋体" w:cs="宋体"/>
                <w:sz w:val="18"/>
                <w:szCs w:val="18"/>
              </w:rPr>
            </w:pPr>
            <w:r>
              <w:rPr>
                <w:rFonts w:hint="eastAsia" w:ascii="宋体" w:hAnsi="宋体" w:cs="宋体"/>
                <w:sz w:val="18"/>
                <w:szCs w:val="18"/>
              </w:rPr>
              <w:t>★经办人还需提供授权委托书、经办人身份证明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400"/>
              <w:textAlignment w:val="center"/>
              <w:rPr>
                <w:rFonts w:hint="eastAsia" w:ascii="宋体" w:hAnsi="宋体" w:cs="宋体"/>
                <w:sz w:val="18"/>
                <w:szCs w:val="18"/>
              </w:rPr>
            </w:pPr>
            <w:r>
              <w:rPr>
                <w:rFonts w:hint="eastAsia" w:ascii="宋体" w:hAnsi="宋体" w:cs="宋体"/>
                <w:sz w:val="18"/>
                <w:szCs w:val="18"/>
              </w:rPr>
              <w:t>★变更用电申请单（系统生成、用户确认，线上申请无须客户确认）</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400"/>
              <w:textAlignment w:val="center"/>
              <w:rPr>
                <w:rFonts w:hint="eastAsia" w:ascii="宋体" w:hAnsi="宋体" w:cs="宋体"/>
                <w:sz w:val="18"/>
                <w:szCs w:val="18"/>
              </w:rPr>
            </w:pPr>
            <w:r>
              <w:rPr>
                <w:rFonts w:hint="eastAsia" w:ascii="宋体" w:hAnsi="宋体" w:eastAsia="宋体" w:cs="宋体"/>
                <w:kern w:val="2"/>
                <w:sz w:val="18"/>
                <w:szCs w:val="18"/>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现场封停（启封）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keepNext w:val="0"/>
              <w:keepLines w:val="0"/>
              <w:pageBreakBefore w:val="0"/>
              <w:widowControl w:val="0"/>
              <w:kinsoku/>
              <w:wordWrap/>
              <w:autoSpaceDE/>
              <w:autoSpaceDN/>
              <w:bidi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在受理您变更用电申请后，现场如存在变压器换装工程，在工程竣工检验合格后，我们将于5个工作日内对申请暂停（暂停恢复）的设备进行封停（启用），办结变更事项。</w:t>
            </w:r>
          </w:p>
          <w:p>
            <w:pPr>
              <w:keepNext w:val="0"/>
              <w:keepLines w:val="0"/>
              <w:pageBreakBefore w:val="0"/>
              <w:widowControl w:val="0"/>
              <w:kinsoku/>
              <w:wordWrap/>
              <w:autoSpaceDE/>
              <w:autoSpaceDN/>
              <w:bidi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如现场没有变压器换装工程，在受理您变更用电申请后，我们将于5个工作日内对申请暂停（暂停恢复）的设备进行封停（启用），办结变更事项。</w:t>
            </w:r>
          </w:p>
          <w:p>
            <w:pPr>
              <w:keepNext w:val="0"/>
              <w:keepLines w:val="0"/>
              <w:pageBreakBefore w:val="0"/>
              <w:widowControl w:val="0"/>
              <w:kinsoku/>
              <w:wordWrap/>
              <w:autoSpaceDE/>
              <w:autoSpaceDN/>
              <w:bidi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在设备封停前或设备启封时，我公司将进行表计特抄，到现场进行设备封停。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注意事项：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（1）每一个日历年内，暂停累计时间不超过六个月，每次暂停时间不得少于十五天，若少于十五天，则此期间基本电费照收。</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（2）一个日历年内累计暂停用电时间超过六个月且未申请办理暂停恢复或减容的，超过天数需交纳基本电费。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（3）暂停必须是整台或整组变压器停止运行。</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（4）自</w:t>
            </w:r>
            <w:r>
              <w:rPr>
                <w:rFonts w:ascii="宋体" w:hAnsi="宋体" w:eastAsia="宋体" w:cs="宋体"/>
                <w:sz w:val="18"/>
                <w:szCs w:val="18"/>
              </w:rPr>
              <w:t>2023年6月1日起，工商业用户办理</w:t>
            </w:r>
            <w:r>
              <w:rPr>
                <w:rFonts w:hint="eastAsia" w:ascii="宋体" w:hAnsi="宋体" w:eastAsia="宋体" w:cs="宋体"/>
                <w:sz w:val="18"/>
                <w:szCs w:val="18"/>
              </w:rPr>
              <w:t>暂停</w:t>
            </w:r>
            <w:r>
              <w:rPr>
                <w:rFonts w:ascii="宋体" w:hAnsi="宋体" w:eastAsia="宋体" w:cs="宋体"/>
                <w:sz w:val="18"/>
                <w:szCs w:val="18"/>
              </w:rPr>
              <w:t>业务后，用电容量在100千伏安及以下的，执行单一制电价；100千伏安-315千伏安之间的，可选择执行单一制或两部制电价；315千伏安及以上的，执行两部制电价，其中，原执行单一制电价的一般工商业用户，可选择执行单一制或两部制电价。原为两部制电价用户，因</w:t>
            </w:r>
            <w:r>
              <w:rPr>
                <w:rFonts w:hint="eastAsia" w:ascii="宋体" w:hAnsi="宋体" w:eastAsia="宋体" w:cs="宋体"/>
                <w:sz w:val="18"/>
                <w:szCs w:val="18"/>
              </w:rPr>
              <w:t>暂停</w:t>
            </w:r>
            <w:r>
              <w:rPr>
                <w:rFonts w:ascii="宋体" w:hAnsi="宋体" w:eastAsia="宋体" w:cs="宋体"/>
                <w:sz w:val="18"/>
                <w:szCs w:val="18"/>
              </w:rPr>
              <w:t>后容量达不到相应标准执行或选择执行对</w:t>
            </w:r>
            <w:r>
              <w:rPr>
                <w:rFonts w:hint="eastAsia" w:ascii="宋体" w:hAnsi="宋体" w:eastAsia="宋体" w:cs="宋体"/>
                <w:sz w:val="18"/>
                <w:szCs w:val="18"/>
              </w:rPr>
              <w:t>应用电类别单一制电价的，不受单一制两部制电价选择周期限制，暂停恢复后，应继续执行两部制电价。</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5）选择合约最大需量计费方式的客户暂停后，最大需量合同确定值按照暂停后的总容量申报。申请暂停周期应以抄表结算周期为基本单位，起止时间应与抄表结算起止时间一致最大需量合同确定值在下一个抄表结算周期生效。</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（6）经办人提供授权委托书为原件，其他所提供材料均原件查验，复印件留档。</w:t>
            </w:r>
          </w:p>
        </w:tc>
      </w:tr>
    </w:tbl>
    <w:p>
      <w:pPr>
        <w:overflowPunct w:val="0"/>
        <w:topLinePunct/>
        <w:adjustRightInd w:val="0"/>
        <w:snapToGrid w:val="0"/>
        <w:spacing w:line="260" w:lineRule="exact"/>
        <w:ind w:firstLine="422" w:firstLineChars="200"/>
        <w:textAlignment w:val="center"/>
        <w:rPr>
          <w:rFonts w:ascii="方正仿宋_GBK" w:hAnsi="仿宋_GB2312" w:eastAsia="方正仿宋_GBK" w:cs="仿宋_GB2312"/>
          <w:b/>
          <w:bCs/>
          <w:szCs w:val="20"/>
        </w:rPr>
      </w:pPr>
      <w:r>
        <w:rPr>
          <w:rFonts w:hint="eastAsia" w:ascii="方正仿宋_GBK" w:hAnsi="仿宋_GB2312" w:eastAsia="方正仿宋_GBK" w:cs="仿宋_GB2312"/>
          <w:b/>
          <w:bCs/>
          <w:szCs w:val="20"/>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23424"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21376"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12"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22400"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13"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6" descr="微信图片_20210302170829"/>
                    <pic:cNvPicPr>
                      <a:picLocks noChangeAspect="1"/>
                    </pic:cNvPicPr>
                  </pic:nvPicPr>
                  <pic:blipFill>
                    <a:blip r:embed="rId7" cstate="print"/>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560" w:lineRule="exact"/>
        <w:rPr>
          <w:rFonts w:ascii="方正仿宋_GBK" w:eastAsia="方正仿宋_GBK"/>
          <w:sz w:val="32"/>
          <w:szCs w:val="32"/>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11.销户业务办理告知书</w:t>
      </w:r>
    </w:p>
    <w:p>
      <w:pPr>
        <w:spacing w:line="340" w:lineRule="exact"/>
        <w:jc w:val="center"/>
        <w:rPr>
          <w:rFonts w:ascii="方正仿宋_GBK" w:eastAsia="方正仿宋_GBK"/>
          <w:b/>
          <w:bCs/>
          <w:sz w:val="32"/>
          <w:szCs w:val="32"/>
        </w:rPr>
      </w:pPr>
      <w:r>
        <w:rPr>
          <w:rFonts w:hint="eastAsia" w:ascii="方正仿宋_GBK" w:eastAsia="方正仿宋_GBK"/>
          <w:b/>
          <w:bCs/>
          <w:sz w:val="32"/>
          <w:szCs w:val="32"/>
        </w:rPr>
        <w:t>（适用场景：无需用电，取消用电户号）</w:t>
      </w:r>
    </w:p>
    <w:p>
      <w:pPr>
        <w:overflowPunct w:val="0"/>
        <w:topLinePunct/>
        <w:spacing w:line="3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3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left"/>
        <w:textAlignment w:val="center"/>
        <w:rPr>
          <w:rFonts w:ascii="方正黑体简体" w:eastAsia="方正黑体简体"/>
          <w:color w:val="FFFFFF"/>
          <w:sz w:val="28"/>
        </w:rPr>
      </w:pPr>
      <w:r>
        <mc:AlternateContent>
          <mc:Choice Requires="wps">
            <w:drawing>
              <wp:anchor distT="0" distB="0" distL="114300" distR="114300" simplePos="0" relativeHeight="251628544" behindDoc="0" locked="0" layoutInCell="1" allowOverlap="1">
                <wp:simplePos x="0" y="0"/>
                <wp:positionH relativeFrom="column">
                  <wp:posOffset>3469005</wp:posOffset>
                </wp:positionH>
                <wp:positionV relativeFrom="paragraph">
                  <wp:posOffset>85725</wp:posOffset>
                </wp:positionV>
                <wp:extent cx="1514475" cy="407035"/>
                <wp:effectExtent l="15240" t="6350" r="13335" b="24765"/>
                <wp:wrapNone/>
                <wp:docPr id="214" name="燕尾形 36"/>
                <wp:cNvGraphicFramePr/>
                <a:graphic xmlns:a="http://schemas.openxmlformats.org/drawingml/2006/main">
                  <a:graphicData uri="http://schemas.microsoft.com/office/word/2010/wordprocessingShape">
                    <wps:wsp>
                      <wps:cNvSpPr/>
                      <wps:spPr>
                        <a:xfrm>
                          <a:off x="0" y="0"/>
                          <a:ext cx="1514475" cy="407035"/>
                        </a:xfrm>
                        <a:prstGeom prst="chevron">
                          <a:avLst>
                            <a:gd name="adj" fmla="val 49982"/>
                          </a:avLst>
                        </a:prstGeom>
                        <a:solidFill>
                          <a:srgbClr val="C555C9"/>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4.结算归档</w:t>
                            </w:r>
                          </w:p>
                        </w:txbxContent>
                      </wps:txbx>
                      <wps:bodyPr wrap="square" lIns="64008" tIns="21336" rIns="21336" bIns="21336" upright="1"/>
                    </wps:wsp>
                  </a:graphicData>
                </a:graphic>
              </wp:anchor>
            </w:drawing>
          </mc:Choice>
          <mc:Fallback>
            <w:pict>
              <v:shape id="燕尾形 36" o:spid="_x0000_s1026" o:spt="55" type="#_x0000_t55" style="position:absolute;left:0pt;margin-left:273.15pt;margin-top:6.75pt;height:32.05pt;width:119.25pt;z-index:251628544;mso-width-relative:page;mso-height-relative:page;" fillcolor="#C555C9" filled="t" stroked="t" coordsize="21600,21600" o:gfxdata="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uA3+toAAAAJAQAADwAAAAAAAAABACAAAAAiAAAAZHJzL2Rvd25y&#10;ZXYueG1sUEsBAhQAFAAAAAgAh07iQJRR/io1AgAAYQQAAA4AAAAAAAAAAQAgAAAAKQEAAGRycy9l&#10;Mm9Eb2MueG1sUEsFBgAAAAAGAAYAWQEAANAFAAAAAA==&#10;" adj="1869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4.结算归档</w:t>
                      </w:r>
                    </w:p>
                  </w:txbxContent>
                </v:textbox>
              </v:shape>
            </w:pict>
          </mc:Fallback>
        </mc:AlternateContent>
      </w:r>
      <w:r>
        <mc:AlternateContent>
          <mc:Choice Requires="wps">
            <w:drawing>
              <wp:anchor distT="0" distB="0" distL="114300" distR="114300" simplePos="0" relativeHeight="251627520" behindDoc="0" locked="0" layoutInCell="1" allowOverlap="1">
                <wp:simplePos x="0" y="0"/>
                <wp:positionH relativeFrom="column">
                  <wp:posOffset>2094865</wp:posOffset>
                </wp:positionH>
                <wp:positionV relativeFrom="paragraph">
                  <wp:posOffset>81280</wp:posOffset>
                </wp:positionV>
                <wp:extent cx="1887220" cy="407035"/>
                <wp:effectExtent l="15240" t="6350" r="21590" b="24765"/>
                <wp:wrapNone/>
                <wp:docPr id="215" name="燕尾形 36"/>
                <wp:cNvGraphicFramePr/>
                <a:graphic xmlns:a="http://schemas.openxmlformats.org/drawingml/2006/main">
                  <a:graphicData uri="http://schemas.microsoft.com/office/word/2010/wordprocessingShape">
                    <wps:wsp>
                      <wps:cNvSpPr/>
                      <wps:spPr>
                        <a:xfrm>
                          <a:off x="0" y="0"/>
                          <a:ext cx="1887220" cy="407035"/>
                        </a:xfrm>
                        <a:prstGeom prst="chevron">
                          <a:avLst>
                            <a:gd name="adj" fmla="val 49982"/>
                          </a:avLst>
                        </a:prstGeom>
                        <a:solidFill>
                          <a:schemeClr val="accent2"/>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3</w:t>
                            </w:r>
                            <w:r>
                              <w:rPr>
                                <w:rFonts w:hint="eastAsia" w:ascii="方正黑体_GBK" w:eastAsia="方正黑体_GBK"/>
                                <w:color w:val="FFFFFF"/>
                                <w:kern w:val="24"/>
                                <w:sz w:val="24"/>
                                <w:szCs w:val="24"/>
                              </w:rPr>
                              <w:t>.计量装置拆除</w:t>
                            </w:r>
                          </w:p>
                        </w:txbxContent>
                      </wps:txbx>
                      <wps:bodyPr wrap="square" lIns="64008" tIns="21336" rIns="21336" bIns="21336" upright="1"/>
                    </wps:wsp>
                  </a:graphicData>
                </a:graphic>
              </wp:anchor>
            </w:drawing>
          </mc:Choice>
          <mc:Fallback>
            <w:pict>
              <v:shape id="燕尾形 36" o:spid="_x0000_s1026" o:spt="55" type="#_x0000_t55" style="position:absolute;left:0pt;margin-left:164.95pt;margin-top:6.4pt;height:32.05pt;width:148.6pt;z-index:251627520;mso-width-relative:page;mso-height-relative:page;" fillcolor="#ED7D31 [3205]" filled="t" stroked="t" coordsize="21600,21600" o:gfxdata="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ryIc2AAAAAkBAAAPAAAAAAAAAAEAIAAAACIAAABkcnMvZG93bnJldi54&#10;bWxQSwECFAAUAAAACACHTuJAJYbJ5DMCAABhBAAADgAAAAAAAAABACAAAAAnAQAAZHJzL2Uyb0Rv&#10;Yy54bWxQSwUGAAAAAAYABgBZAQAAzAUAAAAA&#10;" adj="19272">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3</w:t>
                      </w:r>
                      <w:r>
                        <w:rPr>
                          <w:rFonts w:hint="eastAsia" w:ascii="方正黑体_GBK" w:eastAsia="方正黑体_GBK"/>
                          <w:color w:val="FFFFFF"/>
                          <w:kern w:val="24"/>
                          <w:sz w:val="24"/>
                          <w:szCs w:val="24"/>
                        </w:rPr>
                        <w:t>.计量装置拆除</w:t>
                      </w:r>
                    </w:p>
                  </w:txbxContent>
                </v:textbox>
              </v:shape>
            </w:pict>
          </mc:Fallback>
        </mc:AlternateContent>
      </w:r>
      <w:r>
        <w:rPr>
          <w:rFonts w:ascii="方正仿宋_GBK" w:eastAsia="方正仿宋_GBK"/>
          <w:b/>
          <w:bCs/>
          <w:color w:val="FFFFFF"/>
          <w:sz w:val="36"/>
          <w:szCs w:val="36"/>
        </w:rPr>
        <mc:AlternateContent>
          <mc:Choice Requires="wpg">
            <w:drawing>
              <wp:inline distT="0" distB="0" distL="114300" distR="114300">
                <wp:extent cx="4032885" cy="407035"/>
                <wp:effectExtent l="11430" t="6350" r="0" b="24765"/>
                <wp:docPr id="216" name="组合 216"/>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17" name="矩形 34"/>
                        <wps:cNvSpPr/>
                        <wps:spPr>
                          <a:xfrm>
                            <a:off x="0" y="0"/>
                            <a:ext cx="6351" cy="529"/>
                          </a:xfrm>
                          <a:prstGeom prst="rect">
                            <a:avLst/>
                          </a:prstGeom>
                          <a:noFill/>
                          <a:ln>
                            <a:noFill/>
                          </a:ln>
                          <a:effectLst/>
                        </wps:spPr>
                        <wps:bodyPr upright="1"/>
                      </wps:wsp>
                      <wps:wsp>
                        <wps:cNvPr id="218"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4"/>
                                  <w:szCs w:val="24"/>
                                </w:rPr>
                              </w:pPr>
                              <w:r>
                                <w:rPr>
                                  <w:rFonts w:ascii="方正黑体_GBK" w:eastAsia="方正黑体_GBK"/>
                                  <w:color w:val="FFFFFF"/>
                                  <w:kern w:val="24"/>
                                  <w:sz w:val="24"/>
                                  <w:szCs w:val="24"/>
                                </w:rPr>
                                <w:t>1.</w:t>
                              </w:r>
                              <w:r>
                                <w:rPr>
                                  <w:rFonts w:hint="eastAsia" w:ascii="方正黑体_GBK" w:eastAsia="方正黑体_GBK"/>
                                  <w:color w:val="FFFFFF"/>
                                  <w:kern w:val="24"/>
                                  <w:sz w:val="24"/>
                                  <w:szCs w:val="24"/>
                                </w:rPr>
                                <w:t>业务受理</w:t>
                              </w:r>
                            </w:p>
                          </w:txbxContent>
                        </wps:txbx>
                        <wps:bodyPr lIns="64008" tIns="21336" rIns="21336" bIns="21336" upright="1"/>
                      </wps:wsp>
                      <wps:wsp>
                        <wps:cNvPr id="219" name="燕尾形 36"/>
                        <wps:cNvSpPr/>
                        <wps:spPr>
                          <a:xfrm>
                            <a:off x="1555" y="0"/>
                            <a:ext cx="208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2.</w:t>
                              </w:r>
                              <w:r>
                                <w:rPr>
                                  <w:rFonts w:hint="eastAsia" w:ascii="方正黑体_GBK" w:eastAsia="方正黑体_GBK"/>
                                  <w:color w:val="FFFFFF"/>
                                  <w:kern w:val="24"/>
                                  <w:sz w:val="24"/>
                                  <w:szCs w:val="24"/>
                                </w:rPr>
                                <w:t>现场勘查</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OH3/jdUAAAAE&#10;AQAADwAAAAAAAAABACAAAAAiAAAAZHJzL2Rvd25yZXYueG1sUEsBAhQAFAAAAAgAh07iQPOoCFID&#10;AwAA1AkAAA4AAAAAAAAAAQAgAAAAJAEAAGRycy9lMm9Eb2MueG1sUEsFBgAAAAAGAAYAWQEAAJkG&#10;AAAAAA==&#10;">
                <o:lock v:ext="edit" rotation="t" aspectratio="f"/>
                <v:rect id="矩形 34" o:spid="_x0000_s1026" o:spt="1" style="position:absolute;left:0;top:0;height:529;width:6351;" filled="f" stroked="f" coordsize="21600,21600" o:gfxdata="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580q/&#10;AAAA3AAAAA8AAAAAAAAAAQAgAAAAIgAAAGRycy9kb3ducmV2LnhtbFBLAQIUABQAAAAIAIdO4kAz&#10;LwWeOwAAADkAAAAQAAAAAAAAAAEAIAAAAA4BAABkcnMvc2hhcGV4bWwueG1sUEsFBgAAAAAGAAYA&#10;WwEAALgDA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J/l+fLkAAADc&#10;AAAADwAAAGRycy9kb3ducmV2LnhtbEVPO2/CMBDeK/EfrENiAzsZWhQwDCBQ1a08xHqKjyRKfI7i&#10;41F+fT1U6vjpey/XT9+pOw2xCWwhmxlQxGVwDVcWTsfddA4qCrLDLjBZ+KEI69XobYmFCw/+pvtB&#10;KpVCOBZooRbpC61jWZPHOAs9ceKuYfAoCQ6VdgM+UrjvdG7Mu/bYcGqosadNTWV7uHkLQl/52V/3&#10;4nfdhzEvbuWyba2djDOzACX0lH/xn/vTWciztDadSUdAr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f5fny5AAAA3AAA&#10;AA8AAAAAAAAAAQAgAAAAIgAAAGRycy9kb3ducmV2LnhtbFBLAQIUABQAAAAIAIdO4kAzLwWeOwAA&#10;ADkAAAAQAAAAAAAAAAEAIAAAAAgBAABkcnMvc2hhcGV4bWwueG1sUEsFBgAAAAAGAAYAWwEAALID&#10;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24"/>
                            <w:szCs w:val="24"/>
                          </w:rPr>
                        </w:pPr>
                        <w:r>
                          <w:rPr>
                            <w:rFonts w:ascii="方正黑体_GBK" w:eastAsia="方正黑体_GBK"/>
                            <w:color w:val="FFFFFF"/>
                            <w:kern w:val="24"/>
                            <w:sz w:val="24"/>
                            <w:szCs w:val="24"/>
                          </w:rPr>
                          <w:t>1.</w:t>
                        </w:r>
                        <w:r>
                          <w:rPr>
                            <w:rFonts w:hint="eastAsia" w:ascii="方正黑体_GBK" w:eastAsia="方正黑体_GBK"/>
                            <w:color w:val="FFFFFF"/>
                            <w:kern w:val="24"/>
                            <w:sz w:val="24"/>
                            <w:szCs w:val="24"/>
                          </w:rPr>
                          <w:t>业务受理</w:t>
                        </w:r>
                      </w:p>
                    </w:txbxContent>
                  </v:textbox>
                </v:shape>
                <v:shape id="燕尾形 36" o:spid="_x0000_s1026" o:spt="55" type="#_x0000_t55" style="position:absolute;left:1555;top:0;height:529;width:2086;" fillcolor="#71AF48" filled="t" stroked="t" coordsize="21600,21600" o:gfxdata="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JRi+8AAAA&#10;3AAAAA8AAAAAAAAAAQAgAAAAIgAAAGRycy9kb3ducmV2LnhtbFBLAQIUABQAAAAIAIdO4kAzLwWe&#10;OwAAADkAAAAQAAAAAAAAAAEAIAAAAAsBAABkcnMvc2hhcGV4bWwueG1sUEsFBgAAAAAGAAYAWwEA&#10;ALUDAAAAAA==&#10;" adj="18863">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2.</w:t>
                        </w:r>
                        <w:r>
                          <w:rPr>
                            <w:rFonts w:hint="eastAsia" w:ascii="方正黑体_GBK" w:eastAsia="方正黑体_GBK"/>
                            <w:color w:val="FFFFFF"/>
                            <w:kern w:val="24"/>
                            <w:sz w:val="24"/>
                            <w:szCs w:val="24"/>
                          </w:rPr>
                          <w:t>现场勘查</w:t>
                        </w:r>
                      </w:p>
                    </w:txbxContent>
                  </v:textbox>
                </v:shape>
                <w10:wrap type="none"/>
                <w10:anchorlock/>
              </v:group>
            </w:pict>
          </mc:Fallback>
        </mc:AlternateContent>
      </w:r>
    </w:p>
    <w:p>
      <w:pPr>
        <w:overflowPunct w:val="0"/>
        <w:topLinePunct/>
        <w:spacing w:before="30" w:after="30" w:line="32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在受理您销户业务时，需提供以下申请资料：</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★居民销户需提供户主身份证</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★非居民销户需提供法人身份证；营业执照</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★批量申请销户需提供拆迁许可证原件；拆迁清单（含每户户号、表号、户名、地址）</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★经办人还需提供授权委托书、经办人身份证明</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★变更用电申请单（系统生成、用户确认，线上申请无须客户确认）</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可替代材料：</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★身份证：有效期内居民临时身份证、户口簿、公安机关户籍证明、军官证或士兵证、台胞证、港澳通行证、护照、外国护照、外国永久居留证（绿卡）或其他有效身份证明文书。</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★营业执照：（1）组织机构代码证；（2）宗教活动场所登记证；（3）社会团体法人登记证书；（4）军队、武警出具的办理用电业务的证明。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auto"/>
            <w:vAlign w:val="center"/>
          </w:tcPr>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受理您的申请后，我们将按照与您约定的时间到现场核实信息，签字确认。对于具备销户条件的，对进线开关做封停处理。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计量装置拆除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auto"/>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确认设备停电后，现场拆除计量装置，记录信息并由用户签字确认。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结算归档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用户结清电费或完成预存电费退费后资料归档，完成销户流程。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（1）销户必须停止现场全部用电容量的使用。办理居民销户时，居民房屋存在其他合法使用权人，房屋产权人需与该等权利人就销户事宜达成一致，未达成一致的，将暂缓办理销户业务。</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（2）现场勘查时，若发现电表等计量装置损坏或丢失，用户应到营业窗口办理赔偿手续。赔偿手续办理完毕，方可继续销户流程。</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（3）现场发现窃电或违约用电的，经核实确认后暂缓办理销户业务，待处理完毕后继续办理。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（4）客户应在销户前与供电企业结清电费（含电费违约金）和其他业务费用。</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（5）如因客户原因使供电企业未能实施拆表销户，销户业务暂缓实施，待现场具备条件可实施后再行销户。</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（6）供电企业根据申请办理拆表销户，由此引发的纠纷由销户申请人承担。</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（7）经办人提供授权委托书为原件，其他所提供材料均原件查验，复印件留档。</w:t>
            </w:r>
          </w:p>
        </w:tc>
      </w:tr>
    </w:tbl>
    <w:p>
      <w:pPr>
        <w:overflowPunct w:val="0"/>
        <w:topLinePunct/>
        <w:adjustRightInd w:val="0"/>
        <w:snapToGrid w:val="0"/>
        <w:spacing w:line="300" w:lineRule="exact"/>
        <w:ind w:firstLine="422" w:firstLineChars="200"/>
        <w:textAlignment w:val="center"/>
        <w:rPr>
          <w:rFonts w:ascii="方正仿宋_GBK" w:hAnsi="仿宋_GB2312" w:eastAsia="方正仿宋_GBK" w:cs="仿宋_GB2312"/>
          <w:b/>
          <w:bCs/>
          <w:szCs w:val="20"/>
        </w:rPr>
      </w:pPr>
      <w:r>
        <w:rPr>
          <w:rFonts w:hint="eastAsia" w:ascii="方正仿宋_GBK" w:hAnsi="仿宋_GB2312" w:eastAsia="方正仿宋_GBK" w:cs="仿宋_GB2312"/>
          <w:b/>
          <w:bCs/>
          <w:szCs w:val="20"/>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26496"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24448"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21"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25472"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22"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6" descr="微信图片_20210302170829"/>
                    <pic:cNvPicPr>
                      <a:picLocks noChangeAspect="1"/>
                    </pic:cNvPicPr>
                  </pic:nvPicPr>
                  <pic:blipFill>
                    <a:blip r:embed="rId7" cstate="print"/>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
      <w:pPr>
        <w:spacing w:line="300" w:lineRule="exact"/>
        <w:rPr>
          <w:rFonts w:ascii="黑体" w:hAnsi="黑体" w:eastAsia="黑体"/>
          <w:sz w:val="36"/>
          <w:szCs w:val="36"/>
        </w:rPr>
      </w:pPr>
      <w:r>
        <w:rPr>
          <w:rFonts w:hint="eastAsia" w:ascii="方正仿宋_GBK" w:eastAsia="方正仿宋_GBK"/>
          <w:b/>
          <w:bCs/>
          <w:sz w:val="28"/>
          <w:szCs w:val="28"/>
        </w:rPr>
        <w:t>客户签收：</w:t>
      </w:r>
      <w:r>
        <w:rPr>
          <w:rFonts w:hint="eastAsia" w:ascii="黑体" w:hAnsi="黑体" w:eastAsia="黑体"/>
          <w:sz w:val="36"/>
          <w:szCs w:val="36"/>
        </w:rPr>
        <w:br w:type="page"/>
      </w:r>
    </w:p>
    <w:p>
      <w:pPr>
        <w:pStyle w:val="21"/>
        <w:rPr>
          <w:rFonts w:ascii="黑体" w:hAnsi="黑体"/>
        </w:rPr>
      </w:pPr>
      <w:r>
        <w:rPr>
          <w:rFonts w:hint="eastAsia" w:ascii="黑体" w:hAnsi="黑体"/>
        </w:rPr>
        <w:t>12.暂（复）换业务办理告知书</w:t>
      </w:r>
    </w:p>
    <w:p>
      <w:pPr>
        <w:spacing w:line="360" w:lineRule="atLeast"/>
        <w:jc w:val="center"/>
        <w:rPr>
          <w:rFonts w:ascii="方正仿宋_GBK" w:eastAsia="方正仿宋_GBK"/>
          <w:b/>
          <w:bCs/>
          <w:sz w:val="32"/>
          <w:szCs w:val="32"/>
        </w:rPr>
      </w:pPr>
      <w:r>
        <w:rPr>
          <w:rFonts w:hint="eastAsia" w:ascii="方正仿宋_GBK" w:eastAsia="方正仿宋_GBK"/>
          <w:b/>
          <w:bCs/>
          <w:sz w:val="32"/>
          <w:szCs w:val="32"/>
        </w:rPr>
        <w:t>（适用场景：临时更换大容量变压器或恢复）</w:t>
      </w:r>
    </w:p>
    <w:p>
      <w:pPr>
        <w:overflowPunct w:val="0"/>
        <w:topLinePunct/>
        <w:spacing w:line="44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44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44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0" distR="0">
                <wp:extent cx="4032885" cy="407035"/>
                <wp:effectExtent l="11430" t="6350" r="13335" b="24765"/>
                <wp:docPr id="2" name="组合 1"/>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35" name="矩形 34"/>
                        <wps:cNvSpPr/>
                        <wps:spPr>
                          <a:xfrm>
                            <a:off x="0" y="0"/>
                            <a:ext cx="6351" cy="529"/>
                          </a:xfrm>
                          <a:prstGeom prst="rect">
                            <a:avLst/>
                          </a:prstGeom>
                          <a:noFill/>
                          <a:ln>
                            <a:noFill/>
                          </a:ln>
                          <a:effectLst/>
                        </wps:spPr>
                        <wps:bodyPr upright="1"/>
                      </wps:wsp>
                      <wps:wsp>
                        <wps:cNvPr id="236"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37" name="燕尾形 36"/>
                        <wps:cNvSpPr/>
                        <wps:spPr>
                          <a:xfrm>
                            <a:off x="2142" y="0"/>
                            <a:ext cx="4134"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wps:txbx>
                        <wps:bodyPr lIns="64008" tIns="21336" rIns="21336" bIns="21336" upright="1"/>
                      </wps:wsp>
                    </wpg:wgp>
                  </a:graphicData>
                </a:graphic>
              </wp:inline>
            </w:drawing>
          </mc:Choice>
          <mc:Fallback>
            <w:pict>
              <v:group id="组合 1"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h9/43VAAAA&#10;BAEAAA8AAAAAAAAAAQAgAAAAIgAAAGRycy9kb3ducmV2LnhtbFBLAQIUABQAAAAIAIdO4kCDP/nR&#10;BAMAANAJAAAOAAAAAAAAAAEAIAAAACQBAABkcnMvZTJvRG9jLnhtbFBLBQYAAAAABgAGAFkBAACa&#10;BgAAAAA=&#10;">
                <o:lock v:ext="edit" rotation="t" aspectratio="f"/>
                <v:rect id="矩形 34" o:spid="_x0000_s1026" o:spt="1" style="position:absolute;left:0;top:0;height:529;width:6351;" filled="f" stroked="f" coordsize="21600,21600" o:gfxdata="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RKUxr4A&#10;AADcAAAADwAAAAAAAAABACAAAAAiAAAAZHJzL2Rvd25yZXYueG1sUEsBAhQAFAAAAAgAh07iQDMv&#10;BZ47AAAAOQAAABAAAAAAAAAAAQAgAAAADQEAAGRycy9zaGFwZXhtbC54bWxQSwUGAAAAAAYABgBb&#10;AQAAtw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cp8T9bwAAADc&#10;AAAADwAAAGRycy9kb3ducmV2LnhtbEWPT2vCQBTE70K/w/IKvemuKdiSunpoUcSbVun1kX0mIdm3&#10;Ifvqv0/vCoLHYWZ+w0znZ9+qI/WxDmxhPDKgiIvgai4t7H4Xw09QUZAdtoHJwoUizGcvgynmLpx4&#10;Q8etlCpBOOZooRLpcq1jUZHHOAodcfIOofcoSfaldj2eEty3OjNmoj3WnBYq7Oi7oqLZ/nsLQuts&#10;7w9L8Yv2w5grN/L301j79jo2X6CEzvIMP9orZyF7n8D9TDoCen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fE/W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142;top:0;height:529;width:4134;" fillcolor="#71AF48" filled="t" stroked="t" coordsize="21600,21600" o:gfxdata="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Dvm28AAAA&#10;3AAAAA8AAAAAAAAAAQAgAAAAIgAAAGRycy9kb3ducmV2LnhtbFBLAQIUABQAAAAIAIdO4kAzLwWe&#10;OwAAADkAAAAQAAAAAAAAAAEAIAAAAAsBAABkcnMvc2hhcGV4bWwueG1sUEsFBgAAAAAGAAYAWwEA&#10;ALUDAAAAAA==&#10;" adj="2021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v:textbox>
                </v:shape>
                <w10:wrap type="none"/>
                <w10:anchorlock/>
              </v:group>
            </w:pict>
          </mc:Fallback>
        </mc:AlternateContent>
      </w:r>
    </w:p>
    <w:p>
      <w:pPr>
        <w:overflowPunct w:val="0"/>
        <w:topLinePunct/>
        <w:spacing w:before="30" w:after="30" w:line="44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因受电变压器故障而无相同容量变压器替代，需要临时更换大容量变压器，您可以通过“网上国网”APP或当地营业厅申请暂换业务，并提供以下申请资料：</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★企业主体证明（营业执照/组织机构代码证/宗教活动场所登记证/社会团体法人登记证书/军队、武警出具的办理用电业务的证明之一）</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★法定代表人身份证明（身份证/军人证/护照/户口簿/台胞证及港澳身份证件/公安机关户籍证明之一）</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★经办人还需提供授权委托书、经办人身份证明</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★变更用电申请单（系统生成、用户确认，线上申请无须客户确认）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计量装置安装或更换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涉及计量装置安装或更换的，我公司将在业务受理后与您约定施工时间。请您配合做好相关工作，现场变压器换装竣工合格后5个工作日内为您安装或更换计量装置。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（1）必须在原受电地点内整台的暂换受电变压器。</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（2）暂换变压器的使用时间，10千伏及以下的不得超过两个月，35千伏及以上的不得超过三个月，逾期不办理手续的，供电企业可以中止供电。</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（3）暂换和暂换恢复的变压器经检验合格后才能投入运行。</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（4）两部制电价用户须在暂换之日起，按照替换后的变压器容量计收容（需）量电费。</w:t>
            </w:r>
          </w:p>
        </w:tc>
      </w:tr>
    </w:tbl>
    <w:p>
      <w:pPr>
        <w:overflowPunct w:val="0"/>
        <w:topLinePunct/>
        <w:adjustRightInd w:val="0"/>
        <w:snapToGrid w:val="0"/>
        <w:spacing w:line="440" w:lineRule="exact"/>
        <w:ind w:firstLine="442" w:firstLineChars="200"/>
        <w:textAlignment w:val="center"/>
        <w:rPr>
          <w:rFonts w:ascii="方正仿宋_GBK" w:hAnsi="仿宋_GB2312" w:eastAsia="方正仿宋_GBK" w:cs="仿宋_GB2312"/>
          <w:b/>
          <w:bCs/>
          <w:sz w:val="22"/>
        </w:rPr>
      </w:pPr>
      <w:r>
        <w:rPr>
          <w:rFonts w:hint="eastAsia" w:ascii="方正仿宋_GBK" w:hAnsi="仿宋_GB2312" w:eastAsia="方正仿宋_GBK" w:cs="仿宋_GB2312"/>
          <w:b/>
          <w:bCs/>
          <w:sz w:val="22"/>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65408"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63360"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39"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8" descr="95598（白底）-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64384"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40"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6" descr="微信图片_202103021708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sz w:val="32"/>
          <w:szCs w:val="32"/>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13.改类业务办理告知书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（适用场景：办理变更用电用途或更改电价业务）</w:t>
      </w:r>
    </w:p>
    <w:p>
      <w:pPr>
        <w:overflowPunct w:val="0"/>
        <w:topLinePunct/>
        <w:spacing w:line="5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5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5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223" name="组合 223"/>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24" name="矩形 34"/>
                        <wps:cNvSpPr/>
                        <wps:spPr>
                          <a:xfrm>
                            <a:off x="0" y="0"/>
                            <a:ext cx="6351" cy="529"/>
                          </a:xfrm>
                          <a:prstGeom prst="rect">
                            <a:avLst/>
                          </a:prstGeom>
                          <a:noFill/>
                          <a:ln>
                            <a:noFill/>
                          </a:ln>
                          <a:effectLst/>
                        </wps:spPr>
                        <wps:bodyPr upright="1"/>
                      </wps:wsp>
                      <wps:wsp>
                        <wps:cNvPr id="225"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26" name="燕尾形 36"/>
                        <wps:cNvSpPr/>
                        <wps:spPr>
                          <a:xfrm>
                            <a:off x="2142" y="0"/>
                            <a:ext cx="4134"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h9/43VAAAA&#10;BAEAAA8AAAAAAAAAAQAgAAAAIgAAAGRycy9kb3ducmV2LnhtbFBLAQIUABQAAAAIAIdO4kDYc8sA&#10;BAMAANQJAAAOAAAAAAAAAAEAIAAAACQBAABkcnMvZTJvRG9jLnhtbFBLBQYAAAAABgAGAFkBAACa&#10;BgAAAAA=&#10;">
                <o:lock v:ext="edit" rotation="t" aspectratio="f"/>
                <v:rect id="矩形 34" o:spid="_x0000_s1026" o:spt="1" style="position:absolute;left:0;top:0;height:529;width:6351;" filled="f" stroked="f" coordsize="21600,21600" o:gfxdata="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6eAvQAA&#10;ANw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B5QbX7wAAADc&#10;AAAADwAAAGRycy9kb3ducmV2LnhtbEWPT2vCQBTE7wW/w/IEb3XXgFaiqwfFIr3VKl4f2WcSkn0b&#10;sq/+6afvCoUeh5n5DbNc332rrtTHOrCFydiAIi6Cq7m0cPzavc5BRUF22AYmCw+KsF4NXpaYu3Dj&#10;T7oepFQJwjFHC5VIl2sdi4o8xnHoiJN3Cb1HSbIvtevxluC+1ZkxM+2x5rRQYUebiorm8O0tCH1k&#10;J395F79r34z54UbO28ba0XBiFqCE7vIf/mvvnYUsm8LzTDoC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UG1+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142;top:0;height:529;width:4134;" fillcolor="#71AF48" filled="t" stroked="t" coordsize="21600,21600" o:gfxdata="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WjSu8AAAA&#10;3AAAAA8AAAAAAAAAAQAgAAAAIgAAAGRycy9kb3ducmV2LnhtbFBLAQIUABQAAAAIAIdO4kAzLwWe&#10;OwAAADkAAAAQAAAAAAAAAAEAIAAAAAsBAABkcnMvc2hhcGV4bWwueG1sUEsFBgAAAAAGAAYAWwEA&#10;ALUDAAAAAA==&#10;" adj="2021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v:textbox>
                </v:shape>
                <w10:wrap type="none"/>
                <w10:anchorlock/>
              </v:group>
            </w:pict>
          </mc:Fallback>
        </mc:AlternateContent>
      </w:r>
    </w:p>
    <w:p>
      <w:pPr>
        <w:overflowPunct w:val="0"/>
        <w:topLinePunct/>
        <w:spacing w:before="30" w:after="30" w:line="50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您可以通过“网上国网”APP或当地营业厅申请改类业务，并提供以下申请资料：</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用电主体资格证明：自然人提供与房屋产权人一致的户主有效身份证（或有效期内居民临时身份证、户口簿、公安机关户籍证明、军官证或士兵证、台胞证、港澳通行证、护照、外国护照、外国永久居留证（绿卡）、其他有效身份证明文书）；企事业单位提供营业执照（或组织机构代码证，宗教活动场所登记证，社会团体法人登记证书，军队、武警出具的办理用电业务的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★经办人还需提供授权委托书、经办人身份证明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★变更用电申请单（系统生成、用户确认，线上申请无须客户确认）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计量装置安装或更换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涉及计量装置安装或更换的，我公司将在业务受理后与您约定装换表时间，并在5个工作日内办结变更事项。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（1）如您为居民客户，需提供房屋产权证或其他证明文书（国有土地使用证</w:t>
            </w:r>
            <w:r>
              <w:rPr>
                <w:rFonts w:hint="eastAsia" w:ascii="宋体" w:hAnsi="宋体" w:eastAsia="宋体" w:cs="宋体"/>
                <w:color w:val="000000"/>
                <w:sz w:val="20"/>
                <w:szCs w:val="20"/>
              </w:rPr>
              <w:t>、</w:t>
            </w:r>
            <w:r>
              <w:rPr>
                <w:rFonts w:hint="eastAsia" w:ascii="宋体" w:hAnsi="宋体" w:eastAsia="宋体" w:cs="宋体"/>
                <w:sz w:val="20"/>
                <w:szCs w:val="20"/>
              </w:rPr>
              <w:t>集体土地使用证</w:t>
            </w:r>
            <w:r>
              <w:rPr>
                <w:rFonts w:hint="eastAsia" w:ascii="宋体" w:hAnsi="宋体" w:eastAsia="宋体" w:cs="宋体"/>
                <w:color w:val="000000"/>
                <w:sz w:val="20"/>
                <w:szCs w:val="20"/>
              </w:rPr>
              <w:t>、</w:t>
            </w:r>
            <w:r>
              <w:rPr>
                <w:rFonts w:hint="eastAsia" w:ascii="宋体" w:hAnsi="宋体" w:eastAsia="宋体" w:cs="宋体"/>
                <w:sz w:val="20"/>
                <w:szCs w:val="20"/>
              </w:rPr>
              <w:t>购房合同、含有明确房屋产权判词且发生法律效力的法院法律文书，若属农村用房等无土地证、房产证或宅基地证等土地证明的，须由所在乡（镇）及以上级别政府部门根据所辖范围开具土地使用证明）。客户用电主体资格证明应与产权证明或其他证明文书的客户名称一致。</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（2）经办人提供授权委托书为原件，其他所提供材料均原件查验，复印件留档。</w:t>
            </w:r>
          </w:p>
        </w:tc>
      </w:tr>
    </w:tbl>
    <w:p>
      <w:pPr>
        <w:overflowPunct w:val="0"/>
        <w:topLinePunct/>
        <w:adjustRightInd w:val="0"/>
        <w:snapToGrid w:val="0"/>
        <w:spacing w:line="500" w:lineRule="exact"/>
        <w:ind w:firstLine="422" w:firstLineChars="200"/>
        <w:textAlignment w:val="center"/>
        <w:rPr>
          <w:rFonts w:ascii="方正仿宋_GBK" w:hAnsi="仿宋_GB2312" w:eastAsia="方正仿宋_GBK" w:cs="仿宋_GB2312"/>
          <w:b/>
          <w:bCs/>
          <w:szCs w:val="20"/>
        </w:rPr>
      </w:pPr>
      <w:r>
        <w:rPr>
          <w:rFonts w:hint="eastAsia" w:ascii="方正仿宋_GBK" w:hAnsi="仿宋_GB2312" w:eastAsia="方正仿宋_GBK" w:cs="仿宋_GB2312"/>
          <w:b/>
          <w:bCs/>
          <w:szCs w:val="20"/>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31616"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29568"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28"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30592"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29"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6" descr="微信图片_20210302170829"/>
                    <pic:cNvPicPr>
                      <a:picLocks noChangeAspect="1"/>
                    </pic:cNvPicPr>
                  </pic:nvPicPr>
                  <pic:blipFill>
                    <a:blip r:embed="rId7" cstate="print"/>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
      <w:pPr>
        <w:spacing w:line="560" w:lineRule="exact"/>
        <w:rPr>
          <w:rFonts w:ascii="方正仿宋_GBK" w:eastAsia="方正仿宋_GBK"/>
          <w:b/>
          <w:bCs/>
          <w:sz w:val="28"/>
          <w:szCs w:val="28"/>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14.一户多人口用电业务办理告知书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（适用场景：一户多人口电价申请及续期）</w:t>
      </w:r>
    </w:p>
    <w:p>
      <w:pPr>
        <w:overflowPunct w:val="0"/>
        <w:topLinePunct/>
        <w:spacing w:line="34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4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34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一、业务办理流程（当月办结，次月执行）</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241" name="组合 241"/>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42" name="矩形 34"/>
                        <wps:cNvSpPr/>
                        <wps:spPr>
                          <a:xfrm>
                            <a:off x="0" y="0"/>
                            <a:ext cx="6351" cy="529"/>
                          </a:xfrm>
                          <a:prstGeom prst="rect">
                            <a:avLst/>
                          </a:prstGeom>
                          <a:noFill/>
                          <a:ln>
                            <a:noFill/>
                          </a:ln>
                          <a:effectLst/>
                        </wps:spPr>
                        <wps:bodyPr upright="1"/>
                      </wps:wsp>
                      <wps:wsp>
                        <wps:cNvPr id="243"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44"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上门服务</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Dh9/43VAAAABAEAAA8A&#10;AAAAAAAAAQAgAAAAIgAAAGRycy9kb3ducmV2LnhtbFBLAQIUABQAAAAIAIdO4kDA8Yld/gIAANQJ&#10;AAAOAAAAAAAAAAEAIAAAACQBAABkcnMvZTJvRG9jLnhtbFBLBQYAAAAABgAGAFkBAACUBgAAAAA=&#10;">
                <o:lock v:ext="edit" rotation="t" aspectratio="f"/>
                <v:rect id="矩形 34" o:spid="_x0000_s1026" o:spt="1" style="position:absolute;left:0;top:0;height:529;width:6351;" filled="f" stroked="f" coordsize="21600,21600" o:gfxdata="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X/PvQAA&#10;ANw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Ou7DELwAAADc&#10;AAAADwAAAGRycy9kb3ducmV2LnhtbEWPT2vCQBTE74V+h+UJ3uqusbQlunqoKOJN29LrI/tMQrJv&#10;Q/b599O7BaHHYWZ+w8wWF9+qE/WxDmxhPDKgiIvgai4tfH+tXj5ARUF22AYmC1eKsJg/P80wd+HM&#10;OzrtpVQJwjFHC5VIl2sdi4o8xlHoiJN3CL1HSbIvtevxnOC+1Zkxb9pjzWmhwo4+Kyqa/dFbENpm&#10;P/6wFr9q3425cSO/y8ba4WBspqCELvIffrQ3zkL2OoG/M+kI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uwxC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OpUO74AAADc&#10;AAAADwAAAGRycy9kb3ducmV2LnhtbEWPzW7CMBCE70h9B2sr9QYOP0IoxXCo+OmFigQeYIm3SdR4&#10;HcVbAm9fI1XiOJqZbzTL9c016kpdqD0bGI8SUMSFtzWXBs6n7XABKgiyxcYzGbhTgPXqZbDE1Pqe&#10;M7rmUqoI4ZCigUqkTbUORUUOw8i3xNH79p1DibIrte2wj3DX6EmSzLXDmuNChS19VFT85L/OAPrN&#10;126a9Yv8KPZ+2e/2czlMjXl7HSfvoIRu8gz/tz+tgclsBo8z8Qj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UO74A&#10;AADcAAAADwAAAAAAAAABACAAAAAiAAAAZHJzL2Rvd25yZXYueG1sUEsBAhQAFAAAAAgAh07iQDMv&#10;BZ47AAAAOQAAABAAAAAAAAAAAQAgAAAADQEAAGRycy9zaGFwZXhtbC54bWxQSwUGAAAAAAYABgBb&#10;AQAAtwM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上门服务</w:t>
                        </w:r>
                      </w:p>
                    </w:txbxContent>
                  </v:textbox>
                </v:shape>
                <w10:wrap type="none"/>
                <w10:anchorlock/>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您需提供以下申请资料（一户多人口申请与续期资料相同）：</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★本市、县居民户口簿或有效期内居住证（原件查验，复印件存档）</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w:t>
            </w:r>
            <w:r>
              <w:rPr>
                <w:rFonts w:hint="eastAsia" w:ascii="宋体" w:hAnsi="宋体" w:cs="宋体"/>
                <w:spacing w:val="-6"/>
                <w:sz w:val="20"/>
                <w:szCs w:val="20"/>
              </w:rPr>
              <w:t>房屋产权证明（如不动产权证、经政府有关部门备案的购房合同等，</w:t>
            </w:r>
            <w:r>
              <w:rPr>
                <w:rFonts w:hint="eastAsia" w:ascii="宋体" w:hAnsi="宋体" w:cs="宋体"/>
                <w:sz w:val="20"/>
                <w:szCs w:val="20"/>
              </w:rPr>
              <w:t>原件查验，复印件存档，如果可通过系统获取客户不动产信息，则无须查验原件</w:t>
            </w:r>
            <w:r>
              <w:rPr>
                <w:rFonts w:hint="eastAsia" w:ascii="宋体" w:hAnsi="宋体" w:cs="宋体"/>
                <w:spacing w:val="-6"/>
                <w:sz w:val="20"/>
                <w:szCs w:val="20"/>
              </w:rPr>
              <w:t>）</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★立户人身份证（原件查验，复印件存档）</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若委托代理人办理，还需提供授权委托书以及经办人有效身份证明。以上资料是业务办理必备资料，请收集齐全后通过“网上国网”APP或联系营业厅坐席人员办理，避免往返营业厅给您带来的不便。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若您申请一户多人口峰谷电价，可能需要上门调试电能表计，我们将提前与您联系。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6"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（1）本业务办理相关要求依据《河北省发展和改革委员会关于完善居民生活用电“一户多人口”电价申请办理有关事项的通知》（冀发改能价【2022】1651号）文件。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（2）家庭常住人口在5人及以上的“一户一表”居民客户可办理该业务。家庭人口数量以公安部门核发的户口簿或居住证为认定依据。</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（3）户口簿或居住证应在同一地址，立户人应在常住人口之内。</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（4）公租房、保障性租赁住房居民用户须提供与住房保障运营管理部门签订的租赁合同，其他租赁合同（包括居民个人签订的）无效。</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5）自2023年1月1日起，申请办理“一户多人口”电价政策的用户，自办理通过次月开始执行居民合表电价，有效期24个月，到期前3个月可前往营业厅或通过“网上国网”APP申请办理续期手续，逾期未办理续期手续的将不再执行“一户多人口”电价政策。</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（6）同一时期相同人员不得重复办理“一户多人口”电价申请业务，当家庭人口信息发生变化时请您及时向我们申请调整。</w:t>
            </w:r>
          </w:p>
        </w:tc>
      </w:tr>
    </w:tbl>
    <w:p>
      <w:pPr>
        <w:overflowPunct w:val="0"/>
        <w:topLinePunct/>
        <w:adjustRightInd w:val="0"/>
        <w:snapToGrid w:val="0"/>
        <w:spacing w:line="34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36736"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45"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3776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4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3571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47"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tabs>
          <w:tab w:val="left" w:pos="1140"/>
          <w:tab w:val="left" w:pos="1800"/>
        </w:tabs>
        <w:overflowPunct w:val="0"/>
        <w:topLinePunct/>
        <w:spacing w:line="560" w:lineRule="exact"/>
        <w:textAlignment w:val="center"/>
        <w:rPr>
          <w:b/>
          <w:bCs/>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15.居民峰谷电价变更用电业务办理告知书</w:t>
      </w:r>
    </w:p>
    <w:p>
      <w:pPr>
        <w:spacing w:line="440" w:lineRule="exact"/>
        <w:jc w:val="center"/>
        <w:rPr>
          <w:rFonts w:ascii="方正仿宋_GBK" w:eastAsia="方正仿宋_GBK"/>
          <w:b/>
          <w:bCs/>
          <w:sz w:val="32"/>
          <w:szCs w:val="32"/>
        </w:rPr>
      </w:pPr>
      <w:r>
        <w:rPr>
          <w:rFonts w:hint="eastAsia" w:ascii="方正仿宋_GBK" w:eastAsia="方正仿宋_GBK"/>
          <w:b/>
          <w:bCs/>
          <w:sz w:val="32"/>
          <w:szCs w:val="32"/>
        </w:rPr>
        <w:t>（适用场景：居民峰谷电价申请及取消）</w:t>
      </w:r>
    </w:p>
    <w:p>
      <w:pPr>
        <w:overflowPunct w:val="0"/>
        <w:topLinePunct/>
        <w:spacing w:line="44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44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44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一、业务办理流程（当月办结，当月执行）</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6" name="组合 6"/>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68" name="矩形 34"/>
                        <wps:cNvSpPr/>
                        <wps:spPr>
                          <a:xfrm>
                            <a:off x="0" y="0"/>
                            <a:ext cx="6351" cy="529"/>
                          </a:xfrm>
                          <a:prstGeom prst="rect">
                            <a:avLst/>
                          </a:prstGeom>
                          <a:noFill/>
                          <a:ln>
                            <a:noFill/>
                          </a:ln>
                          <a:effectLst/>
                        </wps:spPr>
                        <wps:bodyPr upright="1"/>
                      </wps:wsp>
                      <wps:wsp>
                        <wps:cNvPr id="269"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70"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ind w:firstLine="480" w:firstLineChars="150"/>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上门服务</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Dh9/43VAAAABAEA&#10;AA8AAAAAAAAAAQAgAAAAIgAAAGRycy9kb3ducmV2LnhtbFBLAQIUABQAAAAIAIdO4kD6sKc1AQMA&#10;ANAJAAAOAAAAAAAAAAEAIAAAACQBAABkcnMvZTJvRG9jLnhtbFBLBQYAAAAABgAGAFkBAACXBgAA&#10;AAA=&#10;">
                <o:lock v:ext="edit" rotation="t" aspectratio="f"/>
                <v:rect id="矩形 34" o:spid="_x0000_s1026" o:spt="1" style="position:absolute;left:0;top:0;height:529;width:6351;" filled="f" stroked="f" coordsize="21600,21600" o:gfxdata="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gFEW8AAAA&#10;3AAAAA8AAAAAAAAAAQAgAAAAIgAAAGRycy9kb3ducmV2LnhtbFBLAQIUABQAAAAIAIdO4kAzLwWe&#10;OwAAADkAAAAQAAAAAAAAAAEAIAAAAAsBAABkcnMvc2hhcGV4bWwueG1sUEsFBgAAAAAGAAYAWwEA&#10;ALUDA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ELOomrwAAADc&#10;AAAADwAAAGRycy9kb3ducmV2LnhtbEWPzW7CMBCE70h9B2srcQObHGibYjgUUVXcoKBeV/GSRInX&#10;Ubz8Pj2uhMRxNDPfaGaLi2/VifpYB7YwGRtQxEVwNZcWdr+r0TuoKMgO28Bk4UoRFvOXwQxzF868&#10;odNWSpUgHHO0UIl0udaxqMhjHIeOOHmH0HuUJPtSux7PCe5bnRkz1R5rTgsVdvRVUdFsj96C0Drb&#10;+8O3+FX7ZsyNG/lbNtYOXyfmE5TQRZ7hR/vHWcimH/B/Jh0BP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zqJq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Tb2YhboAAADc&#10;AAAADwAAAGRycy9kb3ducmV2LnhtbEVPS27CMBDdV+IO1iCxKw4gURQwLBC/TasSOMAQD0lEPI7i&#10;gcDt8aJSl0/vv1g9Xa0e1IbKs4HRMAFFnHtbcWHgfNp+zkAFQbZYeyYDLwqwWvY+Fpha3/GRHpkU&#10;KoZwSNFAKdKkWoe8JIdh6BviyF1961AibAttW+xiuKv1OEmm2mHFsaHEhtYl5bfs7gyg3/zsJsdu&#10;lv2KfV32u/1UvifGDPqjZA5K6Cn/4j/3wRoYf8X58Uw8Anr5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vZiF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spacing w:after="109" w:afterLines="35"/>
                          <w:ind w:firstLine="480" w:firstLineChars="150"/>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上门服务</w:t>
                        </w:r>
                      </w:p>
                    </w:txbxContent>
                  </v:textbox>
                </v:shape>
                <w10:wrap type="none"/>
                <w10:anchorlock/>
              </v:group>
            </w:pict>
          </mc:Fallback>
        </mc:AlternateContent>
      </w:r>
    </w:p>
    <w:p>
      <w:pPr>
        <w:overflowPunct w:val="0"/>
        <w:topLinePunct/>
        <w:adjustRightInd w:val="0"/>
        <w:snapToGrid w:val="0"/>
        <w:spacing w:line="44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您需提供以下申请资料（居民峰谷电价申请及取消资料相同）：</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★产权人身份证（或有效期内居民临时身份证、户口簿、公安机关户籍证明、军官证或士兵证、台胞证、港澳通行证、护照、外国护照、外国永久居留证（绿卡）、其他有效身份证明文书之一）</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★若委托代理人办理，还需提供授权委托书以及经办人有效身份证明</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（1）如您现使用的电表不具备峰谷计度功能，我公司将给您更换具有峰谷计度功能的分时电表，自换表日起执行峰谷分时电价，无需换表5个工作日办结，需要换表10个工作日办结。</w:t>
            </w:r>
          </w:p>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（2）如您现使用的电表已具备峰谷计度功能，我公司将给您远程特抄底度并开通峰谷计度，不再另行通知。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（1）本业务办理相关要求依据《河北省发展和改革委员会关于明确居民峰谷分时电价政策的通知》（冀发改能价【2022】1535号）文件。</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（2）供电企业能够直接抄表到户的居民用户（含执行居民电价的非居民用户），以及城乡居民住宅小区公用附属设施用电（不包括从事生产、经营活动用电），均可自愿选择实行峰谷分时电价政策。</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（3）居民生活用电分时电价时段划分：高峰时段8:00-22:00，低谷时段22:00-次日8:00。</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（4）执行时间以年度为周期，且不得少于一年。</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（5）除授权委托书、单位或个人出具的证明类材料留存原件，其他材料均原件查验，复印件留档。</w:t>
            </w:r>
          </w:p>
        </w:tc>
      </w:tr>
    </w:tbl>
    <w:p>
      <w:pPr>
        <w:keepNext w:val="0"/>
        <w:keepLines w:val="0"/>
        <w:pageBreakBefore w:val="0"/>
        <w:widowControl w:val="0"/>
        <w:kinsoku/>
        <w:wordWrap/>
        <w:overflowPunct w:val="0"/>
        <w:topLinePunct/>
        <w:autoSpaceDE/>
        <w:autoSpaceDN/>
        <w:bidi w:val="0"/>
        <w:adjustRightInd w:val="0"/>
        <w:snapToGrid w:val="0"/>
        <w:spacing w:line="2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67456"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7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7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6643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73"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rPr>
          <w:rFonts w:ascii="方正仿宋_GBK" w:hAnsi="方正楷体_GBK" w:eastAsia="方正仿宋_GBK"/>
          <w:b/>
          <w:bCs/>
          <w:sz w:val="32"/>
          <w:szCs w:val="32"/>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16.电采暖峰谷电价变更（煤改电认定）业务办理告知书</w:t>
      </w:r>
    </w:p>
    <w:p>
      <w:pPr>
        <w:spacing w:line="460" w:lineRule="exact"/>
        <w:jc w:val="center"/>
        <w:rPr>
          <w:rFonts w:ascii="方正仿宋_GBK" w:eastAsia="方正仿宋_GBK"/>
          <w:b/>
          <w:bCs/>
          <w:sz w:val="32"/>
          <w:szCs w:val="32"/>
        </w:rPr>
      </w:pPr>
      <w:r>
        <w:rPr>
          <w:rFonts w:hint="eastAsia" w:ascii="方正仿宋_GBK" w:eastAsia="方正仿宋_GBK"/>
          <w:b/>
          <w:bCs/>
          <w:sz w:val="32"/>
          <w:szCs w:val="32"/>
        </w:rPr>
        <w:t>（适用场景：办理电采暖峰谷电价变更业务）</w:t>
      </w:r>
    </w:p>
    <w:p>
      <w:pPr>
        <w:overflowPunct w:val="0"/>
        <w:topLinePunct/>
        <w:spacing w:line="4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4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4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9" name="组合 9"/>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300" name="矩形 34"/>
                        <wps:cNvSpPr/>
                        <wps:spPr>
                          <a:xfrm>
                            <a:off x="0" y="0"/>
                            <a:ext cx="6351" cy="529"/>
                          </a:xfrm>
                          <a:prstGeom prst="rect">
                            <a:avLst/>
                          </a:prstGeom>
                          <a:noFill/>
                          <a:ln>
                            <a:noFill/>
                          </a:ln>
                          <a:effectLst/>
                        </wps:spPr>
                        <wps:bodyPr upright="1"/>
                      </wps:wsp>
                      <wps:wsp>
                        <wps:cNvPr id="301"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302" name="燕尾形 36"/>
                        <wps:cNvSpPr/>
                        <wps:spPr>
                          <a:xfrm>
                            <a:off x="2142" y="0"/>
                            <a:ext cx="4134"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Dh9/43V&#10;AAAABAEAAA8AAAAAAAAAAQAgAAAAIgAAAGRycy9kb3ducmV2LnhtbFBLAQIUABQAAAAIAIdO4kAh&#10;gj1HBwMAANAJAAAOAAAAAAAAAAEAIAAAACQBAABkcnMvZTJvRG9jLnhtbFBLBQYAAAAABgAGAFkB&#10;AACdBgAAAAA=&#10;">
                <o:lock v:ext="edit" rotation="t" aspectratio="f"/>
                <v:rect id="矩形 34" o:spid="_x0000_s1026" o:spt="1" style="position:absolute;left:0;top:0;height:529;width:6351;" filled="f" stroked="f" coordsize="21600,21600" o:gfxdata="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jyfrsAAADc&#10;AAAADwAAAAAAAAABACAAAAAiAAAAZHJzL2Rvd25yZXYueG1sUEsBAhQAFAAAAAgAh07iQDMvBZ47&#10;AAAAOQAAABAAAAAAAAAAAQAgAAAACgEAAGRycy9zaGFwZXhtbC54bWxQSwUGAAAAAAYABgBbAQAA&#10;tA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RftOobwAAADc&#10;AAAADwAAAGRycy9kb3ducmV2LnhtbEWPT2vCQBTE7wW/w/IEb3U3ClaiqwfFIr3VKl4f2WcSkn0b&#10;sq/+6afvCoUeh5n5DbNc332rrtTHOrCFbGxAERfB1VxaOH7tXuegoiA7bAOThQdFWK8GL0vMXbjx&#10;J10PUqoE4ZijhUqky7WORUUe4zh0xMm7hN6jJNmX2vV4S3Df6okxM+2x5rRQYUebiorm8O0tCH1M&#10;Tv7yLn7Xvhnzw42ct421o2FmFqCE7vIf/mvvnYWpyeB5Jh0Bv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7TqG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142;top:0;height:529;width:4134;" fillcolor="#71AF48" filled="t" stroked="t" coordsize="21600,21600" o:gfxdata="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2NW8AAAA&#10;3AAAAA8AAAAAAAAAAQAgAAAAIgAAAGRycy9kb3ducmV2LnhtbFBLAQIUABQAAAAIAIdO4kAzLwWe&#10;OwAAADkAAAAQAAAAAAAAAAEAIAAAAAsBAABkcnMvc2hhcGV4bWwueG1sUEsFBgAAAAAGAAYAWwEA&#10;ALUDAAAAAA==&#10;" adj="2021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v:textbox>
                </v:shape>
                <w10:wrap type="none"/>
                <w10:anchorlock/>
              </v:group>
            </w:pict>
          </mc:Fallback>
        </mc:AlternateContent>
      </w:r>
    </w:p>
    <w:p>
      <w:pPr>
        <w:overflowPunct w:val="0"/>
        <w:topLinePunct/>
        <w:spacing w:before="30" w:after="30" w:line="4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您可以通过“网上国网”APP或当地营业厅申请，并提供以下申请资料：</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用电户主体证明：自然人提供有效身份证（或有效期内居民临时身份证、户口簿、公安机关户籍证明、军官证或士兵证、台胞证、港澳通行证、护照、外国护照、外国永久居留证（绿卡）、其他有效身份证明文书）；企事业单位提供经加盖单位公章的营业执照（或组织机构代码证，宗教活动场所登记证，社会团体法人登记证书，军队、武警出具的办理用电业务的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★经办人还需提供授权委托书、经办人身份证明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★变更用电申请单（系统生成、用户确认，线上受理无须确认）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计量装置安装或更换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涉及计量装置安装或更换的，我公司将在业务受理后与您约定装换表时间。业务受理后无需新装或更换计量装置的5个工作日内办结，需新装或更换计量装置的10个工作日内办结。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（1）变更电采暖电价申请或《变更用电申请单》中应注明电采暖设备名称。</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（2）现场核查已安装电采暖设备后，方可变更电采暖电价。</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（3）除授权委托书、单位或个人出具的证明类材料留存原件，其他材料均原件查验，复印件留档。</w:t>
            </w:r>
          </w:p>
        </w:tc>
      </w:tr>
    </w:tbl>
    <w:p>
      <w:pPr>
        <w:overflowPunct w:val="0"/>
        <w:topLinePunct/>
        <w:adjustRightInd w:val="0"/>
        <w:snapToGrid w:val="0"/>
        <w:spacing w:line="460" w:lineRule="exact"/>
        <w:ind w:firstLine="422" w:firstLineChars="200"/>
        <w:textAlignment w:val="center"/>
        <w:rPr>
          <w:rFonts w:ascii="方正仿宋_GBK" w:hAnsi="仿宋_GB2312" w:eastAsia="方正仿宋_GBK" w:cs="仿宋_GB2312"/>
          <w:b/>
          <w:bCs/>
          <w:szCs w:val="20"/>
        </w:rPr>
      </w:pPr>
      <w:r>
        <w:rPr>
          <w:rFonts w:hint="eastAsia" w:ascii="方正仿宋_GBK" w:hAnsi="仿宋_GB2312" w:eastAsia="方正仿宋_GBK" w:cs="仿宋_GB2312"/>
          <w:b/>
          <w:bCs/>
          <w:szCs w:val="20"/>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71552"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30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69504"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304"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70528"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305"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sz w:val="32"/>
          <w:szCs w:val="32"/>
        </w:rPr>
      </w:pPr>
      <w:r>
        <w:rPr>
          <w:rFonts w:hint="eastAsia" w:ascii="方正仿宋_GBK" w:eastAsia="方正仿宋_GBK"/>
          <w:b/>
          <w:bCs/>
          <w:sz w:val="28"/>
          <w:szCs w:val="28"/>
        </w:rPr>
        <w:t>客户签收：</w:t>
      </w:r>
    </w:p>
    <w:p/>
    <w:p>
      <w:pPr>
        <w:pStyle w:val="21"/>
        <w:rPr>
          <w:rFonts w:ascii="黑体" w:hAnsi="黑体"/>
        </w:rPr>
      </w:pPr>
      <w:r>
        <w:rPr>
          <w:rFonts w:hint="eastAsia"/>
        </w:rPr>
        <w:br w:type="page"/>
      </w:r>
      <w:r>
        <w:rPr>
          <w:rFonts w:hint="eastAsia" w:ascii="黑体" w:hAnsi="黑体"/>
        </w:rPr>
        <w:t>17.户用分布式光伏业务办理告知书</w:t>
      </w:r>
    </w:p>
    <w:p>
      <w:pPr>
        <w:spacing w:line="360" w:lineRule="atLeast"/>
        <w:jc w:val="center"/>
        <w:rPr>
          <w:rFonts w:ascii="方正仿宋_GBK" w:eastAsia="方正仿宋_GBK"/>
          <w:b/>
          <w:bCs/>
          <w:sz w:val="32"/>
          <w:szCs w:val="32"/>
        </w:rPr>
      </w:pPr>
      <w:r>
        <w:rPr>
          <w:rFonts w:hint="eastAsia" w:ascii="方正仿宋_GBK" w:eastAsia="方正仿宋_GBK"/>
          <w:b/>
          <w:bCs/>
          <w:sz w:val="32"/>
          <w:szCs w:val="32"/>
        </w:rPr>
        <w:t>（适用场景：居民客户申请新装光伏发电并接入电网）</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spacing w:line="100" w:lineRule="exact"/>
        <w:ind w:firstLine="420" w:firstLineChars="200"/>
        <w:jc w:val="left"/>
        <w:textAlignment w:val="center"/>
        <w:rPr>
          <w:rFonts w:ascii="方正黑体简体" w:eastAsia="方正黑体简体"/>
          <w:sz w:val="28"/>
        </w:rPr>
      </w:pPr>
      <w:r>
        <mc:AlternateContent>
          <mc:Choice Requires="wps">
            <w:drawing>
              <wp:anchor distT="0" distB="0" distL="114300" distR="114300" simplePos="0" relativeHeight="251642880" behindDoc="0" locked="0" layoutInCell="1" allowOverlap="1">
                <wp:simplePos x="0" y="0"/>
                <wp:positionH relativeFrom="column">
                  <wp:posOffset>3890010</wp:posOffset>
                </wp:positionH>
                <wp:positionV relativeFrom="paragraph">
                  <wp:posOffset>71755</wp:posOffset>
                </wp:positionV>
                <wp:extent cx="1514475" cy="407035"/>
                <wp:effectExtent l="15240" t="6350" r="13335" b="24765"/>
                <wp:wrapNone/>
                <wp:docPr id="248" name="燕尾形 36"/>
                <wp:cNvGraphicFramePr/>
                <a:graphic xmlns:a="http://schemas.openxmlformats.org/drawingml/2006/main">
                  <a:graphicData uri="http://schemas.microsoft.com/office/word/2010/wordprocessingShape">
                    <wps:wsp>
                      <wps:cNvSpPr/>
                      <wps:spPr>
                        <a:xfrm>
                          <a:off x="0" y="0"/>
                          <a:ext cx="1514475" cy="407035"/>
                        </a:xfrm>
                        <a:prstGeom prst="chevron">
                          <a:avLst>
                            <a:gd name="adj" fmla="val 49982"/>
                          </a:avLst>
                        </a:prstGeom>
                        <a:solidFill>
                          <a:srgbClr val="C555C9"/>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4.并网发电</w:t>
                            </w:r>
                          </w:p>
                        </w:txbxContent>
                      </wps:txbx>
                      <wps:bodyPr wrap="square" lIns="64008" tIns="21336" rIns="21336" bIns="21336" upright="1"/>
                    </wps:wsp>
                  </a:graphicData>
                </a:graphic>
              </wp:anchor>
            </w:drawing>
          </mc:Choice>
          <mc:Fallback>
            <w:pict>
              <v:shape id="燕尾形 36" o:spid="_x0000_s1026" o:spt="55" type="#_x0000_t55" style="position:absolute;left:0pt;margin-left:306.3pt;margin-top:5.65pt;height:32.05pt;width:119.25pt;z-index:251642880;mso-width-relative:page;mso-height-relative:page;" fillcolor="#C555C9" filled="t" stroked="t" coordsize="21600,21600" o:gfxdata="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3sdq2gAAAAkBAAAPAAAAAAAAAAEAIAAAACIAAABkcnMvZG93bnJl&#10;di54bWxQSwECFAAUAAAACACHTuJA9H/QvjQCAABhBAAADgAAAAAAAAABACAAAAApAQAAZHJzL2Uy&#10;b0RvYy54bWxQSwUGAAAAAAYABgBZAQAAzwUAAAAA&#10;" adj="1869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4.并网发电</w:t>
                      </w:r>
                    </w:p>
                  </w:txbxContent>
                </v:textbox>
              </v:shape>
            </w:pict>
          </mc:Fallback>
        </mc:AlternateContent>
      </w:r>
      <w:r>
        <mc:AlternateContent>
          <mc:Choice Requires="wps">
            <w:drawing>
              <wp:anchor distT="0" distB="0" distL="114300" distR="114300" simplePos="0" relativeHeight="251641856" behindDoc="0" locked="0" layoutInCell="1" allowOverlap="1">
                <wp:simplePos x="0" y="0"/>
                <wp:positionH relativeFrom="column">
                  <wp:posOffset>2610485</wp:posOffset>
                </wp:positionH>
                <wp:positionV relativeFrom="paragraph">
                  <wp:posOffset>67310</wp:posOffset>
                </wp:positionV>
                <wp:extent cx="1887220" cy="407035"/>
                <wp:effectExtent l="15240" t="6350" r="21590" b="24765"/>
                <wp:wrapNone/>
                <wp:docPr id="249" name="燕尾形 36"/>
                <wp:cNvGraphicFramePr/>
                <a:graphic xmlns:a="http://schemas.openxmlformats.org/drawingml/2006/main">
                  <a:graphicData uri="http://schemas.microsoft.com/office/word/2010/wordprocessingShape">
                    <wps:wsp>
                      <wps:cNvSpPr/>
                      <wps:spPr>
                        <a:xfrm>
                          <a:off x="0" y="0"/>
                          <a:ext cx="1887220" cy="407035"/>
                        </a:xfrm>
                        <a:prstGeom prst="chevron">
                          <a:avLst>
                            <a:gd name="adj" fmla="val 49982"/>
                          </a:avLst>
                        </a:prstGeom>
                        <a:solidFill>
                          <a:schemeClr val="accent2"/>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3</w:t>
                            </w:r>
                            <w:r>
                              <w:rPr>
                                <w:rFonts w:hint="eastAsia" w:ascii="方正黑体_GBK" w:eastAsia="方正黑体_GBK"/>
                                <w:color w:val="FFFFFF"/>
                                <w:kern w:val="24"/>
                                <w:sz w:val="28"/>
                                <w:szCs w:val="28"/>
                              </w:rPr>
                              <w:t>.建设与验收</w:t>
                            </w:r>
                          </w:p>
                        </w:txbxContent>
                      </wps:txbx>
                      <wps:bodyPr wrap="square" lIns="64008" tIns="21336" rIns="21336" bIns="21336" upright="1"/>
                    </wps:wsp>
                  </a:graphicData>
                </a:graphic>
              </wp:anchor>
            </w:drawing>
          </mc:Choice>
          <mc:Fallback>
            <w:pict>
              <v:shape id="燕尾形 36" o:spid="_x0000_s1026" o:spt="55" type="#_x0000_t55" style="position:absolute;left:0pt;margin-left:205.55pt;margin-top:5.3pt;height:32.05pt;width:148.6pt;z-index:251641856;mso-width-relative:page;mso-height-relative:page;" fillcolor="#ED7D31 [3205]" filled="t" stroked="t" coordsize="21600,21600" o:gfxdata="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PTI9zYAAAACQEAAA8AAAAAAAAAAQAgAAAAIgAAAGRycy9kb3ducmV2Lnht&#10;bFBLAQIUABQAAAAIAIdO4kBFqOdwMgIAAGEEAAAOAAAAAAAAAAEAIAAAACcBAABkcnMvZTJvRG9j&#10;LnhtbFBLBQYAAAAABgAGAFkBAADLBQAAAAA=&#10;" adj="19272">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3</w:t>
                      </w:r>
                      <w:r>
                        <w:rPr>
                          <w:rFonts w:hint="eastAsia" w:ascii="方正黑体_GBK" w:eastAsia="方正黑体_GBK"/>
                          <w:color w:val="FFFFFF"/>
                          <w:kern w:val="24"/>
                          <w:sz w:val="28"/>
                          <w:szCs w:val="28"/>
                        </w:rPr>
                        <w:t>.建设与验收</w:t>
                      </w:r>
                    </w:p>
                  </w:txbxContent>
                </v:textbox>
              </v:shape>
            </w:pict>
          </mc:Fallback>
        </mc:AlternateContent>
      </w:r>
      <w:r>
        <w:rPr>
          <w:rFonts w:ascii="方正仿宋_GBK" w:eastAsia="方正仿宋_GBK"/>
          <w:b/>
          <w:bCs/>
          <w:color w:val="FFFFFF"/>
          <w:sz w:val="36"/>
          <w:szCs w:val="36"/>
        </w:rPr>
        <mc:AlternateContent>
          <mc:Choice Requires="wpg">
            <w:drawing>
              <wp:anchor distT="0" distB="0" distL="114300" distR="114300" simplePos="0" relativeHeight="251594752" behindDoc="0" locked="0" layoutInCell="1" allowOverlap="1">
                <wp:simplePos x="0" y="0"/>
                <wp:positionH relativeFrom="column">
                  <wp:posOffset>-198120</wp:posOffset>
                </wp:positionH>
                <wp:positionV relativeFrom="paragraph">
                  <wp:posOffset>55880</wp:posOffset>
                </wp:positionV>
                <wp:extent cx="4032885" cy="416560"/>
                <wp:effectExtent l="11430" t="6350" r="0" b="15240"/>
                <wp:wrapTopAndBottom/>
                <wp:docPr id="250" name="组合 250"/>
                <wp:cNvGraphicFramePr/>
                <a:graphic xmlns:a="http://schemas.openxmlformats.org/drawingml/2006/main">
                  <a:graphicData uri="http://schemas.microsoft.com/office/word/2010/wordprocessingGroup">
                    <wpg:wgp>
                      <wpg:cNvGrpSpPr>
                        <a:grpSpLocks noRot="1"/>
                      </wpg:cNvGrpSpPr>
                      <wpg:grpSpPr>
                        <a:xfrm>
                          <a:off x="0" y="0"/>
                          <a:ext cx="4032885" cy="416268"/>
                          <a:chOff x="0" y="0"/>
                          <a:chExt cx="6351" cy="541"/>
                        </a:xfrm>
                        <a:effectLst/>
                      </wpg:grpSpPr>
                      <wps:wsp>
                        <wps:cNvPr id="251" name="矩形 34"/>
                        <wps:cNvSpPr/>
                        <wps:spPr>
                          <a:xfrm>
                            <a:off x="0" y="0"/>
                            <a:ext cx="6351" cy="529"/>
                          </a:xfrm>
                          <a:prstGeom prst="rect">
                            <a:avLst/>
                          </a:prstGeom>
                          <a:noFill/>
                          <a:ln>
                            <a:noFill/>
                          </a:ln>
                          <a:effectLst/>
                        </wps:spPr>
                        <wps:bodyPr upright="1"/>
                      </wps:wsp>
                      <wps:wsp>
                        <wps:cNvPr id="252"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并网申请</w:t>
                              </w:r>
                            </w:p>
                          </w:txbxContent>
                        </wps:txbx>
                        <wps:bodyPr lIns="64008" tIns="21336" rIns="21336" bIns="21336" upright="1"/>
                      </wps:wsp>
                      <wps:wsp>
                        <wps:cNvPr id="253" name="燕尾形 36"/>
                        <wps:cNvSpPr/>
                        <wps:spPr>
                          <a:xfrm>
                            <a:off x="1660" y="12"/>
                            <a:ext cx="3683"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接入系统方案确定</w:t>
                              </w:r>
                            </w:p>
                          </w:txbxContent>
                        </wps:txbx>
                        <wps:bodyPr lIns="64008" tIns="21336" rIns="21336" bIns="21336" upright="1"/>
                      </wps:wsp>
                    </wpg:wgp>
                  </a:graphicData>
                </a:graphic>
              </wp:anchor>
            </w:drawing>
          </mc:Choice>
          <mc:Fallback>
            <w:pict>
              <v:group id="_x0000_s1026" o:spid="_x0000_s1026" o:spt="203" style="position:absolute;left:0pt;margin-left:-15.6pt;margin-top:4.4pt;height:32.8pt;width:317.55pt;mso-wrap-distance-bottom:0pt;mso-wrap-distance-top:0pt;z-index:251594752;mso-width-relative:page;mso-height-relative:page;" coordsize="6351,541" o:gfxdata="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CR&#10;0KW22QAAAAgBAAAPAAAAAAAAAAEAIAAAACIAAABkcnMvZG93bnJldi54bWxQSwECFAAUAAAACACH&#10;TuJAZVpHowcDAADVCQAADgAAAAAAAAABACAAAAAoAQAAZHJzL2Uyb0RvYy54bWxQSwUGAAAAAAYA&#10;BgBZAQAAoQYAAAAA&#10;">
                <o:lock v:ext="edit" rotation="t" aspectratio="f"/>
                <v:rect id="矩形 34" o:spid="_x0000_s1026" o:spt="1" style="position:absolute;left:0;top:0;height:529;width:6351;" filled="f" stroked="f" coordsize="21600,21600" o:gfxdata="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d2W/&#10;AAAA3AAAAA8AAAAAAAAAAQAgAAAAIgAAAGRycy9kb3ducmV2LnhtbFBLAQIUABQAAAAIAIdO4kAz&#10;LwWeOwAAADkAAAAQAAAAAAAAAAEAIAAAAA4BAABkcnMvc2hhcGV4bWwueG1sUEsFBgAAAAAGAAYA&#10;WwEAALgDA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0HvwVrwAAADc&#10;AAAADwAAAGRycy9kb3ducmV2LnhtbEWPT2vCQBTE7wW/w/IEb3XXgFaiqwfFIr3VKl4f2WcSkn0b&#10;sq/+6afvCoUeh5n5DbNc332rrtTHOrCFydiAIi6Cq7m0cPzavc5BRUF22AYmCw+KsF4NXpaYu3Dj&#10;T7oepFQJwjFHC5VIl2sdi4o8xnHoiJN3Cb1HSbIvtevxluC+1ZkxM+2x5rRQYUebiorm8O0tCH1k&#10;J395F79r34z54UbO28ba0XBiFqCE7vIf/mvvnYVsmsHzTDoC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78Fa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并网申请</w:t>
                        </w:r>
                      </w:p>
                    </w:txbxContent>
                  </v:textbox>
                </v:shape>
                <v:shape id="燕尾形 36" o:spid="_x0000_s1026" o:spt="55" type="#_x0000_t55" style="position:absolute;left:1660;top:12;height:529;width:3683;" fillcolor="#71AF48" filled="t" stroked="t" coordsize="21600,21600" o:gfxdata="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rrVb4A&#10;AADcAAAADwAAAAAAAAABACAAAAAiAAAAZHJzL2Rvd25yZXYueG1sUEsBAhQAFAAAAAgAh07iQDMv&#10;BZ47AAAAOQAAABAAAAAAAAAAAQAgAAAADQEAAGRycy9zaGFwZXhtbC54bWxQSwUGAAAAAAYABgBb&#10;AQAAtwMAAAAA&#10;" adj="20050">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接入系统方案确定</w:t>
                        </w:r>
                      </w:p>
                    </w:txbxContent>
                  </v:textbox>
                </v:shape>
                <w10:wrap type="topAndBottom"/>
              </v:group>
            </w:pict>
          </mc:Fallback>
        </mc:AlternateContent>
      </w:r>
    </w:p>
    <w:p>
      <w:pPr>
        <w:overflowPunct w:val="0"/>
        <w:topLinePunct/>
        <w:spacing w:line="360" w:lineRule="exact"/>
        <w:ind w:firstLine="560" w:firstLineChars="200"/>
        <w:jc w:val="left"/>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并网申请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8835" w:type="dxa"/>
            <w:vAlign w:val="center"/>
          </w:tcPr>
          <w:p>
            <w:pPr>
              <w:overflowPunct w:val="0"/>
              <w:topLinePunct/>
              <w:adjustRightInd w:val="0"/>
              <w:snapToGri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您可以通过“网上国网”APP或当地营业厅申请分布式光伏，在受理您分布式光伏时，需提供以下申请资料：</w:t>
            </w:r>
          </w:p>
          <w:p>
            <w:pPr>
              <w:overflowPunct w:val="0"/>
              <w:topLinePunct/>
              <w:adjustRightInd w:val="0"/>
              <w:snapToGri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★主体使用证明：房产证（或乡镇及以上级政府出具的房屋使用说明），对住宅小区居民使用公共区域建设分布式光伏，需要提供物业、业主委员会或居民委员会的同意建设证明</w:t>
            </w:r>
          </w:p>
          <w:p>
            <w:pPr>
              <w:pStyle w:val="14"/>
              <w:tabs>
                <w:tab w:val="left" w:pos="574"/>
              </w:tabs>
              <w:overflowPunct w:val="0"/>
              <w:topLinePunct/>
              <w:adjustRightInd w:val="0"/>
              <w:snapToGrid w:val="0"/>
              <w:spacing w:line="240" w:lineRule="exact"/>
              <w:ind w:firstLine="400"/>
              <w:textAlignment w:val="center"/>
              <w:rPr>
                <w:rFonts w:ascii="宋体" w:hAnsi="宋体" w:cs="宋体"/>
                <w:sz w:val="20"/>
                <w:szCs w:val="20"/>
              </w:rPr>
            </w:pPr>
            <w:r>
              <w:rPr>
                <w:rFonts w:hint="eastAsia" w:ascii="宋体" w:hAnsi="宋体" w:cs="宋体"/>
                <w:sz w:val="20"/>
                <w:szCs w:val="20"/>
              </w:rPr>
              <w:t>★法定代表人身份证明（身份证/军人证/护照/户口簿/台胞证及港澳身份证件/公安机关户籍证明之一）</w:t>
            </w:r>
          </w:p>
          <w:p>
            <w:pPr>
              <w:pStyle w:val="14"/>
              <w:tabs>
                <w:tab w:val="left" w:pos="574"/>
              </w:tabs>
              <w:overflowPunct w:val="0"/>
              <w:topLinePunct/>
              <w:adjustRightInd w:val="0"/>
              <w:snapToGrid w:val="0"/>
              <w:spacing w:line="240" w:lineRule="exact"/>
              <w:ind w:firstLine="400"/>
              <w:textAlignment w:val="center"/>
              <w:rPr>
                <w:rFonts w:ascii="宋体" w:hAnsi="宋体" w:cs="宋体"/>
                <w:sz w:val="20"/>
                <w:szCs w:val="20"/>
              </w:rPr>
            </w:pPr>
            <w:r>
              <w:rPr>
                <w:rFonts w:hint="eastAsia" w:ascii="宋体" w:hAnsi="宋体" w:cs="宋体"/>
                <w:sz w:val="20"/>
                <w:szCs w:val="20"/>
              </w:rPr>
              <w:t>★经办人还需提供授权委托书，经办人身份证明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接入系统方案确定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8835" w:type="dxa"/>
            <w:shd w:val="clear" w:color="auto" w:fill="auto"/>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受理您的申请后，我们将按照与您约定的时间到现场查看接入条件，并在规定时间内及时答复接入系统方案。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建设与验收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8835" w:type="dxa"/>
            <w:shd w:val="clear" w:color="auto" w:fill="auto"/>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工程竣工后，请您及时提出并网验收申请，验收时您需提供的材料包括两种情况：（一）220V并网需提供，施工单位资质复印件(承装(修、试)电力设施许可证)；主要设备技术参、型式认证报告或质检证书，包括发电、逆变、变电、断路器、刀闸等设备，并网前单位工程验收报告(记录)。（二）并网电压为380V，除上述资料外，还需提交并网前单位工程调试报告(记录)；并网前设备电气试验、继电保护整定、通信联调、电能量信息采集调试记录。</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我们在受理并网验收申请后，会及时组织相关专业人员完成并网验收。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并网发电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我们将与您签署分布式光伏发电项目购售电合同，验收调试合格后方可并网发电。</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电费结算</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根据购售电合同约定，客户上网电费按月结算，通过银行转账形式到用户指定银行账号，到账日期不固定，在每月末最后一天前到账。</w:t>
            </w:r>
          </w:p>
          <w:p>
            <w:pPr>
              <w:overflowPunct w:val="0"/>
              <w:topLinePunct/>
              <w:adjustRightInd w:val="0"/>
              <w:spacing w:line="240" w:lineRule="exact"/>
              <w:ind w:firstLine="400" w:firstLineChars="200"/>
              <w:textAlignment w:val="center"/>
              <w:rPr>
                <w:rFonts w:ascii="宋体" w:hAnsi="宋体" w:eastAsia="宋体" w:cs="宋体"/>
                <w:color w:val="FF0000"/>
                <w:sz w:val="20"/>
                <w:szCs w:val="20"/>
              </w:rPr>
            </w:pPr>
            <w:r>
              <w:rPr>
                <w:rFonts w:hint="eastAsia" w:ascii="宋体" w:hAnsi="宋体" w:eastAsia="宋体" w:cs="宋体"/>
                <w:sz w:val="20"/>
                <w:szCs w:val="20"/>
              </w:rPr>
              <w:t>请根据您的成本投入，合理投资。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35" w:type="dxa"/>
            <w:vAlign w:val="center"/>
          </w:tcPr>
          <w:p>
            <w:pPr>
              <w:overflowPunct w:val="0"/>
              <w:topLinePunct/>
              <w:adjustRightInd w:val="0"/>
              <w:snapToGri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（1）根据“冀发改能源【2018】817号”、“财资【2020】90号”规定，户用光伏发电建设规模不超过50千瓦。</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（2）屋顶分布式光伏所依托的建筑物应该具有合法性，严禁依附违章建筑物建设；分布式光伏依托的住宅应具有不动产权证明或乡镇及以上政府出具的房屋证明。</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以下建筑屋顶不应安装分布式光伏：</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（a）未通过竣工验收的建筑；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（b）违章建筑；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（c）临时建筑；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（d）在政府下发拆迁计划的区域，屋顶不应安装光伏；</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（e）废弃建筑；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（f）生产的火灾危险性分类为甲类、乙类的建筑；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（g）储存物品的火灾危险性分类为甲类、乙类的建筑；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（h）屋面围护板为脆性材料且工艺上不可更换的建筑；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（i）屋顶剩余使用寿命明显短于光伏设备使用寿命的建筑。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（3）收益(元)=上网电量0.372元/千瓦时（如遇国家调整电价，则已调整后电价为准）。请根据您的成本投入，合理投资。</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rPr>
      </w:pPr>
      <w:r>
        <w:rPr>
          <w:rFonts w:hint="eastAsia" w:ascii="方正仿宋_GBK" w:hAnsi="仿宋_GB2312" w:eastAsia="方正仿宋_GBK" w:cs="仿宋_GB2312"/>
          <w:b/>
          <w:bCs/>
          <w:sz w:val="22"/>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spacing w:line="360" w:lineRule="exact"/>
        <w:rPr>
          <w:b/>
          <w:color w:val="FF0000"/>
        </w:rPr>
      </w:pPr>
      <w:r>
        <w:drawing>
          <wp:anchor distT="0" distB="0" distL="114300" distR="114300" simplePos="0" relativeHeight="251640832"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5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38784"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55"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39808"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56"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18.非自然人分布式光伏并网服务业务办理告知书</w:t>
      </w:r>
    </w:p>
    <w:p>
      <w:pPr>
        <w:spacing w:line="360" w:lineRule="atLeast"/>
        <w:jc w:val="center"/>
        <w:rPr>
          <w:rFonts w:ascii="方正仿宋_GBK" w:eastAsia="方正仿宋_GBK"/>
          <w:b/>
          <w:bCs/>
          <w:sz w:val="32"/>
          <w:szCs w:val="32"/>
        </w:rPr>
      </w:pPr>
      <w:r>
        <w:rPr>
          <w:rFonts w:hint="eastAsia" w:ascii="方正仿宋_GBK" w:eastAsia="方正仿宋_GBK"/>
          <w:b/>
          <w:bCs/>
          <w:sz w:val="32"/>
          <w:szCs w:val="32"/>
        </w:rPr>
        <w:t>（适用场景：企业等非自然人申请新装光伏发电并接入电网）</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spacing w:line="100" w:lineRule="exact"/>
        <w:ind w:firstLine="420" w:firstLineChars="200"/>
        <w:textAlignment w:val="center"/>
        <w:rPr>
          <w:rFonts w:ascii="方正黑体简体" w:eastAsia="方正黑体简体"/>
          <w:sz w:val="28"/>
        </w:rPr>
      </w:pPr>
      <w:r>
        <mc:AlternateContent>
          <mc:Choice Requires="wps">
            <w:drawing>
              <wp:anchor distT="0" distB="0" distL="114300" distR="114300" simplePos="0" relativeHeight="251649024" behindDoc="0" locked="0" layoutInCell="1" allowOverlap="1">
                <wp:simplePos x="0" y="0"/>
                <wp:positionH relativeFrom="column">
                  <wp:posOffset>4190365</wp:posOffset>
                </wp:positionH>
                <wp:positionV relativeFrom="paragraph">
                  <wp:posOffset>76835</wp:posOffset>
                </wp:positionV>
                <wp:extent cx="1276985" cy="407035"/>
                <wp:effectExtent l="15240" t="6350" r="22225" b="24765"/>
                <wp:wrapNone/>
                <wp:docPr id="259" name="燕尾形 36"/>
                <wp:cNvGraphicFramePr/>
                <a:graphic xmlns:a="http://schemas.openxmlformats.org/drawingml/2006/main">
                  <a:graphicData uri="http://schemas.microsoft.com/office/word/2010/wordprocessingShape">
                    <wps:wsp>
                      <wps:cNvSpPr/>
                      <wps:spPr>
                        <a:xfrm>
                          <a:off x="0" y="0"/>
                          <a:ext cx="1276985" cy="407035"/>
                        </a:xfrm>
                        <a:prstGeom prst="chevron">
                          <a:avLst>
                            <a:gd name="adj" fmla="val 49982"/>
                          </a:avLst>
                        </a:prstGeom>
                        <a:solidFill>
                          <a:srgbClr val="FF0000"/>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5.并网发电</w:t>
                            </w:r>
                          </w:p>
                        </w:txbxContent>
                      </wps:txbx>
                      <wps:bodyPr wrap="square" lIns="64008" tIns="21336" rIns="21336" bIns="21336" upright="1"/>
                    </wps:wsp>
                  </a:graphicData>
                </a:graphic>
              </wp:anchor>
            </w:drawing>
          </mc:Choice>
          <mc:Fallback>
            <w:pict>
              <v:shape id="燕尾形 36" o:spid="_x0000_s1026" o:spt="55" type="#_x0000_t55" style="position:absolute;left:0pt;margin-left:329.95pt;margin-top:6.05pt;height:32.05pt;width:100.55pt;z-index:251649024;mso-width-relative:page;mso-height-relative:page;" fillcolor="#FF0000" filled="t" stroked="t" coordsize="21600,21600" o:gfxdata="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lDa0tgAAAAJAQAADwAAAAAAAAABACAAAAAiAAAAZHJzL2Rvd25yZXYueG1s&#10;UEsBAhQAFAAAAAgAh07iQEusBUoxAgAAYQQAAA4AAAAAAAAAAQAgAAAAJwEAAGRycy9lMm9Eb2Mu&#10;eG1sUEsFBgAAAAAGAAYAWQEAAMoFAAAAAA==&#10;" adj="1815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5.并网发电</w:t>
                      </w:r>
                    </w:p>
                  </w:txbxContent>
                </v:textbox>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3108960</wp:posOffset>
                </wp:positionH>
                <wp:positionV relativeFrom="paragraph">
                  <wp:posOffset>81280</wp:posOffset>
                </wp:positionV>
                <wp:extent cx="1514475" cy="407035"/>
                <wp:effectExtent l="15240" t="6350" r="13335" b="24765"/>
                <wp:wrapNone/>
                <wp:docPr id="257" name="燕尾形 36"/>
                <wp:cNvGraphicFramePr/>
                <a:graphic xmlns:a="http://schemas.openxmlformats.org/drawingml/2006/main">
                  <a:graphicData uri="http://schemas.microsoft.com/office/word/2010/wordprocessingShape">
                    <wps:wsp>
                      <wps:cNvSpPr/>
                      <wps:spPr>
                        <a:xfrm>
                          <a:off x="0" y="0"/>
                          <a:ext cx="1514475" cy="407035"/>
                        </a:xfrm>
                        <a:prstGeom prst="chevron">
                          <a:avLst>
                            <a:gd name="adj" fmla="val 49982"/>
                          </a:avLst>
                        </a:prstGeom>
                        <a:solidFill>
                          <a:srgbClr val="C555C9"/>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4.建设与验收</w:t>
                            </w:r>
                          </w:p>
                        </w:txbxContent>
                      </wps:txbx>
                      <wps:bodyPr wrap="square" lIns="64008" tIns="21336" rIns="21336" bIns="21336" upright="1"/>
                    </wps:wsp>
                  </a:graphicData>
                </a:graphic>
              </wp:anchor>
            </w:drawing>
          </mc:Choice>
          <mc:Fallback>
            <w:pict>
              <v:shape id="燕尾形 36" o:spid="_x0000_s1026" o:spt="55" type="#_x0000_t55" style="position:absolute;left:0pt;margin-left:244.8pt;margin-top:6.4pt;height:32.05pt;width:119.25pt;z-index:251648000;mso-width-relative:page;mso-height-relative:page;" fillcolor="#C555C9" filled="t" stroked="t" coordsize="21600,21600" o:gfxdata="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pL/QJ2QAAAAkBAAAPAAAAAAAAAAEAIAAAACIAAABkcnMvZG93bnJl&#10;di54bWxQSwECFAAUAAAACACHTuJArGJABzUCAABhBAAADgAAAAAAAAABACAAAAAoAQAAZHJzL2Uy&#10;b0RvYy54bWxQSwUGAAAAAAYABgBZAQAAzwUAAAAA&#10;" adj="1869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4.建设与验收</w:t>
                      </w:r>
                    </w:p>
                  </w:txbxContent>
                </v:textbox>
              </v:shap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2174240</wp:posOffset>
                </wp:positionH>
                <wp:positionV relativeFrom="paragraph">
                  <wp:posOffset>76835</wp:posOffset>
                </wp:positionV>
                <wp:extent cx="1887220" cy="407035"/>
                <wp:effectExtent l="15240" t="6350" r="21590" b="24765"/>
                <wp:wrapNone/>
                <wp:docPr id="258" name="燕尾形 36"/>
                <wp:cNvGraphicFramePr/>
                <a:graphic xmlns:a="http://schemas.openxmlformats.org/drawingml/2006/main">
                  <a:graphicData uri="http://schemas.microsoft.com/office/word/2010/wordprocessingShape">
                    <wps:wsp>
                      <wps:cNvSpPr/>
                      <wps:spPr>
                        <a:xfrm>
                          <a:off x="0" y="0"/>
                          <a:ext cx="1887220" cy="407035"/>
                        </a:xfrm>
                        <a:prstGeom prst="chevron">
                          <a:avLst>
                            <a:gd name="adj" fmla="val 49982"/>
                          </a:avLst>
                        </a:prstGeom>
                        <a:solidFill>
                          <a:schemeClr val="accent2"/>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3</w:t>
                            </w:r>
                            <w:r>
                              <w:rPr>
                                <w:rFonts w:hint="eastAsia" w:ascii="方正黑体_GBK" w:eastAsia="方正黑体_GBK"/>
                                <w:color w:val="FFFFFF"/>
                                <w:kern w:val="24"/>
                                <w:sz w:val="24"/>
                                <w:szCs w:val="24"/>
                              </w:rPr>
                              <w:t>.设计审查</w:t>
                            </w:r>
                          </w:p>
                        </w:txbxContent>
                      </wps:txbx>
                      <wps:bodyPr wrap="square" lIns="64008" tIns="21336" rIns="21336" bIns="21336" upright="1"/>
                    </wps:wsp>
                  </a:graphicData>
                </a:graphic>
              </wp:anchor>
            </w:drawing>
          </mc:Choice>
          <mc:Fallback>
            <w:pict>
              <v:shape id="燕尾形 36" o:spid="_x0000_s1026" o:spt="55" type="#_x0000_t55" style="position:absolute;left:0pt;margin-left:171.2pt;margin-top:6.05pt;height:32.05pt;width:148.6pt;z-index:251646976;mso-width-relative:page;mso-height-relative:page;" fillcolor="#ED7D31 [3205]" filled="t" stroked="t" coordsize="21600,21600" o:gfxdata="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USVGtkAAAAJAQAADwAAAAAAAAABACAAAAAiAAAAZHJzL2Rvd25yZXYu&#10;eG1sUEsBAhQAFAAAAAgAh07iQD98rxYzAgAAYQQAAA4AAAAAAAAAAQAgAAAAKAEAAGRycy9lMm9E&#10;b2MueG1sUEsFBgAAAAAGAAYAWQEAAM0FAAAAAA==&#10;" adj="19272">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3</w:t>
                      </w:r>
                      <w:r>
                        <w:rPr>
                          <w:rFonts w:hint="eastAsia" w:ascii="方正黑体_GBK" w:eastAsia="方正黑体_GBK"/>
                          <w:color w:val="FFFFFF"/>
                          <w:kern w:val="24"/>
                          <w:sz w:val="24"/>
                          <w:szCs w:val="24"/>
                        </w:rPr>
                        <w:t>.设计审查</w:t>
                      </w:r>
                    </w:p>
                  </w:txbxContent>
                </v:textbox>
              </v:shape>
            </w:pict>
          </mc:Fallback>
        </mc:AlternateContent>
      </w:r>
      <w:r>
        <w:rPr>
          <w:rFonts w:ascii="方正仿宋_GBK" w:eastAsia="方正仿宋_GBK"/>
          <w:b/>
          <w:bCs/>
          <w:color w:val="FFFFFF"/>
          <w:sz w:val="36"/>
          <w:szCs w:val="36"/>
        </w:rPr>
        <mc:AlternateContent>
          <mc:Choice Requires="wpg">
            <w:drawing>
              <wp:anchor distT="0" distB="0" distL="114300" distR="114300" simplePos="0" relativeHeight="251595776" behindDoc="0" locked="0" layoutInCell="1" allowOverlap="1">
                <wp:simplePos x="0" y="0"/>
                <wp:positionH relativeFrom="column">
                  <wp:posOffset>-321945</wp:posOffset>
                </wp:positionH>
                <wp:positionV relativeFrom="paragraph">
                  <wp:posOffset>65405</wp:posOffset>
                </wp:positionV>
                <wp:extent cx="4032885" cy="425450"/>
                <wp:effectExtent l="11430" t="6350" r="0" b="6350"/>
                <wp:wrapTopAndBottom/>
                <wp:docPr id="260" name="组合 260"/>
                <wp:cNvGraphicFramePr/>
                <a:graphic xmlns:a="http://schemas.openxmlformats.org/drawingml/2006/main">
                  <a:graphicData uri="http://schemas.microsoft.com/office/word/2010/wordprocessingGroup">
                    <wpg:wgp>
                      <wpg:cNvGrpSpPr>
                        <a:grpSpLocks noRot="1"/>
                      </wpg:cNvGrpSpPr>
                      <wpg:grpSpPr>
                        <a:xfrm>
                          <a:off x="0" y="0"/>
                          <a:ext cx="4032885" cy="425502"/>
                          <a:chOff x="0" y="-24"/>
                          <a:chExt cx="6351" cy="553"/>
                        </a:xfrm>
                        <a:effectLst/>
                      </wpg:grpSpPr>
                      <wps:wsp>
                        <wps:cNvPr id="261" name="矩形 34"/>
                        <wps:cNvSpPr/>
                        <wps:spPr>
                          <a:xfrm>
                            <a:off x="0" y="0"/>
                            <a:ext cx="6351" cy="529"/>
                          </a:xfrm>
                          <a:prstGeom prst="rect">
                            <a:avLst/>
                          </a:prstGeom>
                          <a:noFill/>
                          <a:ln>
                            <a:noFill/>
                          </a:ln>
                          <a:effectLst/>
                        </wps:spPr>
                        <wps:bodyPr upright="1"/>
                      </wps:wsp>
                      <wps:wsp>
                        <wps:cNvPr id="262" name="燕尾形 35"/>
                        <wps:cNvSpPr/>
                        <wps:spPr>
                          <a:xfrm>
                            <a:off x="6" y="-24"/>
                            <a:ext cx="3336" cy="528"/>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4"/>
                                  <w:szCs w:val="24"/>
                                </w:rPr>
                              </w:pPr>
                              <w:r>
                                <w:rPr>
                                  <w:rFonts w:ascii="方正黑体_GBK" w:eastAsia="方正黑体_GBK"/>
                                  <w:color w:val="FFFFFF"/>
                                  <w:kern w:val="24"/>
                                  <w:sz w:val="24"/>
                                  <w:szCs w:val="24"/>
                                </w:rPr>
                                <w:t>1.</w:t>
                              </w:r>
                              <w:r>
                                <w:rPr>
                                  <w:rFonts w:hint="eastAsia" w:ascii="方正黑体_GBK" w:eastAsia="方正黑体_GBK"/>
                                  <w:color w:val="FFFFFF"/>
                                  <w:kern w:val="24"/>
                                  <w:sz w:val="24"/>
                                  <w:szCs w:val="24"/>
                                </w:rPr>
                                <w:t>并网申请</w:t>
                              </w:r>
                            </w:p>
                          </w:txbxContent>
                        </wps:txbx>
                        <wps:bodyPr lIns="64008" tIns="21336" rIns="21336" bIns="21336" upright="1"/>
                      </wps:wsp>
                      <wps:wsp>
                        <wps:cNvPr id="263" name="燕尾形 36"/>
                        <wps:cNvSpPr/>
                        <wps:spPr>
                          <a:xfrm>
                            <a:off x="1495" y="-12"/>
                            <a:ext cx="3101"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2.</w:t>
                              </w:r>
                              <w:r>
                                <w:rPr>
                                  <w:rFonts w:hint="eastAsia" w:ascii="方正黑体_GBK" w:eastAsia="方正黑体_GBK"/>
                                  <w:color w:val="FFFFFF"/>
                                  <w:kern w:val="24"/>
                                  <w:sz w:val="24"/>
                                  <w:szCs w:val="24"/>
                                </w:rPr>
                                <w:t>接入系统方案确定</w:t>
                              </w:r>
                            </w:p>
                          </w:txbxContent>
                        </wps:txbx>
                        <wps:bodyPr lIns="64008" tIns="21336" rIns="21336" bIns="21336" upright="1"/>
                      </wps:wsp>
                    </wpg:wgp>
                  </a:graphicData>
                </a:graphic>
              </wp:anchor>
            </w:drawing>
          </mc:Choice>
          <mc:Fallback>
            <w:pict>
              <v:group id="_x0000_s1026" o:spid="_x0000_s1026" o:spt="203" style="position:absolute;left:0pt;margin-left:-25.35pt;margin-top:5.15pt;height:33.5pt;width:317.55pt;mso-wrap-distance-bottom:0pt;mso-wrap-distance-top:0pt;z-index:251595776;mso-width-relative:page;mso-height-relative:page;" coordorigin="0,-24" coordsize="6351,553" o:gfxdata="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NCiNK/ZAAAACQEAAA8AAAAAAAAAAQAgAAAAIgAAAGRycy9kb3ducmV2LnhtbFBL&#10;AQIUABQAAAAIAIdO4kAiuGceEgMAANoJAAAOAAAAAAAAAAEAIAAAACgBAABkcnMvZTJvRG9jLnht&#10;bFBLBQYAAAAABgAGAFkBAACsBgAAAAA=&#10;">
                <o:lock v:ext="edit" rotation="t" aspectratio="f"/>
                <v:rect id="矩形 34" o:spid="_x0000_s1026" o:spt="1" style="position:absolute;left:0;top:0;height:529;width:6351;" filled="f" stroked="f" coordsize="21600,21600" o:gfxdata="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mr3YvQAA&#10;ANw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6;top:-24;height:528;width:3336;" fillcolor="#4472C4" filled="t" stroked="t" coordsize="21600,21600" o:gfxdata="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tqB&#10;wAAAANwAAAAPAAAAAAAAAAEAIAAAACIAAABkcnMvZG93bnJldi54bWxQSwECFAAUAAAACACHTuJA&#10;My8FnjsAAAA5AAAAEAAAAAAAAAABACAAAAAPAQAAZHJzL3NoYXBleG1sLnhtbFBLBQYAAAAABgAG&#10;AFsBAAC5AwAAAAA=&#10;" adj="19892">
                  <v:fill on="t" focussize="0,0"/>
                  <v:stroke weight="1pt" color="#FFFFFF" joinstyle="miter"/>
                  <v:imagedata o:title=""/>
                  <o:lock v:ext="edit" aspectratio="f"/>
                  <v:textbox inset="1.778mm,1.68pt,1.68pt,1.68pt">
                    <w:txbxContent>
                      <w:p>
                        <w:pPr>
                          <w:rPr>
                            <w:rFonts w:ascii="方正黑体_GBK" w:eastAsia="方正黑体_GBK"/>
                            <w:color w:val="FFFFFF"/>
                            <w:kern w:val="24"/>
                            <w:sz w:val="24"/>
                            <w:szCs w:val="24"/>
                          </w:rPr>
                        </w:pPr>
                        <w:r>
                          <w:rPr>
                            <w:rFonts w:ascii="方正黑体_GBK" w:eastAsia="方正黑体_GBK"/>
                            <w:color w:val="FFFFFF"/>
                            <w:kern w:val="24"/>
                            <w:sz w:val="24"/>
                            <w:szCs w:val="24"/>
                          </w:rPr>
                          <w:t>1.</w:t>
                        </w:r>
                        <w:r>
                          <w:rPr>
                            <w:rFonts w:hint="eastAsia" w:ascii="方正黑体_GBK" w:eastAsia="方正黑体_GBK"/>
                            <w:color w:val="FFFFFF"/>
                            <w:kern w:val="24"/>
                            <w:sz w:val="24"/>
                            <w:szCs w:val="24"/>
                          </w:rPr>
                          <w:t>并网申请</w:t>
                        </w:r>
                      </w:p>
                    </w:txbxContent>
                  </v:textbox>
                </v:shape>
                <v:shape id="燕尾形 36" o:spid="_x0000_s1026" o:spt="55" type="#_x0000_t55" style="position:absolute;left:1495;top:-12;height:529;width:3101;" fillcolor="#71AF48" filled="t" stroked="t" coordsize="21600,21600" o:gfxdata="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2D9hvQAA&#10;ANwAAAAPAAAAAAAAAAEAIAAAACIAAABkcnMvZG93bnJldi54bWxQSwECFAAUAAAACACHTuJAMy8F&#10;njsAAAA5AAAAEAAAAAAAAAABACAAAAAMAQAAZHJzL3NoYXBleG1sLnhtbFBLBQYAAAAABgAGAFsB&#10;AAC2AwAAAAA=&#10;" adj="1975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2.</w:t>
                        </w:r>
                        <w:r>
                          <w:rPr>
                            <w:rFonts w:hint="eastAsia" w:ascii="方正黑体_GBK" w:eastAsia="方正黑体_GBK"/>
                            <w:color w:val="FFFFFF"/>
                            <w:kern w:val="24"/>
                            <w:sz w:val="24"/>
                            <w:szCs w:val="24"/>
                          </w:rPr>
                          <w:t>接入系统方案确定</w:t>
                        </w:r>
                      </w:p>
                    </w:txbxContent>
                  </v:textbox>
                </v:shape>
                <w10:wrap type="topAndBottom"/>
              </v:group>
            </w:pict>
          </mc:Fallback>
        </mc:AlternateContent>
      </w:r>
    </w:p>
    <w:p>
      <w:pPr>
        <w:overflowPunct w:val="0"/>
        <w:topLinePunct/>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并网申请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您可以通过“网上国网”APP或当地营业厅申请分布式光伏，在受理您分布式光伏时，需提供以下申请资料：</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★法定代表人身份证明（身份证/军人证/护照/户口簿/台胞证及港澳身份证件/公安机关户籍证明之一）</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★经办人还需提供授权委托书，经办人身份证明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★土地证项目合法性支持性文件(若房屋非申请人所有，需提供超过光伏安装年限的租赁合同)</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★营业执照</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★开户许可证</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★项目备案证，具备资质的建筑审计单位出具的屋顶荷载校核证明，发电项目前期工作及接入系统设计所需相关资料</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★对于地面分布式光伏项目，需提供河北省发改委相关审批文件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接入系统方案确定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auto"/>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受理您的申请后，我们将按照与您约定的时间现场查看接入条件，并在规定时间内及时答复接入系统方案。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设计审查（低压多点并网、高压并网）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auto"/>
            <w:vAlign w:val="center"/>
          </w:tcPr>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您可以自行委托具备资质的设计单位，按照我公司答复的接入系统方案开展工程设计，我公司会及时组织人员完成审查并答复意见。设计审查通过后，您可以根据答复意见开展工程建设。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建设与验收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auto"/>
            <w:vAlign w:val="center"/>
          </w:tcPr>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工程竣工后，请您及时提出并网验收申请，验收时您需提供的材料包括两种情况：（一）低压并网需提供，施工单位资质复印件（承装（修、试）电设施许可证），主要设备技术参数、型式认证报告或质检证书，包括发电、逆变、变电断路器、刀闸等设备，并网前单位工程调试报告（记录）；网前单位工程验收报告（记录）；并网前设备电气试验、继电保护整定、通信联调、电能量信息采集调试记录。（二）高压并网除上述材料外，还需提供项目运行人员名单（及专业资质证书复印件）。</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我们在受理并网验收申请后，会及时组织相关专业人员完成并网验收。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并网发电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我们将与您签署分布式光伏发电项目购售电合同，验收调试合格后方可并网发电。</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电费结算</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根据购售电合同约定，客户上网电费按月结算，通过银行转账形式到用户指定银行账号，到账日期不固定，在每月末最后一天前到账。</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请根据您的成本投入，合理投资。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（1）屋顶分布式光伏所依托的建筑物应该具有合法性，严禁依附违章建筑物建设；分布式光伏依托的住宅应具有不动产权证明或乡镇及以上政府出具的房屋证明。</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以下建筑屋顶不应安装分布式光伏：</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（a）未通过竣工验收的建筑；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（b）违章建筑；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（c）临时建筑；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（d）在政府下发拆迁计划的区域，屋顶不应安装光伏；</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（e）废弃建筑；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（f）生产的火灾危险性分类为甲类、乙类的建筑；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（g）储存物品的火灾危险性分类为甲类、乙类的建筑；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（h）屋面围护板为脆性材料且工艺上不可更换的建筑；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（i）屋顶剩余使用寿命明显短于光伏设备使用寿命的建筑。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（2）收益(元) =上网电量0.372元/千瓦时 (如遇国家调整电价，则已调整后电价为准)。请根据您的成本投入，合理投资。</w:t>
            </w:r>
          </w:p>
          <w:p>
            <w:pPr>
              <w:overflowPunct w:val="0"/>
              <w:topLinePunct/>
              <w:adjustRightInd w:val="0"/>
              <w:spacing w:line="260" w:lineRule="exact"/>
              <w:ind w:firstLine="400" w:firstLineChars="200"/>
              <w:textAlignment w:val="center"/>
              <w:rPr>
                <w:rFonts w:ascii="宋体" w:hAnsi="宋体" w:eastAsia="宋体" w:cs="宋体"/>
                <w:color w:val="FF0000"/>
                <w:sz w:val="20"/>
                <w:szCs w:val="20"/>
              </w:rPr>
            </w:pPr>
            <w:r>
              <w:rPr>
                <w:rFonts w:hint="eastAsia" w:ascii="宋体" w:hAnsi="宋体" w:eastAsia="宋体" w:cs="宋体"/>
                <w:sz w:val="20"/>
                <w:szCs w:val="20"/>
              </w:rPr>
              <w:t>（3）分散式风电项目和地面分布式光伏发电项目（0.6万千瓦以下），纳入省发改委年度并网规模管理，占用各市申报规模，其申报原则及条件和工作程序参照集中式风电光伏项目执行。</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spacing w:line="360" w:lineRule="exact"/>
        <w:rPr>
          <w:b/>
          <w:color w:val="FF0000"/>
        </w:rPr>
      </w:pPr>
      <w:r>
        <w:drawing>
          <wp:anchor distT="0" distB="0" distL="114300" distR="114300" simplePos="0" relativeHeight="251645952"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6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43904"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65"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44928"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66"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19.免费用电基数申请用电业务办理告知书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（适用场景：免费用电基数申请）</w:t>
      </w:r>
    </w:p>
    <w:p>
      <w:pPr>
        <w:overflowPunct w:val="0"/>
        <w:topLinePunct/>
        <w:spacing w:line="5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5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5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spacing w:line="5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不需要用户个人申报，由民政部门统一申请发放。</w:t>
      </w:r>
    </w:p>
    <w:p>
      <w:pPr>
        <w:overflowPunct w:val="0"/>
        <w:topLinePunct/>
        <w:adjustRightInd w:val="0"/>
        <w:snapToGrid w:val="0"/>
        <w:spacing w:line="50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2"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本业务办理相关要求依据《河北省发展和改革委员会河北省民政厅关于城乡低保对象和特困人员家庭免费电量电费有关问题的通知》（冀发改能价〔2022〕1552号）文件。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一、发放对象和标准</w:t>
            </w:r>
          </w:p>
          <w:p>
            <w:pPr>
              <w:overflowPunct w:val="0"/>
              <w:topLinePunct/>
              <w:adjustRightInd w:val="0"/>
              <w:snapToGrid w:val="0"/>
              <w:spacing w:line="260" w:lineRule="exact"/>
              <w:ind w:firstLine="400"/>
              <w:textAlignment w:val="center"/>
              <w:rPr>
                <w:rFonts w:ascii="宋体" w:hAnsi="宋体" w:eastAsia="宋体" w:cs="宋体"/>
                <w:sz w:val="20"/>
                <w:szCs w:val="20"/>
              </w:rPr>
            </w:pPr>
            <w:r>
              <w:rPr>
                <w:rFonts w:hint="eastAsia" w:ascii="宋体" w:hAnsi="宋体" w:eastAsia="宋体" w:cs="宋体"/>
                <w:sz w:val="20"/>
                <w:szCs w:val="20"/>
              </w:rPr>
              <w:t>对城乡低保对象和特困人员家庭每户每月给予15度免费电量，其对应的电费金额（以下简称“免费电量电费”）按照居民阶梯电价的第一档电价标准（含政府性基金及附件，含税）计算，并由市（县）、区民政部门随城乡低保金和特困人员供养金一并发放到户。</w:t>
            </w:r>
          </w:p>
          <w:p>
            <w:pPr>
              <w:overflowPunct w:val="0"/>
              <w:topLinePunct/>
              <w:adjustRightInd w:val="0"/>
              <w:snapToGrid w:val="0"/>
              <w:spacing w:line="260" w:lineRule="exact"/>
              <w:ind w:firstLine="400"/>
              <w:textAlignment w:val="center"/>
              <w:rPr>
                <w:rFonts w:ascii="宋体" w:hAnsi="宋体" w:eastAsia="宋体" w:cs="宋体"/>
                <w:sz w:val="20"/>
                <w:szCs w:val="20"/>
              </w:rPr>
            </w:pPr>
            <w:r>
              <w:rPr>
                <w:rFonts w:hint="eastAsia" w:ascii="宋体" w:hAnsi="宋体" w:eastAsia="宋体" w:cs="宋体"/>
                <w:sz w:val="20"/>
                <w:szCs w:val="20"/>
              </w:rPr>
              <w:t>二、发放流程</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（1）确认发放对象</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每月20日前，各市（县）、区民政部门向当地市级供电企业提供盖章确认的本月辖区内城乡低保对象和特困人员家庭纸质汇总表、纸质清单，以及对应的电子数据。</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（2）核定发放金额</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市级供电企业在当月的30日前，根据民政部门提供的名单清册，将免费电量电费汇入民政部门指定的资金账户。</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（3）免费电量电费发放</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由市（县）、区民政部门在下月初将免费电量电费随当地城乡低保金和特困人员供养金一起发放。通过银行发放的，应在存折上注明“电费补贴”字样，以方便受助群众及时掌握电费补贴资金到位情况。</w:t>
            </w:r>
          </w:p>
        </w:tc>
      </w:tr>
    </w:tbl>
    <w:p>
      <w:pPr>
        <w:overflowPunct w:val="0"/>
        <w:topLinePunct/>
        <w:adjustRightInd w:val="0"/>
        <w:snapToGrid w:val="0"/>
        <w:spacing w:line="50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51072"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74"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52096"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50048"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76"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hAnsi="方正楷体_GBK" w:eastAsia="方正仿宋_GBK"/>
          <w:b/>
          <w:bCs/>
          <w:sz w:val="32"/>
          <w:szCs w:val="32"/>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20.增值税变更用电业务办理告知书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（适用场景：增值税变更）</w:t>
      </w:r>
    </w:p>
    <w:p>
      <w:pPr>
        <w:overflowPunct w:val="0"/>
        <w:topLinePunct/>
        <w:spacing w:line="5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5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5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一、业务办理流程（当月办结，当月执行）</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277" name="组合 277"/>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78" name="矩形 34"/>
                        <wps:cNvSpPr/>
                        <wps:spPr>
                          <a:xfrm>
                            <a:off x="0" y="0"/>
                            <a:ext cx="6351" cy="529"/>
                          </a:xfrm>
                          <a:prstGeom prst="rect">
                            <a:avLst/>
                          </a:prstGeom>
                          <a:noFill/>
                          <a:ln>
                            <a:noFill/>
                          </a:ln>
                          <a:effectLst/>
                        </wps:spPr>
                        <wps:bodyPr upright="1"/>
                      </wps:wsp>
                      <wps:wsp>
                        <wps:cNvPr id="279"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80"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4ff+N1QAAAAQB&#10;AAAPAAAAAAAAAAEAIAAAACIAAABkcnMvZG93bnJldi54bWxQSwECFAAUAAAACACHTuJAJ7JU+AID&#10;AADUCQAADgAAAAAAAAABACAAAAAkAQAAZHJzL2Uyb0RvYy54bWxQSwUGAAAAAAYABgBZAQAAmAYA&#10;AAAA&#10;">
                <o:lock v:ext="edit" rotation="t" aspectratio="f"/>
                <v:rect id="矩形 34" o:spid="_x0000_s1026" o:spt="1" style="position:absolute;left:0;top:0;height:529;width:6351;" filled="f" stroked="f" coordsize="21600,21600" o:gfxdata="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5gpi8AAAA&#10;3AAAAA8AAAAAAAAAAQAgAAAAIgAAAGRycy9kb3ducmV2LnhtbFBLAQIUABQAAAAIAIdO4kAzLwWe&#10;OwAAADkAAAAQAAAAAAAAAAEAIAAAAAsBAABkcnMvc2hhcGV4bWwueG1sUEsFBgAAAAAGAAYAWwEA&#10;ALUDA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lWo+R7wAAADc&#10;AAAADwAAAGRycy9kb3ducmV2LnhtbEWPzW7CMBCE70h9B2sr9QY2OZQ2xXBoBULcoKBeV/GSRInX&#10;Ubzl7+kxEhLH0cx8o5nOz75VR+pjHdjCeGRAERfB1Vxa2P0uhh+goiA7bAOThQtFmM9eBlPMXTjx&#10;ho5bKVWCcMzRQiXS5VrHoiKPcRQ64uQdQu9RkuxL7Xo8JbhvdWbMu/ZYc1qosKPviopm++8tCK2z&#10;vT8sxS/aiTFXbuTvp7H27XVsvkAJneUZfrRXzkI2+YT7mXQE9O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qPke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eGjooroAAADc&#10;AAAADwAAAGRycy9kb3ducmV2LnhtbEVPzYrCMBC+L/gOYYS9rakKUqrRg/izFxft7gOMzdgWm0lp&#10;Rqtvbw4LHj++/8Xq4Rp1py7Ung2MRwko4sLbmksDf7/brxRUEGSLjWcy8KQAq+XgY4GZ9T2f6J5L&#10;qWIIhwwNVCJtpnUoKnIYRr4ljtzFdw4lwq7UtsM+hrtGT5Jkph3WHBsqbGldUXHNb84A+s3Pbnrq&#10;0/wo9nne7/YzOUyN+RyOkzkooYe8xf/ub2tgksb58Uw8Anr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aOii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v:textbox>
                </v:shape>
                <w10:wrap type="none"/>
                <w10:anchorlock/>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8835" w:type="dxa"/>
            <w:shd w:val="clear" w:color="auto" w:fill="auto"/>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★加盖公章的开票信息（用户名称、纳税人识别号、地址电话、开户行及账号）、营业执照、开户许可证、一般纳税人证明复印件盖公章。</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numPr>
                <w:ilvl w:val="0"/>
                <w:numId w:val="6"/>
              </w:num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在业务办理时请确认您所提供的申请信息真实、有效、完整。</w:t>
            </w:r>
          </w:p>
          <w:p>
            <w:pPr>
              <w:numPr>
                <w:ilvl w:val="0"/>
                <w:numId w:val="6"/>
              </w:num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在下个电费结算日前核对增值税信息变更情况，如有问题请及时联系我们更正。</w:t>
            </w:r>
          </w:p>
        </w:tc>
      </w:tr>
    </w:tbl>
    <w:p>
      <w:pPr>
        <w:overflowPunct w:val="0"/>
        <w:topLinePunct/>
        <w:adjustRightInd w:val="0"/>
        <w:snapToGrid w:val="0"/>
        <w:spacing w:line="50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54144"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8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56192"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53120"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83"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rPr>
          <w:rFonts w:ascii="方正仿宋_GBK" w:hAnsi="方正楷体_GBK" w:eastAsia="方正仿宋_GBK"/>
          <w:b/>
          <w:bCs/>
          <w:sz w:val="32"/>
          <w:szCs w:val="32"/>
        </w:rPr>
      </w:pPr>
      <w:r>
        <w:rPr>
          <w:rFonts w:hint="eastAsia" w:ascii="方正仿宋_GBK" w:eastAsia="方正仿宋_GBK"/>
          <w:b/>
          <w:bCs/>
          <w:sz w:val="28"/>
          <w:szCs w:val="28"/>
        </w:rPr>
        <w:t>客户签收：</w:t>
      </w:r>
    </w:p>
    <w:p>
      <w:pPr>
        <w:spacing w:line="560" w:lineRule="exact"/>
        <w:rPr>
          <w:rFonts w:ascii="方正黑体_GBK" w:eastAsia="方正黑体_GBK"/>
          <w:sz w:val="32"/>
          <w:szCs w:val="32"/>
        </w:rPr>
      </w:pPr>
    </w:p>
    <w:p>
      <w:pPr>
        <w:pStyle w:val="21"/>
        <w:rPr>
          <w:rFonts w:ascii="黑体" w:hAnsi="黑体"/>
        </w:rPr>
      </w:pPr>
      <w:r>
        <w:rPr>
          <w:rFonts w:hint="eastAsia" w:ascii="黑体" w:hAnsi="黑体"/>
        </w:rPr>
        <w:t>21.联系方式变更用电业务办理告知书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（适用场景：联系方式变更）</w:t>
      </w:r>
    </w:p>
    <w:p>
      <w:pPr>
        <w:overflowPunct w:val="0"/>
        <w:topLinePunct/>
        <w:spacing w:line="5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5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欢迎您到国网冀北电力有限公司办理用电业务！我公司为您提供供电营业厅等业务办理渠道。为了方便您办理业务，请仔细阅读以下内容。</w:t>
      </w:r>
    </w:p>
    <w:p>
      <w:pPr>
        <w:overflowPunct w:val="0"/>
        <w:topLinePunct/>
        <w:spacing w:before="30" w:after="30" w:line="5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一、业务办理流程（当月办结，当月执行）</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1" name="组合 11"/>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308" name="矩形 34"/>
                        <wps:cNvSpPr/>
                        <wps:spPr>
                          <a:xfrm>
                            <a:off x="0" y="0"/>
                            <a:ext cx="6351" cy="529"/>
                          </a:xfrm>
                          <a:prstGeom prst="rect">
                            <a:avLst/>
                          </a:prstGeom>
                          <a:noFill/>
                          <a:ln>
                            <a:noFill/>
                          </a:ln>
                          <a:effectLst/>
                        </wps:spPr>
                        <wps:bodyPr upright="1"/>
                      </wps:wsp>
                      <wps:wsp>
                        <wps:cNvPr id="309"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310"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Dh9/43VAAAABAEA&#10;AA8AAAAAAAAAAQAgAAAAIgAAAGRycy9kb3ducmV2LnhtbFBLAQIUABQAAAAIAIdO4kBOKjYrAQMA&#10;ANIJAAAOAAAAAAAAAAEAIAAAACQBAABkcnMvZTJvRG9jLnhtbFBLBQYAAAAABgAGAFkBAACXBgAA&#10;AAA=&#10;">
                <o:lock v:ext="edit" rotation="t" aspectratio="f"/>
                <v:rect id="矩形 34" o:spid="_x0000_s1026" o:spt="1" style="position:absolute;left:0;top:0;height:529;width:6351;" filled="f" stroked="f" coordsize="21600,21600" o:gfxdata="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57+eLsAAADc&#10;AAAADwAAAAAAAAABACAAAAAiAAAAZHJzL2Rvd25yZXYueG1sUEsBAhQAFAAAAAgAh07iQDMvBZ47&#10;AAAAOQAAABAAAAAAAAAAAQAgAAAACgEAAGRycy9zaGFwZXhtbC54bWxQSwUGAAAAAAYABgBbAQAA&#10;tA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u41Cp7wAAADc&#10;AAAADwAAAGRycy9kb3ducmV2LnhtbEWPzWoCQRCE7wHfYWghtzijAY2roweDIXjzJ3htdtrdZXd6&#10;lp2Omjy9Iwgei6r6ipovr75RZ+piFdjCcGBAEefBVVxYOOzXbx+goiA7bAKThT+KsFz0XuaYuXDh&#10;LZ13UqgE4ZihhVKkzbSOeUke4yC0xMk7hc6jJNkV2nV4SXDf6JExY+2x4rRQYkurkvJ69+stCG1G&#10;P/70JX7dTIz551qOn7W1r/2hmYESusoz/Gh/OwvvZgr3M+kI6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NQqe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5oNyuLoAAADc&#10;AAAADwAAAGRycy9kb3ducmV2LnhtbEVPzWrCQBC+C77DMkJvukkDItHVQ/Gnl4pGH2CanSah2dmQ&#10;nRp9++5B8Pjx/a82d9eqG/Wh8WwgnSWgiEtvG64MXC+76QJUEGSLrWcy8KAAm/V4tMLc+oHPdCuk&#10;UjGEQ44GapEu1zqUNTkMM98RR+7H9w4lwr7StschhrtWvyfJXDtsODbU2NFHTeVv8ecMoN8e99l5&#10;WBQnsY/vw/4wl6/MmLdJmixBCd3lJX66P62BLI3z45l4BP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g3K4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v:textbox>
                </v:shape>
                <w10:wrap type="none"/>
                <w10:anchorlock/>
              </v:group>
            </w:pict>
          </mc:Fallback>
        </mc:AlternateContent>
      </w:r>
    </w:p>
    <w:p>
      <w:pPr>
        <w:overflowPunct w:val="0"/>
        <w:topLinePunct/>
        <w:adjustRightInd w:val="0"/>
        <w:snapToGrid w:val="0"/>
        <w:spacing w:line="50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jc w:val="center"/>
        </w:trPr>
        <w:tc>
          <w:tcPr>
            <w:tcW w:w="8835" w:type="dxa"/>
            <w:shd w:val="clear" w:color="auto" w:fill="auto"/>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您需提供以下申请资料：</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非居民：</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★法人身份证原件及复印件。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★与营销系统户名一致的营业执照原件或复印件。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★以单位名义写一份申请单，注明因某某原因现要求将联系方式由原XX号码更改为XX号码，并加盖公司公章。</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居民：</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★户主身份证原件或复印件。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★如营销系统中未登记具体姓名、户主身份证件地址与用电地址不符时，需提供房产证原件或复印件。</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若委托代理人办理，还需提供授权委托书原件以及经办人有效身份证明。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（1）非居民申请单盖与营销系统户名一致的单位公章。</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（2）所提供材料均原件查验，复印件留档。</w:t>
            </w:r>
          </w:p>
        </w:tc>
      </w:tr>
    </w:tbl>
    <w:p>
      <w:pPr>
        <w:overflowPunct w:val="0"/>
        <w:topLinePunct/>
        <w:adjustRightInd w:val="0"/>
        <w:snapToGrid w:val="0"/>
        <w:spacing w:line="50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76672"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31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77696"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3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75648"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313"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32"/>
          <w:szCs w:val="32"/>
        </w:rPr>
      </w:pPr>
      <w:r>
        <w:rPr>
          <w:rFonts w:hint="eastAsia" w:ascii="方正仿宋_GBK" w:eastAsia="方正仿宋_GBK"/>
          <w:b/>
          <w:bCs/>
          <w:sz w:val="28"/>
          <w:szCs w:val="28"/>
        </w:rPr>
        <w:t>客户签收：</w:t>
      </w:r>
      <w:r>
        <w:rPr>
          <w:rFonts w:hint="eastAsia" w:ascii="黑体" w:hAnsi="黑体" w:eastAsia="黑体"/>
          <w:sz w:val="36"/>
          <w:szCs w:val="36"/>
        </w:rPr>
        <w:br w:type="page"/>
      </w:r>
    </w:p>
    <w:p>
      <w:pPr>
        <w:pStyle w:val="21"/>
        <w:rPr>
          <w:rFonts w:ascii="黑体" w:hAnsi="黑体"/>
        </w:rPr>
      </w:pPr>
      <w:r>
        <w:rPr>
          <w:rFonts w:hint="eastAsia" w:ascii="黑体" w:hAnsi="黑体"/>
        </w:rPr>
        <w:t>22.基本电价计费方式变更办理告知书</w:t>
      </w:r>
    </w:p>
    <w:p>
      <w:pPr>
        <w:spacing w:line="460" w:lineRule="exact"/>
        <w:jc w:val="center"/>
        <w:rPr>
          <w:rFonts w:ascii="方正仿宋_GBK" w:eastAsia="方正仿宋_GBK"/>
          <w:b/>
          <w:bCs/>
          <w:sz w:val="32"/>
          <w:szCs w:val="32"/>
        </w:rPr>
      </w:pPr>
      <w:r>
        <w:rPr>
          <w:rFonts w:hint="eastAsia" w:ascii="方正仿宋_GBK" w:eastAsia="方正仿宋_GBK"/>
          <w:b/>
          <w:bCs/>
          <w:sz w:val="32"/>
          <w:szCs w:val="32"/>
        </w:rPr>
        <w:t>（适用场景：办理变压器容量和最大需量两种基本电价计费方式间的变更）</w:t>
      </w:r>
    </w:p>
    <w:p>
      <w:pPr>
        <w:overflowPunct w:val="0"/>
        <w:topLinePunct/>
        <w:spacing w:line="4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4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4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一、业务办理流程（业务受理后无需新装或更换计量装置的5个工作日内办结，需新装或更换计量装置的10个工作日内办结）</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2" name="组合 12"/>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93" name="矩形 34"/>
                        <wps:cNvSpPr/>
                        <wps:spPr>
                          <a:xfrm>
                            <a:off x="0" y="0"/>
                            <a:ext cx="6351" cy="529"/>
                          </a:xfrm>
                          <a:prstGeom prst="rect">
                            <a:avLst/>
                          </a:prstGeom>
                          <a:noFill/>
                          <a:ln>
                            <a:noFill/>
                          </a:ln>
                          <a:effectLst/>
                        </wps:spPr>
                        <wps:bodyPr upright="1"/>
                      </wps:wsp>
                      <wps:wsp>
                        <wps:cNvPr id="294"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95" name="燕尾形 36"/>
                        <wps:cNvSpPr/>
                        <wps:spPr>
                          <a:xfrm>
                            <a:off x="2142" y="0"/>
                            <a:ext cx="4134"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Dh9/43V&#10;AAAABAEAAA8AAAAAAAAAAQAgAAAAIgAAAGRycy9kb3ducmV2LnhtbFBLAQIUABQAAAAIAIdO4kBB&#10;hrLxBwMAANIJAAAOAAAAAAAAAAEAIAAAACQBAABkcnMvZTJvRG9jLnhtbFBLBQYAAAAABgAGAFkB&#10;AACdBgAAAAA=&#10;">
                <o:lock v:ext="edit" rotation="t" aspectratio="f"/>
                <v:rect id="矩形 34" o:spid="_x0000_s1026" o:spt="1" style="position:absolute;left:0;top:0;height:529;width:6351;" filled="f" stroked="f" coordsize="21600,21600" o:gfxdata="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9H2E74A&#10;AADcAAAADwAAAAAAAAABACAAAAAiAAAAZHJzL2Rvd25yZXYueG1sUEsBAhQAFAAAAAgAh07iQDMv&#10;BZ47AAAAOQAAABAAAAAAAAAAAQAgAAAADQEAAGRycy9zaGFwZXhtbC54bWxQSwUGAAAAAAYABgBb&#10;AQAAtw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y2d3I7wAAADc&#10;AAAADwAAAGRycy9kb3ducmV2LnhtbEWPS2sCQRCE74H8h6EFb3HGRfJYHT1EFPGmSci12Wl3l93p&#10;WXba5693AkKORVV9Rc0WF9+qE/WxDmxhPDKgiIvgai4tfH+tXt5BRUF22AYmC1eKsJg/P80wd+HM&#10;OzrtpVQJwjFHC5VIl2sdi4o8xlHoiJN3CL1HSbIvtevxnOC+1Zkxr9pjzWmhwo4+Kyqa/dFbENpm&#10;P/6wFr9q34y5cSO/y8ba4WBspqCELvIffrQ3zkL2MYG/M+kI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ndyO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142;top:0;height:529;width:4134;" fillcolor="#71AF48" filled="t" stroked="t" coordsize="21600,21600" o:gfxdata="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vau7sAAADc&#10;AAAADwAAAAAAAAABACAAAAAiAAAAZHJzL2Rvd25yZXYueG1sUEsBAhQAFAAAAAgAh07iQDMvBZ47&#10;AAAAOQAAABAAAAAAAAAAAQAgAAAACgEAAGRycy9zaGFwZXhtbC54bWxQSwUGAAAAAAYABgBbAQAA&#10;tAMAAAAA&#10;" adj="2021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v:textbox>
                </v:shape>
                <w10:wrap type="none"/>
                <w10:anchorlock/>
              </v:group>
            </w:pict>
          </mc:Fallback>
        </mc:AlternateContent>
      </w:r>
    </w:p>
    <w:p>
      <w:pPr>
        <w:overflowPunct w:val="0"/>
        <w:topLinePunct/>
        <w:spacing w:before="30" w:after="30" w:line="4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您可以通过“网上国网”APP或当地营业厅申请基本电价计费方式变更，并提供以下申请资料：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★用电户主体证明：经加盖单位公章的营业执照（或组织机构代码证，宗教活动场所登记证，社会团体法人登记证书，军队、武警出具的办理用电业务的证明）</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★经办人还需提供授权委托书、经办人身份证明</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★变更用电申请单（系统生成、用户确认，线上申请无须客户确认）</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计量装置安装或更换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涉及计量装置安装或更换的，我公司将在业务受理后与您约定施工时间。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（1）基本电价计费方式变更只适用执行工商业两部制电价的用户，基本电价计费方式变更周期为三个月。用户可提前15个工作日申请变更下一周期的基本电价计费方式。</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（2）除授权委托书、单位或个人出具的证明类材料留存原件，其他材料均原件查验，复印件留档。企事业单位提供的复印件均需加盖与用户名称相同的公章。</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（3）业务办理通过后次月执行。</w:t>
            </w:r>
            <w:r>
              <w:rPr>
                <w:rStyle w:val="13"/>
                <w:rFonts w:hint="eastAsia" w:ascii="宋体" w:hAnsi="宋体" w:eastAsia="宋体" w:cs="宋体"/>
                <w:sz w:val="20"/>
                <w:szCs w:val="20"/>
              </w:rPr>
              <w:t>(此处有15天限制，未满15天次月的次月才会生效)</w:t>
            </w:r>
          </w:p>
        </w:tc>
      </w:tr>
    </w:tbl>
    <w:p>
      <w:pPr>
        <w:keepNext w:val="0"/>
        <w:keepLines w:val="0"/>
        <w:pageBreakBefore w:val="0"/>
        <w:widowControl w:val="0"/>
        <w:kinsoku/>
        <w:wordWrap/>
        <w:overflowPunct w:val="0"/>
        <w:topLinePunct/>
        <w:autoSpaceDE/>
        <w:autoSpaceDN/>
        <w:bidi w:val="0"/>
        <w:adjustRightInd w:val="0"/>
        <w:snapToGrid w:val="0"/>
        <w:spacing w:line="260" w:lineRule="exact"/>
        <w:ind w:firstLine="442" w:firstLineChars="200"/>
        <w:textAlignment w:val="center"/>
        <w:rPr>
          <w:rFonts w:ascii="方正仿宋_GBK" w:hAnsi="仿宋_GB2312" w:eastAsia="方正仿宋_GBK" w:cs="仿宋_GB2312"/>
          <w:b/>
          <w:bCs/>
          <w:sz w:val="22"/>
        </w:rPr>
      </w:pPr>
      <w:r>
        <w:rPr>
          <w:rFonts w:hint="eastAsia" w:ascii="方正仿宋_GBK" w:hAnsi="仿宋_GB2312" w:eastAsia="方正仿宋_GBK" w:cs="仿宋_GB2312"/>
          <w:b/>
          <w:bCs/>
          <w:sz w:val="22"/>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74624"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9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72576"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97"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73600"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98"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23.电能表校验业务办理告知书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（适用场景：电能表校验业务办理申请）</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mc:AlternateContent>
          <mc:Choice Requires="wps">
            <w:drawing>
              <wp:anchor distT="0" distB="0" distL="114300" distR="114300" simplePos="0" relativeHeight="251662336" behindDoc="0" locked="0" layoutInCell="1" allowOverlap="1">
                <wp:simplePos x="0" y="0"/>
                <wp:positionH relativeFrom="column">
                  <wp:posOffset>3397250</wp:posOffset>
                </wp:positionH>
                <wp:positionV relativeFrom="paragraph">
                  <wp:posOffset>88265</wp:posOffset>
                </wp:positionV>
                <wp:extent cx="1917065" cy="407035"/>
                <wp:effectExtent l="15240" t="6350" r="10795" b="24765"/>
                <wp:wrapNone/>
                <wp:docPr id="284" name="燕尾形 36"/>
                <wp:cNvGraphicFramePr/>
                <a:graphic xmlns:a="http://schemas.openxmlformats.org/drawingml/2006/main">
                  <a:graphicData uri="http://schemas.microsoft.com/office/word/2010/wordprocessingShape">
                    <wps:wsp>
                      <wps:cNvSpPr/>
                      <wps:spPr>
                        <a:xfrm>
                          <a:off x="0" y="0"/>
                          <a:ext cx="1917065" cy="407035"/>
                        </a:xfrm>
                        <a:prstGeom prst="chevron">
                          <a:avLst>
                            <a:gd name="adj" fmla="val 49982"/>
                          </a:avLst>
                        </a:prstGeom>
                        <a:solidFill>
                          <a:schemeClr val="accent2"/>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hint="eastAsia" w:ascii="方正黑体_GBK" w:eastAsia="方正黑体_GBK"/>
                                <w:color w:val="FFFFFF"/>
                                <w:kern w:val="24"/>
                                <w:sz w:val="32"/>
                                <w:szCs w:val="32"/>
                              </w:rPr>
                              <w:t>3.校验结果处理</w:t>
                            </w:r>
                          </w:p>
                        </w:txbxContent>
                      </wps:txbx>
                      <wps:bodyPr wrap="square" lIns="64008" tIns="21336" rIns="21336" bIns="21336" upright="1"/>
                    </wps:wsp>
                  </a:graphicData>
                </a:graphic>
              </wp:anchor>
            </w:drawing>
          </mc:Choice>
          <mc:Fallback>
            <w:pict>
              <v:shape id="燕尾形 36" o:spid="_x0000_s1026" o:spt="55" type="#_x0000_t55" style="position:absolute;left:0pt;margin-left:267.5pt;margin-top:6.95pt;height:32.05pt;width:150.95pt;z-index:251662336;mso-width-relative:page;mso-height-relative:page;" fillcolor="#ED7D31 [3205]" filled="t" stroked="t" coordsize="21600,21600" o:gfxdata="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QyLQtgAAAAJAQAADwAAAAAAAAABACAAAAAiAAAAZHJzL2Rvd25yZXYu&#10;eG1sUEsBAhQAFAAAAAgAh07iQCJHiDI0AgAAYQQAAA4AAAAAAAAAAQAgAAAAJwEAAGRycy9lMm9E&#10;b2MueG1sUEsFBgAAAAAGAAYAWQEAAM0FAAAAAA==&#10;" adj="19308">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hint="eastAsia" w:ascii="方正黑体_GBK" w:eastAsia="方正黑体_GBK"/>
                          <w:color w:val="FFFFFF"/>
                          <w:kern w:val="24"/>
                          <w:sz w:val="32"/>
                          <w:szCs w:val="32"/>
                        </w:rPr>
                        <w:t>3.校验结果处理</w:t>
                      </w:r>
                    </w:p>
                  </w:txbxContent>
                </v:textbox>
              </v:shape>
            </w:pict>
          </mc:Fallback>
        </mc:AlternateContent>
      </w:r>
      <w:r>
        <w:rPr>
          <w:rFonts w:ascii="方正仿宋_GBK" w:eastAsia="方正仿宋_GBK"/>
          <w:b/>
          <w:bCs/>
          <w:color w:val="FFFFFF"/>
          <w:sz w:val="36"/>
          <w:szCs w:val="36"/>
        </w:rPr>
        <mc:AlternateContent>
          <mc:Choice Requires="wpg">
            <w:drawing>
              <wp:inline distT="0" distB="0" distL="114300" distR="114300">
                <wp:extent cx="5050790" cy="407035"/>
                <wp:effectExtent l="15240" t="6350" r="0" b="24765"/>
                <wp:docPr id="285" name="组合 285"/>
                <wp:cNvGraphicFramePr/>
                <a:graphic xmlns:a="http://schemas.openxmlformats.org/drawingml/2006/main">
                  <a:graphicData uri="http://schemas.microsoft.com/office/word/2010/wordprocessingGroup">
                    <wpg:wgp>
                      <wpg:cNvGrpSpPr>
                        <a:grpSpLocks noRot="1"/>
                      </wpg:cNvGrpSpPr>
                      <wpg:grpSpPr>
                        <a:xfrm>
                          <a:off x="0" y="0"/>
                          <a:ext cx="5050790" cy="407035"/>
                          <a:chOff x="-1603" y="0"/>
                          <a:chExt cx="7954" cy="529"/>
                        </a:xfrm>
                        <a:effectLst/>
                      </wpg:grpSpPr>
                      <wps:wsp>
                        <wps:cNvPr id="286" name="矩形 34"/>
                        <wps:cNvSpPr/>
                        <wps:spPr>
                          <a:xfrm>
                            <a:off x="0" y="0"/>
                            <a:ext cx="6351" cy="529"/>
                          </a:xfrm>
                          <a:prstGeom prst="rect">
                            <a:avLst/>
                          </a:prstGeom>
                          <a:noFill/>
                          <a:ln>
                            <a:noFill/>
                          </a:ln>
                          <a:effectLst/>
                        </wps:spPr>
                        <wps:bodyPr upright="1"/>
                      </wps:wsp>
                      <wps:wsp>
                        <wps:cNvPr id="287" name="燕尾形 35"/>
                        <wps:cNvSpPr/>
                        <wps:spPr>
                          <a:xfrm>
                            <a:off x="-1603"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ind w:firstLine="320" w:firstLineChars="100"/>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88" name="燕尾形 36"/>
                        <wps:cNvSpPr/>
                        <wps:spPr>
                          <a:xfrm>
                            <a:off x="937"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ind w:firstLine="320" w:firstLineChars="100"/>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现场服务</w:t>
                              </w:r>
                            </w:p>
                            <w:p/>
                          </w:txbxContent>
                        </wps:txbx>
                        <wps:bodyPr lIns="64008" tIns="21336" rIns="21336" bIns="21336" upright="1"/>
                      </wps:wsp>
                    </wpg:wgp>
                  </a:graphicData>
                </a:graphic>
              </wp:inline>
            </w:drawing>
          </mc:Choice>
          <mc:Fallback>
            <w:pict>
              <v:group id="_x0000_s1026" o:spid="_x0000_s1026" o:spt="203" style="height:32.05pt;width:397.7pt;" coordorigin="-1603,0" coordsize="7954,529" o:gfxdata="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emYHW1gAAAAQBAAAPAAAAAAAAAAEAIAAAACIAAABkcnMvZG93bnJldi54bWxQSwECFAAUAAAA&#10;CACHTuJAQHVyYw0DAADbCQAADgAAAAAAAAABACAAAAAlAQAAZHJzL2Uyb0RvYy54bWxQSwUGAAAA&#10;AAYABgBZAQAApAYAAAAA&#10;">
                <o:lock v:ext="edit" rotation="t" aspectratio="f"/>
                <v:rect id="矩形 34" o:spid="_x0000_s1026" o:spt="1" style="position:absolute;left:0;top:0;height:529;width:6351;" filled="f" stroked="f" coordsize="21600,21600" o:gfxdata="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8NWvQAA&#10;ANw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1603;top:0;height:529;width:3336;" fillcolor="#4472C4" filled="t" stroked="t" coordsize="21600,21600" o:gfxdata="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x/ibsAAADc&#10;AAAADwAAAAAAAAABACAAAAAiAAAAZHJzL2Rvd25yZXYueG1sUEsBAhQAFAAAAAgAh07iQDMvBZ47&#10;AAAAOQAAABAAAAAAAAAAAQAgAAAACgEAAGRycy9zaGFwZXhtbC54bWxQSwUGAAAAAAYABgBbAQAA&#10;tAMAAAAA&#10;" adj="19889">
                  <v:fill on="t" focussize="0,0"/>
                  <v:stroke weight="1pt" color="#FFFFFF" joinstyle="miter"/>
                  <v:imagedata o:title=""/>
                  <o:lock v:ext="edit" aspectratio="f"/>
                  <v:textbox inset="1.778mm,1.68pt,1.68pt,1.68pt">
                    <w:txbxContent>
                      <w:p>
                        <w:pPr>
                          <w:ind w:firstLine="320" w:firstLineChars="100"/>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937;top:0;height:529;width:3336;" fillcolor="#71AF48" filled="t" stroked="t" coordsize="21600,21600" o:gfxdata="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HuSk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spacing w:after="109" w:afterLines="35"/>
                          <w:ind w:firstLine="320" w:firstLineChars="100"/>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现场服务</w:t>
                        </w:r>
                      </w:p>
                      <w:p/>
                    </w:txbxContent>
                  </v:textbox>
                </v:shape>
                <w10:wrap type="none"/>
                <w10:anchorlock/>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jc w:val="left"/>
              <w:textAlignment w:val="center"/>
              <w:rPr>
                <w:rFonts w:ascii="宋体" w:hAnsi="宋体" w:eastAsia="宋体" w:cs="宋体"/>
                <w:sz w:val="18"/>
                <w:szCs w:val="18"/>
              </w:rPr>
            </w:pPr>
            <w:r>
              <w:rPr>
                <w:rFonts w:hint="eastAsia" w:ascii="宋体" w:hAnsi="宋体" w:eastAsia="宋体" w:cs="宋体"/>
                <w:sz w:val="18"/>
                <w:szCs w:val="18"/>
              </w:rPr>
              <w:t>营业厅申请受理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hint="eastAsia" w:ascii="宋体" w:hAnsi="宋体" w:eastAsia="宋体" w:cs="宋体"/>
                <w:sz w:val="18"/>
                <w:szCs w:val="18"/>
              </w:rPr>
            </w:pPr>
            <w:r>
              <w:rPr>
                <w:rFonts w:hint="eastAsia" w:ascii="宋体" w:hAnsi="宋体" w:eastAsia="宋体" w:cs="宋体"/>
                <w:sz w:val="18"/>
                <w:szCs w:val="18"/>
              </w:rPr>
              <w:t>您需提供以下申请资料（所有证件需带原件和复印件）：</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hint="eastAsia" w:ascii="宋体" w:hAnsi="宋体" w:eastAsia="宋体" w:cs="宋体"/>
                <w:sz w:val="18"/>
                <w:szCs w:val="18"/>
              </w:rPr>
            </w:pPr>
            <w:r>
              <w:rPr>
                <w:rFonts w:hint="eastAsia" w:ascii="宋体" w:hAnsi="宋体" w:eastAsia="宋体" w:cs="宋体"/>
                <w:sz w:val="18"/>
                <w:szCs w:val="18"/>
              </w:rPr>
              <w:t>★近期电费发票或用电户号、电表表号</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hint="eastAsia" w:ascii="宋体" w:hAnsi="宋体" w:eastAsia="宋体" w:cs="宋体"/>
                <w:sz w:val="18"/>
                <w:szCs w:val="18"/>
              </w:rPr>
            </w:pPr>
            <w:r>
              <w:rPr>
                <w:rFonts w:hint="eastAsia" w:ascii="宋体" w:hAnsi="宋体" w:eastAsia="宋体" w:cs="宋体"/>
                <w:sz w:val="18"/>
                <w:szCs w:val="18"/>
              </w:rPr>
              <w:t>★经办人身份证</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hint="eastAsia" w:ascii="宋体" w:hAnsi="宋体" w:eastAsia="宋体" w:cs="宋体"/>
                <w:sz w:val="18"/>
                <w:szCs w:val="18"/>
              </w:rPr>
            </w:pPr>
            <w:r>
              <w:rPr>
                <w:rFonts w:hint="eastAsia" w:ascii="宋体" w:hAnsi="宋体" w:eastAsia="宋体" w:cs="宋体"/>
                <w:sz w:val="18"/>
                <w:szCs w:val="18"/>
              </w:rPr>
              <w:t>可替代材料：</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hint="eastAsia" w:ascii="宋体" w:hAnsi="宋体" w:eastAsia="宋体" w:cs="宋体"/>
                <w:sz w:val="18"/>
                <w:szCs w:val="18"/>
              </w:rPr>
            </w:pPr>
            <w:r>
              <w:rPr>
                <w:rFonts w:hint="eastAsia" w:ascii="宋体" w:hAnsi="宋体" w:eastAsia="宋体" w:cs="宋体"/>
                <w:sz w:val="18"/>
                <w:szCs w:val="18"/>
              </w:rPr>
              <w:t>★如无法提供经办人身份证时：可提供军官证、护照等有效证件。</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sz w:val="18"/>
                <w:szCs w:val="18"/>
              </w:rPr>
            </w:pPr>
            <w:r>
              <w:rPr>
                <w:rFonts w:hint="eastAsia" w:ascii="宋体" w:hAnsi="宋体" w:eastAsia="宋体" w:cs="宋体"/>
                <w:kern w:val="2"/>
                <w:sz w:val="18"/>
                <w:szCs w:val="18"/>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835" w:type="dxa"/>
            <w:shd w:val="clear" w:color="auto" w:fill="auto"/>
            <w:vAlign w:val="center"/>
          </w:tcPr>
          <w:p>
            <w:pPr>
              <w:keepNext w:val="0"/>
              <w:keepLines w:val="0"/>
              <w:pageBreakBefore w:val="0"/>
              <w:widowControl w:val="0"/>
              <w:kinsoku/>
              <w:wordWrap/>
              <w:overflowPunct w:val="0"/>
              <w:topLinePunct/>
              <w:autoSpaceDE/>
              <w:autoSpaceDN/>
              <w:bidi w:val="0"/>
              <w:adjustRightIn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需要提供住址户号，上门收取经办人身份证等资料；可能需要上门调试电能表计，我们将提前与您联系。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校验结果处理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注意事项：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（1）申请受理</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业务受理后，我公司工作人员将与您预约现场服务时间，请您做好相关准备工作。</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（2）现场服务</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如您申请现场校验的，我公司将安排工作人员按约定时间至现场校验。</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如您申请非现场校验的，我公司将安排工作人员按约定时间至现场更换新表，并将拆回表计送至计量检定机构检验。请您在拆表时确认电能表的状况及当前止度，必要时请安排人员在家等候，否则我公司将无法按承诺时限完成您的校验申请。</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（3）检验结果处理</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根据您提交的电能计量装置校验申请，非现场校验我公司将按照国家有关规定在5个工作日内出具《电能表检定报告》。</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（4）其他告知事项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①如您的计费电能表误差超出国家允许范围，我公司将按照国家规定与您协商退补电量电费。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②如对检验结果有异议，您可向上级计量检定机构申请检定。在申请验表期间，您的电费仍应按期交纳，验表结果确认后，再行电费退补。</w:t>
            </w:r>
          </w:p>
        </w:tc>
      </w:tr>
    </w:tbl>
    <w:p>
      <w:pPr>
        <w:keepNext w:val="0"/>
        <w:keepLines w:val="0"/>
        <w:pageBreakBefore w:val="0"/>
        <w:widowControl w:val="0"/>
        <w:kinsoku/>
        <w:wordWrap/>
        <w:overflowPunct w:val="0"/>
        <w:topLinePunct/>
        <w:autoSpaceDE/>
        <w:autoSpaceDN/>
        <w:bidi w:val="0"/>
        <w:adjustRightInd w:val="0"/>
        <w:snapToGrid w:val="0"/>
        <w:spacing w:line="24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keepNext w:val="0"/>
        <w:keepLines w:val="0"/>
        <w:pageBreakBefore w:val="0"/>
        <w:widowControl w:val="0"/>
        <w:kinsoku/>
        <w:wordWrap/>
        <w:autoSpaceDE/>
        <w:autoSpaceDN/>
        <w:bidi w:val="0"/>
        <w:spacing w:line="240" w:lineRule="exact"/>
        <w:rPr>
          <w:b/>
          <w:color w:val="FF0000"/>
        </w:rPr>
      </w:pPr>
      <w:r>
        <w:rPr>
          <w:rFonts w:hint="eastAsia" w:hAnsi="仿宋_GB2312" w:cs="仿宋_GB2312"/>
          <w:sz w:val="24"/>
          <w:szCs w:val="24"/>
        </w:rPr>
        <w:drawing>
          <wp:anchor distT="0" distB="0" distL="114300" distR="114300" simplePos="0" relativeHeight="251660288"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89"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9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58240"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91"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r>
        <w:rPr>
          <w:rFonts w:hint="eastAsia" w:ascii="方正仿宋_GBK" w:eastAsia="方正仿宋_GBK"/>
          <w:b/>
          <w:bCs/>
          <w:sz w:val="28"/>
          <w:szCs w:val="28"/>
        </w:rPr>
        <w:t>客户签收：</w:t>
      </w:r>
    </w:p>
    <w:p>
      <w:pPr>
        <w:pStyle w:val="21"/>
        <w:spacing w:line="440" w:lineRule="exact"/>
        <w:rPr>
          <w:rFonts w:ascii="黑体" w:hAnsi="黑体"/>
        </w:rPr>
      </w:pPr>
      <w:r>
        <w:rPr>
          <w:rFonts w:ascii="黑体" w:hAnsi="黑体"/>
        </w:rPr>
        <w:t>24</w:t>
      </w:r>
      <w:r>
        <w:rPr>
          <w:rFonts w:hint="eastAsia" w:ascii="黑体" w:hAnsi="黑体"/>
        </w:rPr>
        <w:t>.并户业务办理告知书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（适用场景：并户）</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ascii="方正黑体简体" w:eastAsia="方正黑体简体"/>
          <w:color w:val="FFFFFF"/>
          <w:sz w:val="28"/>
        </w:rPr>
        <mc:AlternateContent>
          <mc:Choice Requires="wpg">
            <w:drawing>
              <wp:anchor distT="0" distB="0" distL="114300" distR="114300" simplePos="0" relativeHeight="251687936" behindDoc="1" locked="0" layoutInCell="1" allowOverlap="1">
                <wp:simplePos x="0" y="0"/>
                <wp:positionH relativeFrom="page">
                  <wp:posOffset>1449705</wp:posOffset>
                </wp:positionH>
                <wp:positionV relativeFrom="paragraph">
                  <wp:posOffset>344170</wp:posOffset>
                </wp:positionV>
                <wp:extent cx="4653280" cy="414655"/>
                <wp:effectExtent l="0" t="0" r="0" b="0"/>
                <wp:wrapTopAndBottom/>
                <wp:docPr id="14" name="组合 14"/>
                <wp:cNvGraphicFramePr/>
                <a:graphic xmlns:a="http://schemas.openxmlformats.org/drawingml/2006/main">
                  <a:graphicData uri="http://schemas.microsoft.com/office/word/2010/wordprocessingGroup">
                    <wpg:wgp>
                      <wpg:cNvGrpSpPr/>
                      <wpg:grpSpPr>
                        <a:xfrm>
                          <a:off x="0" y="0"/>
                          <a:ext cx="4653280" cy="414655"/>
                          <a:chOff x="2208" y="127"/>
                          <a:chExt cx="7328" cy="653"/>
                        </a:xfrm>
                      </wpg:grpSpPr>
                      <wps:wsp>
                        <wps:cNvPr id="15" name="docshape2"/>
                        <wps:cNvSpPr/>
                        <wps:spPr bwMode="auto">
                          <a:xfrm>
                            <a:off x="2208" y="126"/>
                            <a:ext cx="1244" cy="653"/>
                          </a:xfrm>
                          <a:custGeom>
                            <a:avLst/>
                            <a:gdLst>
                              <a:gd name="T0" fmla="+- 0 3370 2208"/>
                              <a:gd name="T1" fmla="*/ T0 w 1244"/>
                              <a:gd name="T2" fmla="+- 0 780 127"/>
                              <a:gd name="T3" fmla="*/ 780 h 653"/>
                              <a:gd name="T4" fmla="+- 0 2290 2208"/>
                              <a:gd name="T5" fmla="*/ T4 w 1244"/>
                              <a:gd name="T6" fmla="+- 0 780 127"/>
                              <a:gd name="T7" fmla="*/ 780 h 653"/>
                              <a:gd name="T8" fmla="+- 0 2258 2208"/>
                              <a:gd name="T9" fmla="*/ T8 w 1244"/>
                              <a:gd name="T10" fmla="+- 0 773 127"/>
                              <a:gd name="T11" fmla="*/ 773 h 653"/>
                              <a:gd name="T12" fmla="+- 0 2232 2208"/>
                              <a:gd name="T13" fmla="*/ T12 w 1244"/>
                              <a:gd name="T14" fmla="+- 0 756 127"/>
                              <a:gd name="T15" fmla="*/ 756 h 653"/>
                              <a:gd name="T16" fmla="+- 0 2214 2208"/>
                              <a:gd name="T17" fmla="*/ T16 w 1244"/>
                              <a:gd name="T18" fmla="+- 0 730 127"/>
                              <a:gd name="T19" fmla="*/ 730 h 653"/>
                              <a:gd name="T20" fmla="+- 0 2208 2208"/>
                              <a:gd name="T21" fmla="*/ T20 w 1244"/>
                              <a:gd name="T22" fmla="+- 0 698 127"/>
                              <a:gd name="T23" fmla="*/ 698 h 653"/>
                              <a:gd name="T24" fmla="+- 0 2208 2208"/>
                              <a:gd name="T25" fmla="*/ T24 w 1244"/>
                              <a:gd name="T26" fmla="+- 0 209 127"/>
                              <a:gd name="T27" fmla="*/ 209 h 653"/>
                              <a:gd name="T28" fmla="+- 0 2214 2208"/>
                              <a:gd name="T29" fmla="*/ T28 w 1244"/>
                              <a:gd name="T30" fmla="+- 0 177 127"/>
                              <a:gd name="T31" fmla="*/ 177 h 653"/>
                              <a:gd name="T32" fmla="+- 0 2232 2208"/>
                              <a:gd name="T33" fmla="*/ T32 w 1244"/>
                              <a:gd name="T34" fmla="+- 0 151 127"/>
                              <a:gd name="T35" fmla="*/ 151 h 653"/>
                              <a:gd name="T36" fmla="+- 0 2258 2208"/>
                              <a:gd name="T37" fmla="*/ T36 w 1244"/>
                              <a:gd name="T38" fmla="+- 0 133 127"/>
                              <a:gd name="T39" fmla="*/ 133 h 653"/>
                              <a:gd name="T40" fmla="+- 0 2290 2208"/>
                              <a:gd name="T41" fmla="*/ T40 w 1244"/>
                              <a:gd name="T42" fmla="+- 0 127 127"/>
                              <a:gd name="T43" fmla="*/ 127 h 653"/>
                              <a:gd name="T44" fmla="+- 0 3370 2208"/>
                              <a:gd name="T45" fmla="*/ T44 w 1244"/>
                              <a:gd name="T46" fmla="+- 0 127 127"/>
                              <a:gd name="T47" fmla="*/ 127 h 653"/>
                              <a:gd name="T48" fmla="+- 0 3402 2208"/>
                              <a:gd name="T49" fmla="*/ T48 w 1244"/>
                              <a:gd name="T50" fmla="+- 0 133 127"/>
                              <a:gd name="T51" fmla="*/ 133 h 653"/>
                              <a:gd name="T52" fmla="+- 0 3428 2208"/>
                              <a:gd name="T53" fmla="*/ T52 w 1244"/>
                              <a:gd name="T54" fmla="+- 0 151 127"/>
                              <a:gd name="T55" fmla="*/ 151 h 653"/>
                              <a:gd name="T56" fmla="+- 0 3445 2208"/>
                              <a:gd name="T57" fmla="*/ T56 w 1244"/>
                              <a:gd name="T58" fmla="+- 0 177 127"/>
                              <a:gd name="T59" fmla="*/ 177 h 653"/>
                              <a:gd name="T60" fmla="+- 0 3451 2208"/>
                              <a:gd name="T61" fmla="*/ T60 w 1244"/>
                              <a:gd name="T62" fmla="+- 0 209 127"/>
                              <a:gd name="T63" fmla="*/ 209 h 653"/>
                              <a:gd name="T64" fmla="+- 0 3451 2208"/>
                              <a:gd name="T65" fmla="*/ T64 w 1244"/>
                              <a:gd name="T66" fmla="+- 0 698 127"/>
                              <a:gd name="T67" fmla="*/ 698 h 653"/>
                              <a:gd name="T68" fmla="+- 0 3445 2208"/>
                              <a:gd name="T69" fmla="*/ T68 w 1244"/>
                              <a:gd name="T70" fmla="+- 0 730 127"/>
                              <a:gd name="T71" fmla="*/ 730 h 653"/>
                              <a:gd name="T72" fmla="+- 0 3428 2208"/>
                              <a:gd name="T73" fmla="*/ T72 w 1244"/>
                              <a:gd name="T74" fmla="+- 0 756 127"/>
                              <a:gd name="T75" fmla="*/ 756 h 653"/>
                              <a:gd name="T76" fmla="+- 0 3402 2208"/>
                              <a:gd name="T77" fmla="*/ T76 w 1244"/>
                              <a:gd name="T78" fmla="+- 0 773 127"/>
                              <a:gd name="T79" fmla="*/ 773 h 653"/>
                              <a:gd name="T80" fmla="+- 0 3370 2208"/>
                              <a:gd name="T81" fmla="*/ T80 w 1244"/>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4" h="653">
                                <a:moveTo>
                                  <a:pt x="1162" y="653"/>
                                </a:moveTo>
                                <a:lnTo>
                                  <a:pt x="82" y="653"/>
                                </a:lnTo>
                                <a:lnTo>
                                  <a:pt x="50" y="646"/>
                                </a:lnTo>
                                <a:lnTo>
                                  <a:pt x="24" y="629"/>
                                </a:lnTo>
                                <a:lnTo>
                                  <a:pt x="6" y="603"/>
                                </a:lnTo>
                                <a:lnTo>
                                  <a:pt x="0" y="571"/>
                                </a:lnTo>
                                <a:lnTo>
                                  <a:pt x="0" y="82"/>
                                </a:lnTo>
                                <a:lnTo>
                                  <a:pt x="6" y="50"/>
                                </a:lnTo>
                                <a:lnTo>
                                  <a:pt x="24" y="24"/>
                                </a:lnTo>
                                <a:lnTo>
                                  <a:pt x="50" y="6"/>
                                </a:lnTo>
                                <a:lnTo>
                                  <a:pt x="82" y="0"/>
                                </a:lnTo>
                                <a:lnTo>
                                  <a:pt x="1162" y="0"/>
                                </a:lnTo>
                                <a:lnTo>
                                  <a:pt x="1194" y="6"/>
                                </a:lnTo>
                                <a:lnTo>
                                  <a:pt x="1220" y="24"/>
                                </a:lnTo>
                                <a:lnTo>
                                  <a:pt x="1237" y="50"/>
                                </a:lnTo>
                                <a:lnTo>
                                  <a:pt x="1243" y="82"/>
                                </a:lnTo>
                                <a:lnTo>
                                  <a:pt x="1243" y="571"/>
                                </a:lnTo>
                                <a:lnTo>
                                  <a:pt x="1237" y="603"/>
                                </a:lnTo>
                                <a:lnTo>
                                  <a:pt x="1220" y="629"/>
                                </a:lnTo>
                                <a:lnTo>
                                  <a:pt x="1194" y="646"/>
                                </a:lnTo>
                                <a:lnTo>
                                  <a:pt x="1162" y="653"/>
                                </a:lnTo>
                                <a:close/>
                              </a:path>
                            </a:pathLst>
                          </a:custGeom>
                          <a:solidFill>
                            <a:srgbClr val="FF0000"/>
                          </a:solidFill>
                          <a:ln>
                            <a:noFill/>
                          </a:ln>
                        </wps:spPr>
                        <wps:bodyPr rot="0" vert="horz" wrap="square" lIns="91440" tIns="45720" rIns="91440" bIns="45720" anchor="t" anchorCtr="0" upright="1">
                          <a:noAutofit/>
                        </wps:bodyPr>
                      </wps:wsp>
                      <wps:wsp>
                        <wps:cNvPr id="16" name="docshape3"/>
                        <wps:cNvSpPr/>
                        <wps:spPr bwMode="auto">
                          <a:xfrm>
                            <a:off x="3993" y="126"/>
                            <a:ext cx="1839" cy="653"/>
                          </a:xfrm>
                          <a:custGeom>
                            <a:avLst/>
                            <a:gdLst>
                              <a:gd name="T0" fmla="+- 0 5750 3994"/>
                              <a:gd name="T1" fmla="*/ T0 w 1839"/>
                              <a:gd name="T2" fmla="+- 0 780 127"/>
                              <a:gd name="T3" fmla="*/ 780 h 653"/>
                              <a:gd name="T4" fmla="+- 0 4075 3994"/>
                              <a:gd name="T5" fmla="*/ T4 w 1839"/>
                              <a:gd name="T6" fmla="+- 0 780 127"/>
                              <a:gd name="T7" fmla="*/ 780 h 653"/>
                              <a:gd name="T8" fmla="+- 0 4043 3994"/>
                              <a:gd name="T9" fmla="*/ T8 w 1839"/>
                              <a:gd name="T10" fmla="+- 0 773 127"/>
                              <a:gd name="T11" fmla="*/ 773 h 653"/>
                              <a:gd name="T12" fmla="+- 0 4017 3994"/>
                              <a:gd name="T13" fmla="*/ T12 w 1839"/>
                              <a:gd name="T14" fmla="+- 0 756 127"/>
                              <a:gd name="T15" fmla="*/ 756 h 653"/>
                              <a:gd name="T16" fmla="+- 0 4000 3994"/>
                              <a:gd name="T17" fmla="*/ T16 w 1839"/>
                              <a:gd name="T18" fmla="+- 0 730 127"/>
                              <a:gd name="T19" fmla="*/ 730 h 653"/>
                              <a:gd name="T20" fmla="+- 0 3994 3994"/>
                              <a:gd name="T21" fmla="*/ T20 w 1839"/>
                              <a:gd name="T22" fmla="+- 0 698 127"/>
                              <a:gd name="T23" fmla="*/ 698 h 653"/>
                              <a:gd name="T24" fmla="+- 0 3994 3994"/>
                              <a:gd name="T25" fmla="*/ T24 w 1839"/>
                              <a:gd name="T26" fmla="+- 0 209 127"/>
                              <a:gd name="T27" fmla="*/ 209 h 653"/>
                              <a:gd name="T28" fmla="+- 0 4000 3994"/>
                              <a:gd name="T29" fmla="*/ T28 w 1839"/>
                              <a:gd name="T30" fmla="+- 0 177 127"/>
                              <a:gd name="T31" fmla="*/ 177 h 653"/>
                              <a:gd name="T32" fmla="+- 0 4017 3994"/>
                              <a:gd name="T33" fmla="*/ T32 w 1839"/>
                              <a:gd name="T34" fmla="+- 0 151 127"/>
                              <a:gd name="T35" fmla="*/ 151 h 653"/>
                              <a:gd name="T36" fmla="+- 0 4043 3994"/>
                              <a:gd name="T37" fmla="*/ T36 w 1839"/>
                              <a:gd name="T38" fmla="+- 0 133 127"/>
                              <a:gd name="T39" fmla="*/ 133 h 653"/>
                              <a:gd name="T40" fmla="+- 0 4075 3994"/>
                              <a:gd name="T41" fmla="*/ T40 w 1839"/>
                              <a:gd name="T42" fmla="+- 0 127 127"/>
                              <a:gd name="T43" fmla="*/ 127 h 653"/>
                              <a:gd name="T44" fmla="+- 0 5750 3994"/>
                              <a:gd name="T45" fmla="*/ T44 w 1839"/>
                              <a:gd name="T46" fmla="+- 0 127 127"/>
                              <a:gd name="T47" fmla="*/ 127 h 653"/>
                              <a:gd name="T48" fmla="+- 0 5783 3994"/>
                              <a:gd name="T49" fmla="*/ T48 w 1839"/>
                              <a:gd name="T50" fmla="+- 0 133 127"/>
                              <a:gd name="T51" fmla="*/ 133 h 653"/>
                              <a:gd name="T52" fmla="+- 0 5809 3994"/>
                              <a:gd name="T53" fmla="*/ T52 w 1839"/>
                              <a:gd name="T54" fmla="+- 0 151 127"/>
                              <a:gd name="T55" fmla="*/ 151 h 653"/>
                              <a:gd name="T56" fmla="+- 0 5826 3994"/>
                              <a:gd name="T57" fmla="*/ T56 w 1839"/>
                              <a:gd name="T58" fmla="+- 0 177 127"/>
                              <a:gd name="T59" fmla="*/ 177 h 653"/>
                              <a:gd name="T60" fmla="+- 0 5832 3994"/>
                              <a:gd name="T61" fmla="*/ T60 w 1839"/>
                              <a:gd name="T62" fmla="+- 0 209 127"/>
                              <a:gd name="T63" fmla="*/ 209 h 653"/>
                              <a:gd name="T64" fmla="+- 0 5832 3994"/>
                              <a:gd name="T65" fmla="*/ T64 w 1839"/>
                              <a:gd name="T66" fmla="+- 0 698 127"/>
                              <a:gd name="T67" fmla="*/ 698 h 653"/>
                              <a:gd name="T68" fmla="+- 0 5826 3994"/>
                              <a:gd name="T69" fmla="*/ T68 w 1839"/>
                              <a:gd name="T70" fmla="+- 0 730 127"/>
                              <a:gd name="T71" fmla="*/ 730 h 653"/>
                              <a:gd name="T72" fmla="+- 0 5809 3994"/>
                              <a:gd name="T73" fmla="*/ T72 w 1839"/>
                              <a:gd name="T74" fmla="+- 0 756 127"/>
                              <a:gd name="T75" fmla="*/ 756 h 653"/>
                              <a:gd name="T76" fmla="+- 0 5783 3994"/>
                              <a:gd name="T77" fmla="*/ T76 w 1839"/>
                              <a:gd name="T78" fmla="+- 0 773 127"/>
                              <a:gd name="T79" fmla="*/ 773 h 653"/>
                              <a:gd name="T80" fmla="+- 0 5750 3994"/>
                              <a:gd name="T81" fmla="*/ T80 w 1839"/>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9" h="653">
                                <a:moveTo>
                                  <a:pt x="1756" y="653"/>
                                </a:moveTo>
                                <a:lnTo>
                                  <a:pt x="81" y="653"/>
                                </a:lnTo>
                                <a:lnTo>
                                  <a:pt x="49" y="646"/>
                                </a:lnTo>
                                <a:lnTo>
                                  <a:pt x="23" y="629"/>
                                </a:lnTo>
                                <a:lnTo>
                                  <a:pt x="6" y="603"/>
                                </a:lnTo>
                                <a:lnTo>
                                  <a:pt x="0" y="571"/>
                                </a:lnTo>
                                <a:lnTo>
                                  <a:pt x="0" y="82"/>
                                </a:lnTo>
                                <a:lnTo>
                                  <a:pt x="6" y="50"/>
                                </a:lnTo>
                                <a:lnTo>
                                  <a:pt x="23" y="24"/>
                                </a:lnTo>
                                <a:lnTo>
                                  <a:pt x="49" y="6"/>
                                </a:lnTo>
                                <a:lnTo>
                                  <a:pt x="81" y="0"/>
                                </a:lnTo>
                                <a:lnTo>
                                  <a:pt x="1756" y="0"/>
                                </a:lnTo>
                                <a:lnTo>
                                  <a:pt x="1789" y="6"/>
                                </a:lnTo>
                                <a:lnTo>
                                  <a:pt x="1815" y="24"/>
                                </a:lnTo>
                                <a:lnTo>
                                  <a:pt x="1832" y="50"/>
                                </a:lnTo>
                                <a:lnTo>
                                  <a:pt x="1838" y="82"/>
                                </a:lnTo>
                                <a:lnTo>
                                  <a:pt x="1838" y="571"/>
                                </a:lnTo>
                                <a:lnTo>
                                  <a:pt x="1832" y="603"/>
                                </a:lnTo>
                                <a:lnTo>
                                  <a:pt x="1815" y="629"/>
                                </a:lnTo>
                                <a:lnTo>
                                  <a:pt x="1789" y="646"/>
                                </a:lnTo>
                                <a:lnTo>
                                  <a:pt x="1756" y="653"/>
                                </a:lnTo>
                                <a:close/>
                              </a:path>
                            </a:pathLst>
                          </a:custGeom>
                          <a:solidFill>
                            <a:srgbClr val="92D050"/>
                          </a:solidFill>
                          <a:ln>
                            <a:noFill/>
                          </a:ln>
                        </wps:spPr>
                        <wps:bodyPr rot="0" vert="horz" wrap="square" lIns="91440" tIns="45720" rIns="91440" bIns="45720" anchor="t" anchorCtr="0" upright="1">
                          <a:noAutofit/>
                        </wps:bodyPr>
                      </wps:wsp>
                      <wps:wsp>
                        <wps:cNvPr id="17" name="docshape4"/>
                        <wps:cNvSpPr/>
                        <wps:spPr bwMode="auto">
                          <a:xfrm>
                            <a:off x="3508" y="350"/>
                            <a:ext cx="440" cy="221"/>
                          </a:xfrm>
                          <a:custGeom>
                            <a:avLst/>
                            <a:gdLst>
                              <a:gd name="T0" fmla="+- 0 3838 3509"/>
                              <a:gd name="T1" fmla="*/ T0 w 440"/>
                              <a:gd name="T2" fmla="+- 0 571 350"/>
                              <a:gd name="T3" fmla="*/ 571 h 221"/>
                              <a:gd name="T4" fmla="+- 0 3838 3509"/>
                              <a:gd name="T5" fmla="*/ T4 w 440"/>
                              <a:gd name="T6" fmla="+- 0 516 350"/>
                              <a:gd name="T7" fmla="*/ 516 h 221"/>
                              <a:gd name="T8" fmla="+- 0 3509 3509"/>
                              <a:gd name="T9" fmla="*/ T8 w 440"/>
                              <a:gd name="T10" fmla="+- 0 516 350"/>
                              <a:gd name="T11" fmla="*/ 516 h 221"/>
                              <a:gd name="T12" fmla="+- 0 3509 3509"/>
                              <a:gd name="T13" fmla="*/ T12 w 440"/>
                              <a:gd name="T14" fmla="+- 0 405 350"/>
                              <a:gd name="T15" fmla="*/ 405 h 221"/>
                              <a:gd name="T16" fmla="+- 0 3838 3509"/>
                              <a:gd name="T17" fmla="*/ T16 w 440"/>
                              <a:gd name="T18" fmla="+- 0 405 350"/>
                              <a:gd name="T19" fmla="*/ 405 h 221"/>
                              <a:gd name="T20" fmla="+- 0 3838 3509"/>
                              <a:gd name="T21" fmla="*/ T20 w 440"/>
                              <a:gd name="T22" fmla="+- 0 350 350"/>
                              <a:gd name="T23" fmla="*/ 350 h 221"/>
                              <a:gd name="T24" fmla="+- 0 3948 3509"/>
                              <a:gd name="T25" fmla="*/ T24 w 440"/>
                              <a:gd name="T26" fmla="+- 0 461 350"/>
                              <a:gd name="T27" fmla="*/ 461 h 221"/>
                              <a:gd name="T28" fmla="+- 0 3838 3509"/>
                              <a:gd name="T29" fmla="*/ T28 w 440"/>
                              <a:gd name="T30" fmla="+- 0 571 350"/>
                              <a:gd name="T31" fmla="*/ 57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221">
                                <a:moveTo>
                                  <a:pt x="329" y="221"/>
                                </a:moveTo>
                                <a:lnTo>
                                  <a:pt x="329" y="166"/>
                                </a:lnTo>
                                <a:lnTo>
                                  <a:pt x="0" y="166"/>
                                </a:lnTo>
                                <a:lnTo>
                                  <a:pt x="0" y="55"/>
                                </a:lnTo>
                                <a:lnTo>
                                  <a:pt x="329" y="55"/>
                                </a:lnTo>
                                <a:lnTo>
                                  <a:pt x="329" y="0"/>
                                </a:lnTo>
                                <a:lnTo>
                                  <a:pt x="439" y="111"/>
                                </a:lnTo>
                                <a:lnTo>
                                  <a:pt x="329" y="221"/>
                                </a:lnTo>
                                <a:close/>
                              </a:path>
                            </a:pathLst>
                          </a:custGeom>
                          <a:solidFill>
                            <a:srgbClr val="4F81BC"/>
                          </a:solidFill>
                          <a:ln>
                            <a:noFill/>
                          </a:ln>
                        </wps:spPr>
                        <wps:bodyPr rot="0" vert="horz" wrap="square" lIns="91440" tIns="45720" rIns="91440" bIns="45720" anchor="t" anchorCtr="0" upright="1">
                          <a:noAutofit/>
                        </wps:bodyPr>
                      </wps:wsp>
                      <wps:wsp>
                        <wps:cNvPr id="18" name="docshape5"/>
                        <wps:cNvSpPr/>
                        <wps:spPr bwMode="auto">
                          <a:xfrm>
                            <a:off x="6357" y="126"/>
                            <a:ext cx="1421" cy="653"/>
                          </a:xfrm>
                          <a:custGeom>
                            <a:avLst/>
                            <a:gdLst>
                              <a:gd name="T0" fmla="+- 0 7697 6358"/>
                              <a:gd name="T1" fmla="*/ T0 w 1421"/>
                              <a:gd name="T2" fmla="+- 0 780 127"/>
                              <a:gd name="T3" fmla="*/ 780 h 653"/>
                              <a:gd name="T4" fmla="+- 0 6439 6358"/>
                              <a:gd name="T5" fmla="*/ T4 w 1421"/>
                              <a:gd name="T6" fmla="+- 0 780 127"/>
                              <a:gd name="T7" fmla="*/ 780 h 653"/>
                              <a:gd name="T8" fmla="+- 0 6408 6358"/>
                              <a:gd name="T9" fmla="*/ T8 w 1421"/>
                              <a:gd name="T10" fmla="+- 0 773 127"/>
                              <a:gd name="T11" fmla="*/ 773 h 653"/>
                              <a:gd name="T12" fmla="+- 0 6382 6358"/>
                              <a:gd name="T13" fmla="*/ T12 w 1421"/>
                              <a:gd name="T14" fmla="+- 0 756 127"/>
                              <a:gd name="T15" fmla="*/ 756 h 653"/>
                              <a:gd name="T16" fmla="+- 0 6364 6358"/>
                              <a:gd name="T17" fmla="*/ T16 w 1421"/>
                              <a:gd name="T18" fmla="+- 0 730 127"/>
                              <a:gd name="T19" fmla="*/ 730 h 653"/>
                              <a:gd name="T20" fmla="+- 0 6358 6358"/>
                              <a:gd name="T21" fmla="*/ T20 w 1421"/>
                              <a:gd name="T22" fmla="+- 0 698 127"/>
                              <a:gd name="T23" fmla="*/ 698 h 653"/>
                              <a:gd name="T24" fmla="+- 0 6358 6358"/>
                              <a:gd name="T25" fmla="*/ T24 w 1421"/>
                              <a:gd name="T26" fmla="+- 0 209 127"/>
                              <a:gd name="T27" fmla="*/ 209 h 653"/>
                              <a:gd name="T28" fmla="+- 0 6364 6358"/>
                              <a:gd name="T29" fmla="*/ T28 w 1421"/>
                              <a:gd name="T30" fmla="+- 0 177 127"/>
                              <a:gd name="T31" fmla="*/ 177 h 653"/>
                              <a:gd name="T32" fmla="+- 0 6382 6358"/>
                              <a:gd name="T33" fmla="*/ T32 w 1421"/>
                              <a:gd name="T34" fmla="+- 0 151 127"/>
                              <a:gd name="T35" fmla="*/ 151 h 653"/>
                              <a:gd name="T36" fmla="+- 0 6408 6358"/>
                              <a:gd name="T37" fmla="*/ T36 w 1421"/>
                              <a:gd name="T38" fmla="+- 0 133 127"/>
                              <a:gd name="T39" fmla="*/ 133 h 653"/>
                              <a:gd name="T40" fmla="+- 0 6439 6358"/>
                              <a:gd name="T41" fmla="*/ T40 w 1421"/>
                              <a:gd name="T42" fmla="+- 0 127 127"/>
                              <a:gd name="T43" fmla="*/ 127 h 653"/>
                              <a:gd name="T44" fmla="+- 0 7697 6358"/>
                              <a:gd name="T45" fmla="*/ T44 w 1421"/>
                              <a:gd name="T46" fmla="+- 0 127 127"/>
                              <a:gd name="T47" fmla="*/ 127 h 653"/>
                              <a:gd name="T48" fmla="+- 0 7728 6358"/>
                              <a:gd name="T49" fmla="*/ T48 w 1421"/>
                              <a:gd name="T50" fmla="+- 0 133 127"/>
                              <a:gd name="T51" fmla="*/ 133 h 653"/>
                              <a:gd name="T52" fmla="+- 0 7754 6358"/>
                              <a:gd name="T53" fmla="*/ T52 w 1421"/>
                              <a:gd name="T54" fmla="+- 0 151 127"/>
                              <a:gd name="T55" fmla="*/ 151 h 653"/>
                              <a:gd name="T56" fmla="+- 0 7772 6358"/>
                              <a:gd name="T57" fmla="*/ T56 w 1421"/>
                              <a:gd name="T58" fmla="+- 0 177 127"/>
                              <a:gd name="T59" fmla="*/ 177 h 653"/>
                              <a:gd name="T60" fmla="+- 0 7778 6358"/>
                              <a:gd name="T61" fmla="*/ T60 w 1421"/>
                              <a:gd name="T62" fmla="+- 0 209 127"/>
                              <a:gd name="T63" fmla="*/ 209 h 653"/>
                              <a:gd name="T64" fmla="+- 0 7778 6358"/>
                              <a:gd name="T65" fmla="*/ T64 w 1421"/>
                              <a:gd name="T66" fmla="+- 0 698 127"/>
                              <a:gd name="T67" fmla="*/ 698 h 653"/>
                              <a:gd name="T68" fmla="+- 0 7772 6358"/>
                              <a:gd name="T69" fmla="*/ T68 w 1421"/>
                              <a:gd name="T70" fmla="+- 0 730 127"/>
                              <a:gd name="T71" fmla="*/ 730 h 653"/>
                              <a:gd name="T72" fmla="+- 0 7754 6358"/>
                              <a:gd name="T73" fmla="*/ T72 w 1421"/>
                              <a:gd name="T74" fmla="+- 0 756 127"/>
                              <a:gd name="T75" fmla="*/ 756 h 653"/>
                              <a:gd name="T76" fmla="+- 0 7728 6358"/>
                              <a:gd name="T77" fmla="*/ T76 w 1421"/>
                              <a:gd name="T78" fmla="+- 0 773 127"/>
                              <a:gd name="T79" fmla="*/ 773 h 653"/>
                              <a:gd name="T80" fmla="+- 0 7697 6358"/>
                              <a:gd name="T81" fmla="*/ T80 w 1421"/>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1" h="653">
                                <a:moveTo>
                                  <a:pt x="1339" y="653"/>
                                </a:moveTo>
                                <a:lnTo>
                                  <a:pt x="81" y="653"/>
                                </a:lnTo>
                                <a:lnTo>
                                  <a:pt x="50" y="646"/>
                                </a:lnTo>
                                <a:lnTo>
                                  <a:pt x="24" y="629"/>
                                </a:lnTo>
                                <a:lnTo>
                                  <a:pt x="6" y="603"/>
                                </a:lnTo>
                                <a:lnTo>
                                  <a:pt x="0" y="571"/>
                                </a:lnTo>
                                <a:lnTo>
                                  <a:pt x="0" y="82"/>
                                </a:lnTo>
                                <a:lnTo>
                                  <a:pt x="6" y="50"/>
                                </a:lnTo>
                                <a:lnTo>
                                  <a:pt x="24" y="24"/>
                                </a:lnTo>
                                <a:lnTo>
                                  <a:pt x="50" y="6"/>
                                </a:lnTo>
                                <a:lnTo>
                                  <a:pt x="81" y="0"/>
                                </a:lnTo>
                                <a:lnTo>
                                  <a:pt x="1339" y="0"/>
                                </a:lnTo>
                                <a:lnTo>
                                  <a:pt x="1370" y="6"/>
                                </a:lnTo>
                                <a:lnTo>
                                  <a:pt x="1396" y="24"/>
                                </a:lnTo>
                                <a:lnTo>
                                  <a:pt x="1414" y="50"/>
                                </a:lnTo>
                                <a:lnTo>
                                  <a:pt x="1420" y="82"/>
                                </a:lnTo>
                                <a:lnTo>
                                  <a:pt x="1420" y="571"/>
                                </a:lnTo>
                                <a:lnTo>
                                  <a:pt x="1414" y="603"/>
                                </a:lnTo>
                                <a:lnTo>
                                  <a:pt x="1396" y="629"/>
                                </a:lnTo>
                                <a:lnTo>
                                  <a:pt x="1370" y="646"/>
                                </a:lnTo>
                                <a:lnTo>
                                  <a:pt x="1339" y="653"/>
                                </a:lnTo>
                                <a:close/>
                              </a:path>
                            </a:pathLst>
                          </a:custGeom>
                          <a:solidFill>
                            <a:srgbClr val="8063A1"/>
                          </a:solidFill>
                          <a:ln>
                            <a:noFill/>
                          </a:ln>
                        </wps:spPr>
                        <wps:bodyPr rot="0" vert="horz" wrap="square" lIns="91440" tIns="45720" rIns="91440" bIns="45720" anchor="t" anchorCtr="0" upright="1">
                          <a:noAutofit/>
                        </wps:bodyPr>
                      </wps:wsp>
                      <wps:wsp>
                        <wps:cNvPr id="19" name="docshape6"/>
                        <wps:cNvSpPr/>
                        <wps:spPr bwMode="auto">
                          <a:xfrm>
                            <a:off x="5887" y="359"/>
                            <a:ext cx="442" cy="221"/>
                          </a:xfrm>
                          <a:custGeom>
                            <a:avLst/>
                            <a:gdLst>
                              <a:gd name="T0" fmla="+- 0 6218 5887"/>
                              <a:gd name="T1" fmla="*/ T0 w 442"/>
                              <a:gd name="T2" fmla="+- 0 581 360"/>
                              <a:gd name="T3" fmla="*/ 581 h 221"/>
                              <a:gd name="T4" fmla="+- 0 6218 5887"/>
                              <a:gd name="T5" fmla="*/ T4 w 442"/>
                              <a:gd name="T6" fmla="+- 0 525 360"/>
                              <a:gd name="T7" fmla="*/ 525 h 221"/>
                              <a:gd name="T8" fmla="+- 0 5887 5887"/>
                              <a:gd name="T9" fmla="*/ T8 w 442"/>
                              <a:gd name="T10" fmla="+- 0 525 360"/>
                              <a:gd name="T11" fmla="*/ 525 h 221"/>
                              <a:gd name="T12" fmla="+- 0 5887 5887"/>
                              <a:gd name="T13" fmla="*/ T12 w 442"/>
                              <a:gd name="T14" fmla="+- 0 415 360"/>
                              <a:gd name="T15" fmla="*/ 415 h 221"/>
                              <a:gd name="T16" fmla="+- 0 6218 5887"/>
                              <a:gd name="T17" fmla="*/ T16 w 442"/>
                              <a:gd name="T18" fmla="+- 0 415 360"/>
                              <a:gd name="T19" fmla="*/ 415 h 221"/>
                              <a:gd name="T20" fmla="+- 0 6218 5887"/>
                              <a:gd name="T21" fmla="*/ T20 w 442"/>
                              <a:gd name="T22" fmla="+- 0 360 360"/>
                              <a:gd name="T23" fmla="*/ 360 h 221"/>
                              <a:gd name="T24" fmla="+- 0 6329 5887"/>
                              <a:gd name="T25" fmla="*/ T24 w 442"/>
                              <a:gd name="T26" fmla="+- 0 470 360"/>
                              <a:gd name="T27" fmla="*/ 470 h 221"/>
                              <a:gd name="T28" fmla="+- 0 6218 5887"/>
                              <a:gd name="T29" fmla="*/ T28 w 442"/>
                              <a:gd name="T30" fmla="+- 0 581 360"/>
                              <a:gd name="T31" fmla="*/ 58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21">
                                <a:moveTo>
                                  <a:pt x="331" y="221"/>
                                </a:moveTo>
                                <a:lnTo>
                                  <a:pt x="331" y="165"/>
                                </a:lnTo>
                                <a:lnTo>
                                  <a:pt x="0" y="165"/>
                                </a:lnTo>
                                <a:lnTo>
                                  <a:pt x="0" y="55"/>
                                </a:lnTo>
                                <a:lnTo>
                                  <a:pt x="331" y="55"/>
                                </a:lnTo>
                                <a:lnTo>
                                  <a:pt x="331" y="0"/>
                                </a:lnTo>
                                <a:lnTo>
                                  <a:pt x="442" y="110"/>
                                </a:lnTo>
                                <a:lnTo>
                                  <a:pt x="331" y="221"/>
                                </a:lnTo>
                                <a:close/>
                              </a:path>
                            </a:pathLst>
                          </a:custGeom>
                          <a:solidFill>
                            <a:srgbClr val="4F81BC"/>
                          </a:solidFill>
                          <a:ln>
                            <a:noFill/>
                          </a:ln>
                        </wps:spPr>
                        <wps:bodyPr rot="0" vert="horz" wrap="square" lIns="91440" tIns="45720" rIns="91440" bIns="45720" anchor="t" anchorCtr="0" upright="1">
                          <a:noAutofit/>
                        </wps:bodyPr>
                      </wps:wsp>
                      <wps:wsp>
                        <wps:cNvPr id="20" name="docshape7"/>
                        <wps:cNvSpPr/>
                        <wps:spPr bwMode="auto">
                          <a:xfrm>
                            <a:off x="8229" y="126"/>
                            <a:ext cx="1306" cy="653"/>
                          </a:xfrm>
                          <a:custGeom>
                            <a:avLst/>
                            <a:gdLst>
                              <a:gd name="T0" fmla="+- 0 9454 8230"/>
                              <a:gd name="T1" fmla="*/ T0 w 1306"/>
                              <a:gd name="T2" fmla="+- 0 780 127"/>
                              <a:gd name="T3" fmla="*/ 780 h 653"/>
                              <a:gd name="T4" fmla="+- 0 8311 8230"/>
                              <a:gd name="T5" fmla="*/ T4 w 1306"/>
                              <a:gd name="T6" fmla="+- 0 780 127"/>
                              <a:gd name="T7" fmla="*/ 780 h 653"/>
                              <a:gd name="T8" fmla="+- 0 8280 8230"/>
                              <a:gd name="T9" fmla="*/ T8 w 1306"/>
                              <a:gd name="T10" fmla="+- 0 773 127"/>
                              <a:gd name="T11" fmla="*/ 773 h 653"/>
                              <a:gd name="T12" fmla="+- 0 8254 8230"/>
                              <a:gd name="T13" fmla="*/ T12 w 1306"/>
                              <a:gd name="T14" fmla="+- 0 756 127"/>
                              <a:gd name="T15" fmla="*/ 756 h 653"/>
                              <a:gd name="T16" fmla="+- 0 8236 8230"/>
                              <a:gd name="T17" fmla="*/ T16 w 1306"/>
                              <a:gd name="T18" fmla="+- 0 730 127"/>
                              <a:gd name="T19" fmla="*/ 730 h 653"/>
                              <a:gd name="T20" fmla="+- 0 8230 8230"/>
                              <a:gd name="T21" fmla="*/ T20 w 1306"/>
                              <a:gd name="T22" fmla="+- 0 698 127"/>
                              <a:gd name="T23" fmla="*/ 698 h 653"/>
                              <a:gd name="T24" fmla="+- 0 8230 8230"/>
                              <a:gd name="T25" fmla="*/ T24 w 1306"/>
                              <a:gd name="T26" fmla="+- 0 209 127"/>
                              <a:gd name="T27" fmla="*/ 209 h 653"/>
                              <a:gd name="T28" fmla="+- 0 8236 8230"/>
                              <a:gd name="T29" fmla="*/ T28 w 1306"/>
                              <a:gd name="T30" fmla="+- 0 177 127"/>
                              <a:gd name="T31" fmla="*/ 177 h 653"/>
                              <a:gd name="T32" fmla="+- 0 8254 8230"/>
                              <a:gd name="T33" fmla="*/ T32 w 1306"/>
                              <a:gd name="T34" fmla="+- 0 151 127"/>
                              <a:gd name="T35" fmla="*/ 151 h 653"/>
                              <a:gd name="T36" fmla="+- 0 8280 8230"/>
                              <a:gd name="T37" fmla="*/ T36 w 1306"/>
                              <a:gd name="T38" fmla="+- 0 133 127"/>
                              <a:gd name="T39" fmla="*/ 133 h 653"/>
                              <a:gd name="T40" fmla="+- 0 8311 8230"/>
                              <a:gd name="T41" fmla="*/ T40 w 1306"/>
                              <a:gd name="T42" fmla="+- 0 127 127"/>
                              <a:gd name="T43" fmla="*/ 127 h 653"/>
                              <a:gd name="T44" fmla="+- 0 9454 8230"/>
                              <a:gd name="T45" fmla="*/ T44 w 1306"/>
                              <a:gd name="T46" fmla="+- 0 127 127"/>
                              <a:gd name="T47" fmla="*/ 127 h 653"/>
                              <a:gd name="T48" fmla="+- 0 9486 8230"/>
                              <a:gd name="T49" fmla="*/ T48 w 1306"/>
                              <a:gd name="T50" fmla="+- 0 133 127"/>
                              <a:gd name="T51" fmla="*/ 133 h 653"/>
                              <a:gd name="T52" fmla="+- 0 9512 8230"/>
                              <a:gd name="T53" fmla="*/ T52 w 1306"/>
                              <a:gd name="T54" fmla="+- 0 151 127"/>
                              <a:gd name="T55" fmla="*/ 151 h 653"/>
                              <a:gd name="T56" fmla="+- 0 9529 8230"/>
                              <a:gd name="T57" fmla="*/ T56 w 1306"/>
                              <a:gd name="T58" fmla="+- 0 177 127"/>
                              <a:gd name="T59" fmla="*/ 177 h 653"/>
                              <a:gd name="T60" fmla="+- 0 9535 8230"/>
                              <a:gd name="T61" fmla="*/ T60 w 1306"/>
                              <a:gd name="T62" fmla="+- 0 209 127"/>
                              <a:gd name="T63" fmla="*/ 209 h 653"/>
                              <a:gd name="T64" fmla="+- 0 9535 8230"/>
                              <a:gd name="T65" fmla="*/ T64 w 1306"/>
                              <a:gd name="T66" fmla="+- 0 698 127"/>
                              <a:gd name="T67" fmla="*/ 698 h 653"/>
                              <a:gd name="T68" fmla="+- 0 9529 8230"/>
                              <a:gd name="T69" fmla="*/ T68 w 1306"/>
                              <a:gd name="T70" fmla="+- 0 730 127"/>
                              <a:gd name="T71" fmla="*/ 730 h 653"/>
                              <a:gd name="T72" fmla="+- 0 9512 8230"/>
                              <a:gd name="T73" fmla="*/ T72 w 1306"/>
                              <a:gd name="T74" fmla="+- 0 756 127"/>
                              <a:gd name="T75" fmla="*/ 756 h 653"/>
                              <a:gd name="T76" fmla="+- 0 9486 8230"/>
                              <a:gd name="T77" fmla="*/ T76 w 1306"/>
                              <a:gd name="T78" fmla="+- 0 773 127"/>
                              <a:gd name="T79" fmla="*/ 773 h 653"/>
                              <a:gd name="T80" fmla="+- 0 9454 8230"/>
                              <a:gd name="T81" fmla="*/ T80 w 1306"/>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653">
                                <a:moveTo>
                                  <a:pt x="1224" y="653"/>
                                </a:moveTo>
                                <a:lnTo>
                                  <a:pt x="81" y="653"/>
                                </a:lnTo>
                                <a:lnTo>
                                  <a:pt x="50" y="646"/>
                                </a:lnTo>
                                <a:lnTo>
                                  <a:pt x="24" y="629"/>
                                </a:lnTo>
                                <a:lnTo>
                                  <a:pt x="6" y="603"/>
                                </a:lnTo>
                                <a:lnTo>
                                  <a:pt x="0" y="571"/>
                                </a:lnTo>
                                <a:lnTo>
                                  <a:pt x="0" y="82"/>
                                </a:lnTo>
                                <a:lnTo>
                                  <a:pt x="6" y="50"/>
                                </a:lnTo>
                                <a:lnTo>
                                  <a:pt x="24" y="24"/>
                                </a:lnTo>
                                <a:lnTo>
                                  <a:pt x="50" y="6"/>
                                </a:lnTo>
                                <a:lnTo>
                                  <a:pt x="81" y="0"/>
                                </a:lnTo>
                                <a:lnTo>
                                  <a:pt x="1224" y="0"/>
                                </a:lnTo>
                                <a:lnTo>
                                  <a:pt x="1256" y="6"/>
                                </a:lnTo>
                                <a:lnTo>
                                  <a:pt x="1282" y="24"/>
                                </a:lnTo>
                                <a:lnTo>
                                  <a:pt x="1299" y="50"/>
                                </a:lnTo>
                                <a:lnTo>
                                  <a:pt x="1305" y="82"/>
                                </a:lnTo>
                                <a:lnTo>
                                  <a:pt x="1305" y="571"/>
                                </a:lnTo>
                                <a:lnTo>
                                  <a:pt x="1299" y="603"/>
                                </a:lnTo>
                                <a:lnTo>
                                  <a:pt x="1282" y="629"/>
                                </a:lnTo>
                                <a:lnTo>
                                  <a:pt x="1256" y="646"/>
                                </a:lnTo>
                                <a:lnTo>
                                  <a:pt x="1224" y="653"/>
                                </a:lnTo>
                                <a:close/>
                              </a:path>
                            </a:pathLst>
                          </a:custGeom>
                          <a:solidFill>
                            <a:srgbClr val="4AACC5"/>
                          </a:solidFill>
                          <a:ln>
                            <a:noFill/>
                          </a:ln>
                        </wps:spPr>
                        <wps:bodyPr rot="0" vert="horz" wrap="square" lIns="91440" tIns="45720" rIns="91440" bIns="45720" anchor="t" anchorCtr="0" upright="1">
                          <a:noAutofit/>
                        </wps:bodyPr>
                      </wps:wsp>
                      <wps:wsp>
                        <wps:cNvPr id="21" name="docshape8"/>
                        <wps:cNvSpPr/>
                        <wps:spPr bwMode="auto">
                          <a:xfrm>
                            <a:off x="7807" y="321"/>
                            <a:ext cx="442" cy="219"/>
                          </a:xfrm>
                          <a:custGeom>
                            <a:avLst/>
                            <a:gdLst>
                              <a:gd name="T0" fmla="+- 0 8138 7807"/>
                              <a:gd name="T1" fmla="*/ T0 w 442"/>
                              <a:gd name="T2" fmla="+- 0 540 321"/>
                              <a:gd name="T3" fmla="*/ 540 h 219"/>
                              <a:gd name="T4" fmla="+- 0 8138 7807"/>
                              <a:gd name="T5" fmla="*/ T4 w 442"/>
                              <a:gd name="T6" fmla="+- 0 485 321"/>
                              <a:gd name="T7" fmla="*/ 485 h 219"/>
                              <a:gd name="T8" fmla="+- 0 7807 7807"/>
                              <a:gd name="T9" fmla="*/ T8 w 442"/>
                              <a:gd name="T10" fmla="+- 0 485 321"/>
                              <a:gd name="T11" fmla="*/ 485 h 219"/>
                              <a:gd name="T12" fmla="+- 0 7807 7807"/>
                              <a:gd name="T13" fmla="*/ T12 w 442"/>
                              <a:gd name="T14" fmla="+- 0 377 321"/>
                              <a:gd name="T15" fmla="*/ 377 h 219"/>
                              <a:gd name="T16" fmla="+- 0 8138 7807"/>
                              <a:gd name="T17" fmla="*/ T16 w 442"/>
                              <a:gd name="T18" fmla="+- 0 377 321"/>
                              <a:gd name="T19" fmla="*/ 377 h 219"/>
                              <a:gd name="T20" fmla="+- 0 8138 7807"/>
                              <a:gd name="T21" fmla="*/ T20 w 442"/>
                              <a:gd name="T22" fmla="+- 0 321 321"/>
                              <a:gd name="T23" fmla="*/ 321 h 219"/>
                              <a:gd name="T24" fmla="+- 0 8249 7807"/>
                              <a:gd name="T25" fmla="*/ T24 w 442"/>
                              <a:gd name="T26" fmla="+- 0 432 321"/>
                              <a:gd name="T27" fmla="*/ 432 h 219"/>
                              <a:gd name="T28" fmla="+- 0 8138 7807"/>
                              <a:gd name="T29" fmla="*/ T28 w 442"/>
                              <a:gd name="T30" fmla="+- 0 540 321"/>
                              <a:gd name="T31" fmla="*/ 540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19">
                                <a:moveTo>
                                  <a:pt x="331" y="219"/>
                                </a:moveTo>
                                <a:lnTo>
                                  <a:pt x="331" y="164"/>
                                </a:lnTo>
                                <a:lnTo>
                                  <a:pt x="0" y="164"/>
                                </a:lnTo>
                                <a:lnTo>
                                  <a:pt x="0" y="56"/>
                                </a:lnTo>
                                <a:lnTo>
                                  <a:pt x="331" y="56"/>
                                </a:lnTo>
                                <a:lnTo>
                                  <a:pt x="331" y="0"/>
                                </a:lnTo>
                                <a:lnTo>
                                  <a:pt x="442" y="111"/>
                                </a:lnTo>
                                <a:lnTo>
                                  <a:pt x="331" y="219"/>
                                </a:lnTo>
                                <a:close/>
                              </a:path>
                            </a:pathLst>
                          </a:custGeom>
                          <a:solidFill>
                            <a:srgbClr val="4F81BC"/>
                          </a:solidFill>
                          <a:ln>
                            <a:noFill/>
                          </a:ln>
                        </wps:spPr>
                        <wps:bodyPr rot="0" vert="horz" wrap="square" lIns="91440" tIns="45720" rIns="91440" bIns="45720" anchor="t" anchorCtr="0" upright="1">
                          <a:noAutofit/>
                        </wps:bodyPr>
                      </wps:wsp>
                      <wps:wsp>
                        <wps:cNvPr id="22" name="docshape9"/>
                        <wps:cNvSpPr txBox="1">
                          <a:spLocks noChangeArrowheads="1"/>
                        </wps:cNvSpPr>
                        <wps:spPr bwMode="auto">
                          <a:xfrm>
                            <a:off x="2308" y="327"/>
                            <a:ext cx="107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wps:txbx>
                        <wps:bodyPr rot="0" vert="horz" wrap="square" lIns="0" tIns="0" rIns="0" bIns="0" anchor="t" anchorCtr="0" upright="1">
                          <a:noAutofit/>
                        </wps:bodyPr>
                      </wps:wsp>
                      <wps:wsp>
                        <wps:cNvPr id="23" name="docshape10"/>
                        <wps:cNvSpPr txBox="1">
                          <a:spLocks noChangeArrowheads="1"/>
                        </wps:cNvSpPr>
                        <wps:spPr bwMode="auto">
                          <a:xfrm>
                            <a:off x="4154" y="327"/>
                            <a:ext cx="149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wps:txbx>
                        <wps:bodyPr rot="0" vert="horz" wrap="square" lIns="0" tIns="0" rIns="0" bIns="0" anchor="t" anchorCtr="0" upright="1">
                          <a:noAutofit/>
                        </wps:bodyPr>
                      </wps:wsp>
                      <wps:wsp>
                        <wps:cNvPr id="24" name="docshape11"/>
                        <wps:cNvSpPr txBox="1">
                          <a:spLocks noChangeArrowheads="1"/>
                        </wps:cNvSpPr>
                        <wps:spPr bwMode="auto">
                          <a:xfrm>
                            <a:off x="6518" y="327"/>
                            <a:ext cx="1074" cy="209"/>
                          </a:xfrm>
                          <a:prstGeom prst="rect">
                            <a:avLst/>
                          </a:prstGeom>
                          <a:noFill/>
                          <a:ln>
                            <a:noFill/>
                          </a:ln>
                        </wps:spPr>
                        <wps:txbx>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wps:txbx>
                        <wps:bodyPr rot="0" vert="horz" wrap="square" lIns="0" tIns="0" rIns="0" bIns="0" anchor="t" anchorCtr="0" upright="1">
                          <a:noAutofit/>
                        </wps:bodyPr>
                      </wps:wsp>
                      <wps:wsp>
                        <wps:cNvPr id="25" name="docshape12"/>
                        <wps:cNvSpPr txBox="1">
                          <a:spLocks noChangeArrowheads="1"/>
                        </wps:cNvSpPr>
                        <wps:spPr bwMode="auto">
                          <a:xfrm>
                            <a:off x="8356" y="327"/>
                            <a:ext cx="1072"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14.15pt;margin-top:27.1pt;height:32.65pt;width:366.4pt;mso-position-horizontal-relative:page;mso-wrap-distance-bottom:0pt;mso-wrap-distance-top:0pt;z-index:-251628544;mso-width-relative:page;mso-height-relative:page;" coordorigin="2208,127" coordsize="7328,653" o:gfxdata="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">
                <o:lock v:ext="edit" aspectratio="f"/>
                <v:shape id="docshape2" o:spid="_x0000_s1026" o:spt="100" style="position:absolute;left:2208;top:126;height:653;width:1244;" fillcolor="#FF0000" filled="t" stroked="f" coordsize="1244,653" o:gfxdata="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1FhyugAAANsA&#10;AAAPAAAAAAAAAAEAIAAAACIAAABkcnMvZG93bnJldi54bWxQSwECFAAUAAAACACHTuJAMy8FnjsA&#10;AAA5AAAAEAAAAAAAAAABACAAAAAJAQAAZHJzL3NoYXBleG1sLnhtbFBLBQYAAAAABgAGAFsBAACz&#10;AwAAAAA=&#10;" path="m1162,653l82,653,50,646,24,629,6,603,0,571,0,82,6,50,24,24,50,6,82,0,1162,0,1194,6,1220,24,1237,50,1243,82,1243,571,1237,603,1220,629,1194,646,1162,653xe">
                  <v:path o:connectlocs="1162,780;82,780;50,773;24,756;6,730;0,698;0,209;6,177;24,151;50,133;82,127;1162,127;1194,133;1220,151;1237,177;1243,209;1243,698;1237,730;1220,756;1194,773;1162,780" o:connectangles="0,0,0,0,0,0,0,0,0,0,0,0,0,0,0,0,0,0,0,0,0"/>
                  <v:fill on="t" focussize="0,0"/>
                  <v:stroke on="f"/>
                  <v:imagedata o:title=""/>
                  <o:lock v:ext="edit" aspectratio="f"/>
                </v:shape>
                <v:shape id="docshape3" o:spid="_x0000_s1026" o:spt="100" style="position:absolute;left:3993;top:126;height:653;width:1839;" fillcolor="#92D050" filled="t" stroked="f" coordsize="1839,653" o:gfxdata="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eVBbsAAADb&#10;AAAADwAAAAAAAAABACAAAAAiAAAAZHJzL2Rvd25yZXYueG1sUEsBAhQAFAAAAAgAh07iQDMvBZ47&#10;AAAAOQAAABAAAAAAAAAAAQAgAAAACgEAAGRycy9zaGFwZXhtbC54bWxQSwUGAAAAAAYABgBbAQAA&#10;tAMAAAAA&#10;" path="m1756,653l81,653,49,646,23,629,6,603,0,571,0,82,6,50,23,24,49,6,81,0,1756,0,1789,6,1815,24,1832,50,1838,82,1838,571,1832,603,1815,629,1789,646,1756,653xe">
                  <v:path o:connectlocs="1756,780;81,780;49,773;23,756;6,730;0,698;0,209;6,177;23,151;49,133;81,127;1756,127;1789,133;1815,151;1832,177;1838,209;1838,698;1832,730;1815,756;1789,773;1756,780" o:connectangles="0,0,0,0,0,0,0,0,0,0,0,0,0,0,0,0,0,0,0,0,0"/>
                  <v:fill on="t" focussize="0,0"/>
                  <v:stroke on="f"/>
                  <v:imagedata o:title=""/>
                  <o:lock v:ext="edit" aspectratio="f"/>
                </v:shape>
                <v:shape id="docshape4" o:spid="_x0000_s1026" o:spt="100" style="position:absolute;left:3508;top:350;height:221;width:440;" fillcolor="#4F81BC" filled="t" stroked="f" coordsize="440,221" o:gfxdata="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kbBHugAAANsA&#10;AAAPAAAAAAAAAAEAIAAAACIAAABkcnMvZG93bnJldi54bWxQSwECFAAUAAAACACHTuJAMy8FnjsA&#10;AAA5AAAAEAAAAAAAAAABACAAAAAJAQAAZHJzL3NoYXBleG1sLnhtbFBLBQYAAAAABgAGAFsBAACz&#10;AwAAAAA=&#10;" path="m329,221l329,166,0,166,0,55,329,55,329,0,439,111,329,221xe">
                  <v:path o:connectlocs="329,571;329,516;0,516;0,405;329,405;329,350;439,461;329,571" o:connectangles="0,0,0,0,0,0,0,0"/>
                  <v:fill on="t" focussize="0,0"/>
                  <v:stroke on="f"/>
                  <v:imagedata o:title=""/>
                  <o:lock v:ext="edit" aspectratio="f"/>
                </v:shape>
                <v:shape id="docshape5" o:spid="_x0000_s1026" o:spt="100" style="position:absolute;left:6357;top:126;height:653;width:1421;" fillcolor="#8063A1" filled="t" stroked="f" coordsize="1421,653" o:gfxdata="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wLasvQAA&#10;ANsAAAAPAAAAAAAAAAEAIAAAACIAAABkcnMvZG93bnJldi54bWxQSwECFAAUAAAACACHTuJAMy8F&#10;njsAAAA5AAAAEAAAAAAAAAABACAAAAAMAQAAZHJzL3NoYXBleG1sLnhtbFBLBQYAAAAABgAGAFsB&#10;AAC2AwAAAAA=&#10;" path="m1339,653l81,653,50,646,24,629,6,603,0,571,0,82,6,50,24,24,50,6,81,0,1339,0,1370,6,1396,24,1414,50,1420,82,1420,571,1414,603,1396,629,1370,646,1339,653xe">
                  <v:path o:connectlocs="1339,780;81,780;50,773;24,756;6,730;0,698;0,209;6,177;24,151;50,133;81,127;1339,127;1370,133;1396,151;1414,177;1420,209;1420,698;1414,730;1396,756;1370,773;1339,780" o:connectangles="0,0,0,0,0,0,0,0,0,0,0,0,0,0,0,0,0,0,0,0,0"/>
                  <v:fill on="t" focussize="0,0"/>
                  <v:stroke on="f"/>
                  <v:imagedata o:title=""/>
                  <o:lock v:ext="edit" aspectratio="f"/>
                </v:shape>
                <v:shape id="docshape6" o:spid="_x0000_s1026" o:spt="100" style="position:absolute;left:5887;top:359;height:221;width:442;" fillcolor="#4F81BC" filled="t" stroked="f" coordsize="442,221" o:gfxdata="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8oSL7sAAADb&#10;AAAADwAAAAAAAAABACAAAAAiAAAAZHJzL2Rvd25yZXYueG1sUEsBAhQAFAAAAAgAh07iQDMvBZ47&#10;AAAAOQAAABAAAAAAAAAAAQAgAAAACgEAAGRycy9zaGFwZXhtbC54bWxQSwUGAAAAAAYABgBbAQAA&#10;tAMAAAAA&#10;" path="m331,221l331,165,0,165,0,55,331,55,331,0,442,110,331,221xe">
                  <v:path o:connectlocs="331,581;331,525;0,525;0,415;331,415;331,360;442,470;331,581" o:connectangles="0,0,0,0,0,0,0,0"/>
                  <v:fill on="t" focussize="0,0"/>
                  <v:stroke on="f"/>
                  <v:imagedata o:title=""/>
                  <o:lock v:ext="edit" aspectratio="f"/>
                </v:shape>
                <v:shape id="docshape7" o:spid="_x0000_s1026" o:spt="100" style="position:absolute;left:8229;top:126;height:653;width:1306;" fillcolor="#4AACC5" filled="t" stroked="f" coordsize="1306,653" o:gfxdata="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ual/ugAAANsA&#10;AAAPAAAAAAAAAAEAIAAAACIAAABkcnMvZG93bnJldi54bWxQSwECFAAUAAAACACHTuJAMy8FnjsA&#10;AAA5AAAAEAAAAAAAAAABACAAAAAJAQAAZHJzL3NoYXBleG1sLnhtbFBLBQYAAAAABgAGAFsBAACz&#10;AwAAAAA=&#10;" path="m1224,653l81,653,50,646,24,629,6,603,0,571,0,82,6,50,24,24,50,6,81,0,1224,0,1256,6,1282,24,1299,50,1305,82,1305,571,1299,603,1282,629,1256,646,1224,653xe">
                  <v:path o:connectlocs="1224,780;81,780;50,773;24,756;6,730;0,698;0,209;6,177;24,151;50,133;81,127;1224,127;1256,133;1282,151;1299,177;1305,209;1305,698;1299,730;1282,756;1256,773;1224,780" o:connectangles="0,0,0,0,0,0,0,0,0,0,0,0,0,0,0,0,0,0,0,0,0"/>
                  <v:fill on="t" focussize="0,0"/>
                  <v:stroke on="f"/>
                  <v:imagedata o:title=""/>
                  <o:lock v:ext="edit" aspectratio="f"/>
                </v:shape>
                <v:shape id="docshape8" o:spid="_x0000_s1026" o:spt="100" style="position:absolute;left:7807;top:321;height:219;width:442;" fillcolor="#4F81BC" filled="t" stroked="f" coordsize="442,219" o:gfxdata="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lqUcvQAA&#10;ANsAAAAPAAAAAAAAAAEAIAAAACIAAABkcnMvZG93bnJldi54bWxQSwECFAAUAAAACACHTuJAMy8F&#10;njsAAAA5AAAAEAAAAAAAAAABACAAAAAMAQAAZHJzL3NoYXBleG1sLnhtbFBLBQYAAAAABgAGAFsB&#10;AAC2AwAAAAA=&#10;" path="m331,219l331,164,0,164,0,56,331,56,331,0,442,111,331,219xe">
                  <v:path o:connectlocs="331,540;331,485;0,485;0,377;331,377;331,321;442,432;331,540" o:connectangles="0,0,0,0,0,0,0,0"/>
                  <v:fill on="t" focussize="0,0"/>
                  <v:stroke on="f"/>
                  <v:imagedata o:title=""/>
                  <o:lock v:ext="edit" aspectratio="f"/>
                </v:shape>
                <v:shape id="docshape9" o:spid="_x0000_s1026" o:spt="202" type="#_x0000_t202" style="position:absolute;left:2308;top:327;height:209;width:1074;"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v:textbox>
                </v:shape>
                <v:shape id="docshape10" o:spid="_x0000_s1026" o:spt="202" type="#_x0000_t202" style="position:absolute;left:4154;top:327;height:209;width:1494;"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v:textbox>
                </v:shape>
                <v:shape id="docshape11" o:spid="_x0000_s1026" o:spt="202" type="#_x0000_t202" style="position:absolute;left:6518;top:327;height:209;width:1074;"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v:textbox>
                </v:shape>
                <v:shape id="docshape12" o:spid="_x0000_s1026" o:spt="202" type="#_x0000_t202" style="position:absolute;left:8356;top:327;height:209;width:1072;"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v:textbox>
                </v:shape>
                <w10:wrap type="topAndBottom"/>
              </v:group>
            </w:pict>
          </mc:Fallback>
        </mc:AlternateContent>
      </w:r>
      <w:r>
        <w:rPr>
          <w:rFonts w:hint="eastAsia" w:ascii="方正黑体简体" w:eastAsia="方正黑体简体"/>
          <w:sz w:val="28"/>
        </w:rPr>
        <w:t>一、业务办理流程</w:t>
      </w:r>
    </w:p>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napToGrid w:val="0"/>
              <w:spacing w:line="240" w:lineRule="exact"/>
              <w:ind w:firstLine="400" w:firstLineChars="200"/>
              <w:textAlignment w:val="center"/>
              <w:rPr>
                <w:rFonts w:ascii="方正仿宋_GBK" w:hAnsi="仿宋" w:eastAsia="方正仿宋_GBK" w:cs="仿宋"/>
                <w:sz w:val="20"/>
                <w:szCs w:val="20"/>
              </w:rPr>
            </w:pPr>
            <w:r>
              <w:rPr>
                <w:rFonts w:ascii="宋体" w:hAnsi="宋体" w:eastAsia="宋体" w:cs="宋体"/>
                <w:sz w:val="20"/>
                <w:szCs w:val="20"/>
              </w:rPr>
              <w:t>1.业务受理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6" w:hRule="atLeast"/>
          <w:jc w:val="center"/>
        </w:trPr>
        <w:tc>
          <w:tcPr>
            <w:tcW w:w="8835" w:type="dxa"/>
            <w:vAlign w:val="center"/>
          </w:tcPr>
          <w:p>
            <w:pPr>
              <w:pStyle w:val="25"/>
              <w:keepNext w:val="0"/>
              <w:keepLines w:val="0"/>
              <w:pageBreakBefore w:val="0"/>
              <w:widowControl w:val="0"/>
              <w:numPr>
                <w:ilvl w:val="0"/>
                <w:numId w:val="7"/>
              </w:numPr>
              <w:tabs>
                <w:tab w:val="left" w:pos="696"/>
              </w:tabs>
              <w:kinsoku/>
              <w:wordWrap/>
              <w:bidi w:val="0"/>
              <w:spacing w:line="240" w:lineRule="exact"/>
              <w:jc w:val="both"/>
              <w:rPr>
                <w:kern w:val="2"/>
                <w:sz w:val="20"/>
                <w:szCs w:val="20"/>
                <w:lang w:eastAsia="zh-CN"/>
              </w:rPr>
            </w:pPr>
            <w:r>
              <w:rPr>
                <w:kern w:val="2"/>
                <w:sz w:val="20"/>
                <w:szCs w:val="20"/>
                <w:lang w:eastAsia="zh-CN"/>
              </w:rPr>
              <w:t>请您提供用电主体证明，具体要求如下：</w:t>
            </w:r>
          </w:p>
          <w:p>
            <w:pPr>
              <w:pStyle w:val="25"/>
              <w:keepNext w:val="0"/>
              <w:keepLines w:val="0"/>
              <w:pageBreakBefore w:val="0"/>
              <w:widowControl w:val="0"/>
              <w:kinsoku/>
              <w:wordWrap/>
              <w:bidi w:val="0"/>
              <w:spacing w:line="240" w:lineRule="exact"/>
              <w:ind w:left="528"/>
              <w:jc w:val="both"/>
              <w:rPr>
                <w:kern w:val="2"/>
                <w:sz w:val="20"/>
                <w:szCs w:val="20"/>
                <w:lang w:eastAsia="zh-CN"/>
              </w:rPr>
            </w:pPr>
            <w:r>
              <w:rPr>
                <w:rFonts w:hint="eastAsia"/>
                <w:kern w:val="2"/>
                <w:sz w:val="20"/>
                <w:szCs w:val="20"/>
                <w:lang w:eastAsia="zh-CN"/>
              </w:rPr>
              <w:t>一、</w:t>
            </w:r>
            <w:r>
              <w:rPr>
                <w:kern w:val="2"/>
                <w:sz w:val="20"/>
                <w:szCs w:val="20"/>
                <w:lang w:eastAsia="zh-CN"/>
              </w:rPr>
              <w:t>居民用户：</w:t>
            </w:r>
          </w:p>
          <w:p>
            <w:pPr>
              <w:keepNext w:val="0"/>
              <w:keepLines w:val="0"/>
              <w:pageBreakBefore w:val="0"/>
              <w:widowControl w:val="0"/>
              <w:kinsoku/>
              <w:wordWrap/>
              <w:bidi w:val="0"/>
              <w:spacing w:line="240" w:lineRule="exact"/>
              <w:ind w:firstLine="600" w:firstLineChars="300"/>
              <w:rPr>
                <w:rFonts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.户主有效身份证明原件及复印件；</w:t>
            </w:r>
          </w:p>
          <w:p>
            <w:pPr>
              <w:keepNext w:val="0"/>
              <w:keepLines w:val="0"/>
              <w:pageBreakBefore w:val="0"/>
              <w:widowControl w:val="0"/>
              <w:kinsoku/>
              <w:wordWrap/>
              <w:bidi w:val="0"/>
              <w:spacing w:line="240" w:lineRule="exact"/>
              <w:ind w:firstLine="600" w:firstLineChars="300"/>
              <w:rPr>
                <w:rFonts w:ascii="宋体" w:hAnsi="宋体" w:eastAsia="宋体" w:cs="宋体"/>
                <w:sz w:val="20"/>
                <w:szCs w:val="20"/>
              </w:rPr>
            </w:pPr>
            <w:r>
              <w:rPr>
                <w:rFonts w:ascii="宋体" w:hAnsi="宋体" w:eastAsia="宋体" w:cs="宋体"/>
                <w:sz w:val="20"/>
                <w:szCs w:val="20"/>
              </w:rPr>
              <w:t>2.委托代理人办理时，还需提供：经办人有效身份证明原件及复印件。</w:t>
            </w:r>
          </w:p>
          <w:p>
            <w:pPr>
              <w:pStyle w:val="25"/>
              <w:keepNext w:val="0"/>
              <w:keepLines w:val="0"/>
              <w:pageBreakBefore w:val="0"/>
              <w:widowControl w:val="0"/>
              <w:kinsoku/>
              <w:wordWrap/>
              <w:bidi w:val="0"/>
              <w:spacing w:line="240" w:lineRule="exact"/>
              <w:ind w:left="528"/>
              <w:jc w:val="both"/>
              <w:rPr>
                <w:kern w:val="2"/>
                <w:sz w:val="20"/>
                <w:szCs w:val="20"/>
                <w:lang w:eastAsia="zh-CN"/>
              </w:rPr>
            </w:pPr>
            <w:r>
              <w:rPr>
                <w:rFonts w:hint="eastAsia"/>
                <w:kern w:val="2"/>
                <w:sz w:val="20"/>
                <w:szCs w:val="20"/>
                <w:lang w:eastAsia="zh-CN"/>
              </w:rPr>
              <w:t>二、</w:t>
            </w:r>
            <w:r>
              <w:rPr>
                <w:kern w:val="2"/>
                <w:sz w:val="20"/>
                <w:szCs w:val="20"/>
                <w:lang w:eastAsia="zh-CN"/>
              </w:rPr>
              <w:t>非居民用户：</w:t>
            </w:r>
          </w:p>
          <w:p>
            <w:pPr>
              <w:pStyle w:val="25"/>
              <w:keepNext w:val="0"/>
              <w:keepLines w:val="0"/>
              <w:pageBreakBefore w:val="0"/>
              <w:widowControl w:val="0"/>
              <w:tabs>
                <w:tab w:val="left" w:pos="1053"/>
              </w:tabs>
              <w:kinsoku/>
              <w:wordWrap/>
              <w:bidi w:val="0"/>
              <w:spacing w:line="240" w:lineRule="exact"/>
              <w:ind w:left="0" w:firstLine="600" w:firstLineChars="300"/>
              <w:jc w:val="both"/>
              <w:rPr>
                <w:kern w:val="2"/>
                <w:sz w:val="20"/>
                <w:szCs w:val="20"/>
                <w:lang w:eastAsia="zh-CN"/>
              </w:rPr>
            </w:pPr>
            <w:r>
              <w:rPr>
                <w:rFonts w:hint="eastAsia"/>
                <w:kern w:val="2"/>
                <w:sz w:val="20"/>
                <w:szCs w:val="20"/>
                <w:lang w:eastAsia="zh-CN"/>
              </w:rPr>
              <w:t>1</w:t>
            </w:r>
            <w:r>
              <w:rPr>
                <w:kern w:val="2"/>
                <w:sz w:val="20"/>
                <w:szCs w:val="20"/>
                <w:lang w:eastAsia="zh-CN"/>
              </w:rPr>
              <w:t>.自然人：与房屋产权人一致的户主有效身份证原件及复印件；</w:t>
            </w:r>
          </w:p>
          <w:p>
            <w:pPr>
              <w:pStyle w:val="25"/>
              <w:keepNext w:val="0"/>
              <w:keepLines w:val="0"/>
              <w:pageBreakBefore w:val="0"/>
              <w:widowControl w:val="0"/>
              <w:tabs>
                <w:tab w:val="left" w:pos="1053"/>
              </w:tabs>
              <w:kinsoku/>
              <w:wordWrap/>
              <w:bidi w:val="0"/>
              <w:spacing w:line="240" w:lineRule="exact"/>
              <w:ind w:left="0" w:firstLine="600" w:firstLineChars="300"/>
              <w:jc w:val="both"/>
              <w:rPr>
                <w:kern w:val="2"/>
                <w:sz w:val="20"/>
                <w:szCs w:val="20"/>
                <w:lang w:eastAsia="zh-CN"/>
              </w:rPr>
            </w:pPr>
            <w:r>
              <w:rPr>
                <w:rFonts w:hint="eastAsia"/>
                <w:kern w:val="2"/>
                <w:sz w:val="20"/>
                <w:szCs w:val="20"/>
                <w:lang w:eastAsia="zh-CN"/>
              </w:rPr>
              <w:t>2</w:t>
            </w:r>
            <w:r>
              <w:rPr>
                <w:kern w:val="2"/>
                <w:sz w:val="20"/>
                <w:szCs w:val="20"/>
                <w:lang w:eastAsia="zh-CN"/>
              </w:rPr>
              <w:t>.企事业单位：</w:t>
            </w:r>
          </w:p>
          <w:p>
            <w:pPr>
              <w:pStyle w:val="25"/>
              <w:keepNext w:val="0"/>
              <w:keepLines w:val="0"/>
              <w:pageBreakBefore w:val="0"/>
              <w:widowControl w:val="0"/>
              <w:kinsoku/>
              <w:wordWrap/>
              <w:bidi w:val="0"/>
              <w:spacing w:before="4" w:line="240" w:lineRule="exact"/>
              <w:ind w:left="736" w:right="1399"/>
              <w:jc w:val="both"/>
              <w:rPr>
                <w:kern w:val="2"/>
                <w:sz w:val="20"/>
                <w:szCs w:val="20"/>
                <w:lang w:eastAsia="zh-CN"/>
              </w:rPr>
            </w:pPr>
            <w:r>
              <w:rPr>
                <w:kern w:val="2"/>
                <w:sz w:val="20"/>
                <w:szCs w:val="20"/>
                <w:lang w:eastAsia="zh-CN"/>
              </w:rPr>
              <w:t>法人代表有效身份证明或法人开具的委托书及被委托人身份证原件及复印件；</w:t>
            </w:r>
          </w:p>
          <w:p>
            <w:pPr>
              <w:pStyle w:val="25"/>
              <w:keepNext w:val="0"/>
              <w:keepLines w:val="0"/>
              <w:pageBreakBefore w:val="0"/>
              <w:widowControl w:val="0"/>
              <w:kinsoku/>
              <w:wordWrap/>
              <w:bidi w:val="0"/>
              <w:spacing w:before="4" w:line="240" w:lineRule="exact"/>
              <w:ind w:left="736" w:right="1399"/>
              <w:jc w:val="both"/>
              <w:rPr>
                <w:kern w:val="2"/>
                <w:sz w:val="20"/>
                <w:szCs w:val="20"/>
                <w:lang w:eastAsia="zh-CN"/>
              </w:rPr>
            </w:pPr>
            <w:r>
              <w:rPr>
                <w:kern w:val="2"/>
                <w:sz w:val="20"/>
                <w:szCs w:val="20"/>
                <w:lang w:eastAsia="zh-CN"/>
              </w:rPr>
              <w:t>营业执照原件或复印件加盖单位公章。</w:t>
            </w:r>
          </w:p>
          <w:p>
            <w:pPr>
              <w:pStyle w:val="25"/>
              <w:keepNext w:val="0"/>
              <w:keepLines w:val="0"/>
              <w:pageBreakBefore w:val="0"/>
              <w:widowControl w:val="0"/>
              <w:kinsoku/>
              <w:wordWrap/>
              <w:bidi w:val="0"/>
              <w:spacing w:line="240" w:lineRule="exact"/>
              <w:ind w:left="528"/>
              <w:jc w:val="both"/>
              <w:rPr>
                <w:kern w:val="2"/>
                <w:sz w:val="20"/>
                <w:szCs w:val="20"/>
                <w:lang w:eastAsia="zh-CN"/>
              </w:rPr>
            </w:pPr>
            <w:r>
              <w:rPr>
                <w:kern w:val="2"/>
                <w:sz w:val="20"/>
                <w:szCs w:val="20"/>
                <w:lang w:eastAsia="zh-CN"/>
              </w:rPr>
              <w:t>注：可替代材料</w:t>
            </w:r>
          </w:p>
          <w:p>
            <w:pPr>
              <w:pStyle w:val="25"/>
              <w:keepNext w:val="0"/>
              <w:keepLines w:val="0"/>
              <w:pageBreakBefore w:val="0"/>
              <w:widowControl w:val="0"/>
              <w:kinsoku/>
              <w:wordWrap/>
              <w:bidi w:val="0"/>
              <w:spacing w:line="240" w:lineRule="exact"/>
              <w:ind w:left="528"/>
              <w:jc w:val="both"/>
              <w:rPr>
                <w:kern w:val="2"/>
                <w:sz w:val="20"/>
                <w:szCs w:val="20"/>
                <w:lang w:eastAsia="zh-CN"/>
              </w:rPr>
            </w:pPr>
            <w:r>
              <w:rPr>
                <w:rFonts w:hint="eastAsia"/>
                <w:kern w:val="2"/>
                <w:sz w:val="20"/>
                <w:szCs w:val="20"/>
                <w:lang w:eastAsia="zh-CN"/>
              </w:rPr>
              <w:t>1</w:t>
            </w:r>
            <w:r>
              <w:rPr>
                <w:kern w:val="2"/>
                <w:sz w:val="20"/>
                <w:szCs w:val="20"/>
                <w:lang w:eastAsia="zh-CN"/>
              </w:rPr>
              <w:t>.身份证：军人证、护照、户口薄、公安机关户籍证明等；</w:t>
            </w:r>
          </w:p>
          <w:p>
            <w:pPr>
              <w:keepNext w:val="0"/>
              <w:keepLines w:val="0"/>
              <w:pageBreakBefore w:val="0"/>
              <w:widowControl w:val="0"/>
              <w:kinsoku/>
              <w:wordWrap/>
              <w:bidi w:val="0"/>
              <w:spacing w:line="240" w:lineRule="exact"/>
              <w:ind w:firstLine="600" w:firstLineChars="300"/>
              <w:rPr>
                <w:rFonts w:ascii="方正仿宋_GBK" w:hAnsi="仿宋" w:eastAsia="方正仿宋_GBK" w:cs="仿宋"/>
                <w:sz w:val="20"/>
                <w:szCs w:val="20"/>
              </w:rPr>
            </w:pPr>
            <w:r>
              <w:rPr>
                <w:rFonts w:ascii="宋体" w:hAnsi="宋体" w:eastAsia="宋体" w:cs="宋体"/>
                <w:sz w:val="20"/>
                <w:szCs w:val="20"/>
              </w:rPr>
              <w:t>2.营业执照：组织机构代码证，宗教活动场所登记证，社会团体法人登记证书，军队、武警出具的办理用电业务的证明</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40" w:lineRule="exact"/>
              <w:ind w:firstLine="400" w:firstLineChars="200"/>
              <w:textAlignment w:val="center"/>
              <w:rPr>
                <w:rFonts w:ascii="方正仿宋_GBK" w:hAnsi="仿宋_GB2312" w:eastAsia="方正仿宋_GBK" w:cs="仿宋_GB2312"/>
                <w:sz w:val="20"/>
                <w:szCs w:val="20"/>
              </w:rPr>
            </w:pPr>
            <w:r>
              <w:rPr>
                <w:rFonts w:ascii="宋体" w:hAnsi="宋体" w:eastAsia="宋体" w:cs="宋体"/>
                <w:sz w:val="20"/>
                <w:szCs w:val="20"/>
              </w:rPr>
              <w:t>2.供电方案答复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8835" w:type="dxa"/>
            <w:shd w:val="clear" w:color="auto" w:fill="auto"/>
            <w:vAlign w:val="center"/>
          </w:tcPr>
          <w:p>
            <w:pPr>
              <w:pStyle w:val="25"/>
              <w:keepNext w:val="0"/>
              <w:keepLines w:val="0"/>
              <w:pageBreakBefore w:val="0"/>
              <w:widowControl w:val="0"/>
              <w:numPr>
                <w:ilvl w:val="0"/>
                <w:numId w:val="8"/>
              </w:numPr>
              <w:tabs>
                <w:tab w:val="left" w:pos="696"/>
              </w:tabs>
              <w:kinsoku/>
              <w:wordWrap/>
              <w:bidi w:val="0"/>
              <w:spacing w:before="15" w:line="240" w:lineRule="exact"/>
              <w:ind w:right="76" w:firstLine="365"/>
              <w:jc w:val="both"/>
              <w:rPr>
                <w:kern w:val="2"/>
                <w:sz w:val="20"/>
                <w:szCs w:val="20"/>
                <w:lang w:eastAsia="zh-CN"/>
              </w:rPr>
            </w:pPr>
            <w:r>
              <w:rPr>
                <w:kern w:val="2"/>
                <w:sz w:val="20"/>
                <w:szCs w:val="20"/>
                <w:lang w:eastAsia="zh-CN"/>
              </w:rPr>
              <w:t>在受理您用电申请后，我们将安排客户经理按照与您约定的时间到现场查看供电条件，并在10个工作日（双电源客户20个工作日）内答复供电方案。根据国家《供电营业规则》规定，产权分界点以下部分由您</w:t>
            </w:r>
            <w:r>
              <w:rPr>
                <w:sz w:val="20"/>
                <w:szCs w:val="20"/>
                <w:lang w:eastAsia="zh-CN"/>
              </w:rPr>
              <w:t>负责施工，产权分界点以上工程由供电企业负责。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40" w:lineRule="exact"/>
              <w:ind w:firstLine="400" w:firstLineChars="200"/>
              <w:textAlignment w:val="center"/>
              <w:rPr>
                <w:rFonts w:ascii="宋体" w:hAnsi="宋体" w:eastAsia="宋体" w:cs="宋体"/>
                <w:sz w:val="20"/>
                <w:szCs w:val="20"/>
              </w:rPr>
            </w:pPr>
            <w:r>
              <w:rPr>
                <w:rFonts w:ascii="宋体" w:hAnsi="宋体" w:eastAsia="宋体" w:cs="宋体"/>
                <w:sz w:val="20"/>
                <w:szCs w:val="20"/>
              </w:rPr>
              <w:t>3.工程实施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jc w:val="center"/>
        </w:trPr>
        <w:tc>
          <w:tcPr>
            <w:tcW w:w="8835" w:type="dxa"/>
            <w:shd w:val="clear" w:color="auto" w:fill="auto"/>
            <w:vAlign w:val="center"/>
          </w:tcPr>
          <w:p>
            <w:pPr>
              <w:pStyle w:val="25"/>
              <w:keepNext w:val="0"/>
              <w:keepLines w:val="0"/>
              <w:pageBreakBefore w:val="0"/>
              <w:widowControl w:val="0"/>
              <w:numPr>
                <w:ilvl w:val="0"/>
                <w:numId w:val="9"/>
              </w:numPr>
              <w:tabs>
                <w:tab w:val="left" w:pos="697"/>
              </w:tabs>
              <w:kinsoku/>
              <w:wordWrap/>
              <w:bidi w:val="0"/>
              <w:spacing w:before="14" w:line="240" w:lineRule="exact"/>
              <w:ind w:right="98" w:firstLine="421"/>
              <w:jc w:val="both"/>
              <w:rPr>
                <w:kern w:val="2"/>
                <w:sz w:val="20"/>
                <w:szCs w:val="20"/>
                <w:lang w:eastAsia="zh-CN"/>
              </w:rPr>
            </w:pPr>
            <w:r>
              <w:rPr>
                <w:kern w:val="2"/>
                <w:sz w:val="20"/>
                <w:szCs w:val="20"/>
                <w:lang w:eastAsia="zh-CN"/>
              </w:rPr>
              <w:t>我们负责产权分界点以上电源侧工程施工，与产权分界点以下的客户侧工程（以下简称客户受电工程）同步实施。</w:t>
            </w:r>
          </w:p>
          <w:p>
            <w:pPr>
              <w:pStyle w:val="25"/>
              <w:keepNext w:val="0"/>
              <w:keepLines w:val="0"/>
              <w:pageBreakBefore w:val="0"/>
              <w:widowControl w:val="0"/>
              <w:numPr>
                <w:ilvl w:val="0"/>
                <w:numId w:val="9"/>
              </w:numPr>
              <w:tabs>
                <w:tab w:val="left" w:pos="697"/>
              </w:tabs>
              <w:kinsoku/>
              <w:wordWrap/>
              <w:bidi w:val="0"/>
              <w:spacing w:before="2" w:line="240" w:lineRule="exact"/>
              <w:ind w:right="98" w:firstLine="417"/>
              <w:jc w:val="both"/>
              <w:rPr>
                <w:kern w:val="2"/>
                <w:sz w:val="20"/>
                <w:szCs w:val="20"/>
                <w:lang w:eastAsia="zh-CN"/>
              </w:rPr>
            </w:pPr>
            <w:r>
              <w:rPr>
                <w:kern w:val="2"/>
                <w:sz w:val="20"/>
                <w:szCs w:val="20"/>
                <w:lang w:eastAsia="zh-CN"/>
              </w:rPr>
              <w:t>受电工程由客户负责自主购买符合要求的设备材料，自主选择具有相应资质的设计、施工单位进行设计、施工。</w:t>
            </w:r>
          </w:p>
          <w:p>
            <w:pPr>
              <w:pStyle w:val="25"/>
              <w:keepNext w:val="0"/>
              <w:keepLines w:val="0"/>
              <w:pageBreakBefore w:val="0"/>
              <w:widowControl w:val="0"/>
              <w:kinsoku/>
              <w:wordWrap/>
              <w:bidi w:val="0"/>
              <w:spacing w:before="5" w:line="240" w:lineRule="exact"/>
              <w:ind w:right="-15" w:firstLine="388"/>
              <w:jc w:val="both"/>
              <w:rPr>
                <w:kern w:val="2"/>
                <w:sz w:val="20"/>
                <w:szCs w:val="20"/>
                <w:lang w:eastAsia="zh-CN"/>
              </w:rPr>
            </w:pPr>
            <w:r>
              <w:rPr>
                <w:kern w:val="2"/>
                <w:sz w:val="20"/>
                <w:szCs w:val="20"/>
                <w:lang w:eastAsia="zh-CN"/>
              </w:rPr>
              <w:t>注</w:t>
            </w:r>
            <w:r>
              <w:rPr>
                <w:rFonts w:hint="eastAsia"/>
                <w:kern w:val="2"/>
                <w:sz w:val="20"/>
                <w:szCs w:val="20"/>
                <w:lang w:eastAsia="zh-CN"/>
              </w:rPr>
              <w:t>：</w:t>
            </w:r>
            <w:r>
              <w:rPr>
                <w:kern w:val="2"/>
                <w:sz w:val="20"/>
                <w:szCs w:val="20"/>
                <w:lang w:eastAsia="zh-CN"/>
              </w:rPr>
              <w:t>10千伏重要客户、35千伏及以上电压等级客户或有特殊负荷的客户，在完成工程设计后，请通知客户经理进行设计审查，我们将在3个工作日内出具审核意见</w:t>
            </w:r>
            <w:r>
              <w:rPr>
                <w:sz w:val="20"/>
                <w:szCs w:val="20"/>
                <w:lang w:eastAsia="zh-CN"/>
              </w:rPr>
              <w:t>；</w:t>
            </w:r>
            <w:r>
              <w:rPr>
                <w:kern w:val="2"/>
                <w:sz w:val="20"/>
                <w:szCs w:val="20"/>
                <w:lang w:eastAsia="zh-CN"/>
              </w:rPr>
              <w:t>在电缆管沟、接地网等隐蔽工程覆盖前，</w:t>
            </w:r>
            <w:r>
              <w:rPr>
                <w:sz w:val="20"/>
                <w:szCs w:val="20"/>
                <w:lang w:eastAsia="zh-CN"/>
              </w:rPr>
              <w:t>请及时通知客户经理进行中间检查，我们将在接到通知后2个工作日内完成中间检查工作。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40" w:lineRule="exact"/>
              <w:ind w:firstLine="400" w:firstLineChars="200"/>
              <w:textAlignment w:val="center"/>
              <w:rPr>
                <w:rFonts w:ascii="宋体" w:hAnsi="宋体" w:eastAsia="宋体" w:cs="宋体"/>
                <w:sz w:val="20"/>
                <w:szCs w:val="20"/>
              </w:rPr>
            </w:pPr>
            <w:r>
              <w:rPr>
                <w:rFonts w:ascii="宋体" w:hAnsi="宋体" w:eastAsia="宋体" w:cs="宋体"/>
                <w:sz w:val="20"/>
                <w:szCs w:val="20"/>
              </w:rPr>
              <w:t>4.装表接电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8835" w:type="dxa"/>
            <w:shd w:val="clear" w:color="auto" w:fill="auto"/>
            <w:vAlign w:val="center"/>
          </w:tcPr>
          <w:p>
            <w:pPr>
              <w:pStyle w:val="25"/>
              <w:keepNext w:val="0"/>
              <w:keepLines w:val="0"/>
              <w:pageBreakBefore w:val="0"/>
              <w:widowControl w:val="0"/>
              <w:numPr>
                <w:ilvl w:val="0"/>
                <w:numId w:val="9"/>
              </w:numPr>
              <w:tabs>
                <w:tab w:val="left" w:pos="696"/>
              </w:tabs>
              <w:kinsoku/>
              <w:wordWrap/>
              <w:bidi w:val="0"/>
              <w:spacing w:before="14" w:line="240" w:lineRule="exact"/>
              <w:ind w:right="98" w:firstLine="421"/>
              <w:jc w:val="both"/>
              <w:rPr>
                <w:kern w:val="2"/>
                <w:sz w:val="20"/>
                <w:szCs w:val="20"/>
                <w:lang w:eastAsia="zh-CN"/>
              </w:rPr>
            </w:pPr>
            <w:r>
              <w:rPr>
                <w:kern w:val="2"/>
                <w:sz w:val="20"/>
                <w:szCs w:val="20"/>
                <w:lang w:eastAsia="zh-CN"/>
              </w:rPr>
              <w:t>工程竣工后，请及时提供竣工报告，我们将于3个工作日内完成竣工检验。</w:t>
            </w:r>
          </w:p>
          <w:p>
            <w:pPr>
              <w:pStyle w:val="25"/>
              <w:keepNext w:val="0"/>
              <w:keepLines w:val="0"/>
              <w:pageBreakBefore w:val="0"/>
              <w:widowControl w:val="0"/>
              <w:numPr>
                <w:ilvl w:val="0"/>
                <w:numId w:val="9"/>
              </w:numPr>
              <w:tabs>
                <w:tab w:val="left" w:pos="696"/>
              </w:tabs>
              <w:kinsoku/>
              <w:wordWrap/>
              <w:bidi w:val="0"/>
              <w:spacing w:before="14" w:line="240" w:lineRule="exact"/>
              <w:ind w:right="98" w:firstLine="421"/>
              <w:jc w:val="both"/>
              <w:rPr>
                <w:kern w:val="2"/>
                <w:sz w:val="20"/>
                <w:szCs w:val="20"/>
                <w:lang w:eastAsia="zh-CN"/>
              </w:rPr>
            </w:pPr>
            <w:r>
              <w:rPr>
                <w:sz w:val="20"/>
                <w:szCs w:val="20"/>
                <w:lang w:eastAsia="zh-CN"/>
              </w:rPr>
              <w:t>在竣工检验合格，签订《供用电合同》及相关协议，并按照政府物价部门批准的收费标准结清业务费用后，我们将在3个工作日内为您装表接电。</w:t>
            </w:r>
          </w:p>
        </w:tc>
      </w:tr>
    </w:tbl>
    <w:p>
      <w:pPr>
        <w:spacing w:line="360" w:lineRule="exact"/>
        <w:ind w:firstLine="482" w:firstLineChars="200"/>
        <w:rPr>
          <w:rFonts w:hint="eastAsia" w:ascii="方正仿宋_GBK" w:hAnsi="仿宋_GB2312" w:eastAsia="方正仿宋_GBK" w:cs="仿宋_GB2312"/>
          <w:b/>
          <w:bCs/>
          <w:sz w:val="24"/>
          <w:szCs w:val="24"/>
        </w:rPr>
      </w:pPr>
    </w:p>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pStyle w:val="5"/>
        <w:spacing w:before="11" w:line="200" w:lineRule="exact"/>
        <w:rPr>
          <w:sz w:val="19"/>
          <w:lang w:eastAsia="zh-CN"/>
        </w:rPr>
      </w:pPr>
      <w:r>
        <w:drawing>
          <wp:anchor distT="0" distB="0" distL="0" distR="0" simplePos="0" relativeHeight="251691008" behindDoc="0" locked="0" layoutInCell="1" allowOverlap="1">
            <wp:simplePos x="0" y="0"/>
            <wp:positionH relativeFrom="page">
              <wp:posOffset>5435600</wp:posOffset>
            </wp:positionH>
            <wp:positionV relativeFrom="paragraph">
              <wp:posOffset>194945</wp:posOffset>
            </wp:positionV>
            <wp:extent cx="871855" cy="871855"/>
            <wp:effectExtent l="0" t="0" r="4445" b="4445"/>
            <wp:wrapTopAndBottom/>
            <wp:docPr id="2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jpeg"/>
                    <pic:cNvPicPr>
                      <a:picLocks noChangeAspect="1"/>
                    </pic:cNvPicPr>
                  </pic:nvPicPr>
                  <pic:blipFill>
                    <a:blip r:embed="rId8" cstate="print"/>
                    <a:stretch>
                      <a:fillRect/>
                    </a:stretch>
                  </pic:blipFill>
                  <pic:spPr>
                    <a:xfrm>
                      <a:off x="0" y="0"/>
                      <a:ext cx="871855" cy="871855"/>
                    </a:xfrm>
                    <a:prstGeom prst="rect">
                      <a:avLst/>
                    </a:prstGeom>
                  </pic:spPr>
                </pic:pic>
              </a:graphicData>
            </a:graphic>
          </wp:anchor>
        </w:drawing>
      </w:r>
      <w:r>
        <w:drawing>
          <wp:anchor distT="0" distB="0" distL="0" distR="0" simplePos="0" relativeHeight="251688960" behindDoc="0" locked="0" layoutInCell="1" allowOverlap="1">
            <wp:simplePos x="0" y="0"/>
            <wp:positionH relativeFrom="page">
              <wp:posOffset>3056890</wp:posOffset>
            </wp:positionH>
            <wp:positionV relativeFrom="paragraph">
              <wp:posOffset>177800</wp:posOffset>
            </wp:positionV>
            <wp:extent cx="892810" cy="892810"/>
            <wp:effectExtent l="0" t="0" r="2540" b="2540"/>
            <wp:wrapTopAndBottom/>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jpeg"/>
                    <pic:cNvPicPr>
                      <a:picLocks noChangeAspect="1"/>
                    </pic:cNvPicPr>
                  </pic:nvPicPr>
                  <pic:blipFill>
                    <a:blip r:embed="rId9" cstate="print"/>
                    <a:stretch>
                      <a:fillRect/>
                    </a:stretch>
                  </pic:blipFill>
                  <pic:spPr>
                    <a:xfrm>
                      <a:off x="0" y="0"/>
                      <a:ext cx="892810" cy="892810"/>
                    </a:xfrm>
                    <a:prstGeom prst="rect">
                      <a:avLst/>
                    </a:prstGeom>
                  </pic:spPr>
                </pic:pic>
              </a:graphicData>
            </a:graphic>
          </wp:anchor>
        </w:drawing>
      </w:r>
      <w:r>
        <w:drawing>
          <wp:anchor distT="0" distB="0" distL="0" distR="0" simplePos="0" relativeHeight="251689984" behindDoc="0" locked="0" layoutInCell="1" allowOverlap="1">
            <wp:simplePos x="0" y="0"/>
            <wp:positionH relativeFrom="page">
              <wp:posOffset>4240530</wp:posOffset>
            </wp:positionH>
            <wp:positionV relativeFrom="paragraph">
              <wp:posOffset>189230</wp:posOffset>
            </wp:positionV>
            <wp:extent cx="861060" cy="872490"/>
            <wp:effectExtent l="0" t="0" r="0" b="3810"/>
            <wp:wrapTopAndBottom/>
            <wp:docPr id="2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a:picLocks noChangeAspect="1"/>
                    </pic:cNvPicPr>
                  </pic:nvPicPr>
                  <pic:blipFill>
                    <a:blip r:embed="rId10" cstate="print"/>
                    <a:stretch>
                      <a:fillRect/>
                    </a:stretch>
                  </pic:blipFill>
                  <pic:spPr>
                    <a:xfrm>
                      <a:off x="0" y="0"/>
                      <a:ext cx="861060" cy="872490"/>
                    </a:xfrm>
                    <a:prstGeom prst="rect">
                      <a:avLst/>
                    </a:prstGeom>
                  </pic:spPr>
                </pic:pic>
              </a:graphicData>
            </a:graphic>
          </wp:anchor>
        </w:drawing>
      </w:r>
      <w:r>
        <w:rPr>
          <w:color w:val="FF0000"/>
          <w:highlight w:val="yellow"/>
        </w:rPr>
        <w:drawing>
          <wp:anchor distT="0" distB="0" distL="114300" distR="114300" simplePos="0" relativeHeight="251684864" behindDoc="0" locked="0" layoutInCell="1" allowOverlap="1">
            <wp:simplePos x="0" y="0"/>
            <wp:positionH relativeFrom="column">
              <wp:posOffset>-224155</wp:posOffset>
            </wp:positionH>
            <wp:positionV relativeFrom="paragraph">
              <wp:posOffset>213995</wp:posOffset>
            </wp:positionV>
            <wp:extent cx="885825" cy="323850"/>
            <wp:effectExtent l="0" t="0" r="9525" b="0"/>
            <wp:wrapNone/>
            <wp:docPr id="29"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highlight w:val="yellow"/>
        </w:rPr>
        <w:drawing>
          <wp:anchor distT="0" distB="0" distL="114300" distR="114300" simplePos="0" relativeHeight="251685888" behindDoc="0" locked="0" layoutInCell="1" allowOverlap="1">
            <wp:simplePos x="0" y="0"/>
            <wp:positionH relativeFrom="column">
              <wp:posOffset>-240665</wp:posOffset>
            </wp:positionH>
            <wp:positionV relativeFrom="paragraph">
              <wp:posOffset>737235</wp:posOffset>
            </wp:positionV>
            <wp:extent cx="875030" cy="329565"/>
            <wp:effectExtent l="0" t="0" r="1270" b="13335"/>
            <wp:wrapNone/>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drawing>
          <wp:anchor distT="0" distB="0" distL="0" distR="0" simplePos="0" relativeHeight="251686912" behindDoc="0" locked="0" layoutInCell="1" allowOverlap="1">
            <wp:simplePos x="0" y="0"/>
            <wp:positionH relativeFrom="page">
              <wp:posOffset>1910080</wp:posOffset>
            </wp:positionH>
            <wp:positionV relativeFrom="paragraph">
              <wp:posOffset>173355</wp:posOffset>
            </wp:positionV>
            <wp:extent cx="875030" cy="880745"/>
            <wp:effectExtent l="0" t="0" r="1270" b="0"/>
            <wp:wrapTopAndBottom/>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11" cstate="print"/>
                    <a:stretch>
                      <a:fillRect/>
                    </a:stretch>
                  </pic:blipFill>
                  <pic:spPr>
                    <a:xfrm>
                      <a:off x="0" y="0"/>
                      <a:ext cx="875030" cy="880745"/>
                    </a:xfrm>
                    <a:prstGeom prst="rect">
                      <a:avLst/>
                    </a:prstGeom>
                  </pic:spPr>
                </pic:pic>
              </a:graphicData>
            </a:graphic>
          </wp:anchor>
        </w:drawing>
      </w:r>
    </w:p>
    <w:p>
      <w:pPr>
        <w:pStyle w:val="5"/>
        <w:spacing w:before="6" w:line="240" w:lineRule="exact"/>
        <w:rPr>
          <w:sz w:val="17"/>
          <w:lang w:eastAsia="zh-CN"/>
        </w:rPr>
      </w:pPr>
    </w:p>
    <w:tbl>
      <w:tblPr>
        <w:tblStyle w:val="11"/>
        <w:tblW w:w="7759" w:type="dxa"/>
        <w:tblInd w:w="797" w:type="dxa"/>
        <w:tblLayout w:type="fixed"/>
        <w:tblCellMar>
          <w:top w:w="0" w:type="dxa"/>
          <w:left w:w="0" w:type="dxa"/>
          <w:bottom w:w="0" w:type="dxa"/>
          <w:right w:w="0" w:type="dxa"/>
        </w:tblCellMar>
      </w:tblPr>
      <w:tblGrid>
        <w:gridCol w:w="1693"/>
        <w:gridCol w:w="2173"/>
        <w:gridCol w:w="2318"/>
        <w:gridCol w:w="1575"/>
      </w:tblGrid>
      <w:tr>
        <w:tblPrEx>
          <w:tblLayout w:type="fixed"/>
          <w:tblCellMar>
            <w:top w:w="0" w:type="dxa"/>
            <w:left w:w="0" w:type="dxa"/>
            <w:bottom w:w="0" w:type="dxa"/>
            <w:right w:w="0" w:type="dxa"/>
          </w:tblCellMar>
        </w:tblPrEx>
        <w:trPr>
          <w:trHeight w:val="317" w:hRule="atLeast"/>
        </w:trPr>
        <w:tc>
          <w:tcPr>
            <w:tcW w:w="1693" w:type="dxa"/>
          </w:tcPr>
          <w:p>
            <w:pPr>
              <w:pStyle w:val="25"/>
              <w:spacing w:line="274" w:lineRule="exact"/>
              <w:ind w:left="0" w:firstLine="434" w:firstLineChars="200"/>
              <w:rPr>
                <w:rFonts w:ascii="方正仿宋_GBK" w:eastAsia="方正仿宋_GBK"/>
                <w:b/>
                <w:bCs/>
                <w:sz w:val="24"/>
                <w:szCs w:val="24"/>
              </w:rPr>
            </w:pPr>
            <w:r>
              <w:rPr>
                <w:rFonts w:hint="eastAsia" w:ascii="方正仿宋_GBK" w:eastAsia="方正仿宋_GBK"/>
                <w:b/>
                <w:bCs/>
                <w:spacing w:val="-12"/>
                <w:sz w:val="24"/>
                <w:szCs w:val="24"/>
              </w:rPr>
              <w:t>网上国网</w:t>
            </w:r>
            <w:r>
              <w:rPr>
                <w:rFonts w:hint="eastAsia" w:ascii="方正仿宋_GBK" w:eastAsia="方正仿宋_GBK"/>
                <w:b/>
                <w:bCs/>
                <w:spacing w:val="-5"/>
                <w:sz w:val="24"/>
                <w:szCs w:val="24"/>
              </w:rPr>
              <w:t>App</w:t>
            </w:r>
          </w:p>
        </w:tc>
        <w:tc>
          <w:tcPr>
            <w:tcW w:w="2173" w:type="dxa"/>
          </w:tcPr>
          <w:p>
            <w:pPr>
              <w:pStyle w:val="25"/>
              <w:spacing w:line="274" w:lineRule="exact"/>
              <w:ind w:left="0" w:firstLine="434" w:firstLineChars="200"/>
              <w:rPr>
                <w:rFonts w:ascii="方正仿宋_GBK" w:eastAsia="方正仿宋_GBK"/>
                <w:b/>
                <w:bCs/>
                <w:sz w:val="24"/>
                <w:szCs w:val="24"/>
              </w:rPr>
            </w:pPr>
            <w:r>
              <w:rPr>
                <w:rFonts w:hint="eastAsia" w:ascii="方正仿宋_GBK" w:eastAsia="方正仿宋_GBK"/>
                <w:b/>
                <w:bCs/>
                <w:spacing w:val="-12"/>
                <w:sz w:val="24"/>
                <w:szCs w:val="24"/>
              </w:rPr>
              <w:t xml:space="preserve">网上国网 </w:t>
            </w:r>
            <w:r>
              <w:rPr>
                <w:rFonts w:hint="eastAsia" w:ascii="方正仿宋_GBK" w:eastAsia="方正仿宋_GBK"/>
                <w:b/>
                <w:bCs/>
                <w:spacing w:val="-2"/>
                <w:sz w:val="24"/>
                <w:szCs w:val="24"/>
              </w:rPr>
              <w:t>95598</w:t>
            </w:r>
          </w:p>
        </w:tc>
        <w:tc>
          <w:tcPr>
            <w:tcW w:w="2318" w:type="dxa"/>
          </w:tcPr>
          <w:p>
            <w:pPr>
              <w:pStyle w:val="25"/>
              <w:spacing w:line="274" w:lineRule="exact"/>
              <w:rPr>
                <w:rFonts w:ascii="方正仿宋_GBK" w:eastAsia="方正仿宋_GBK"/>
                <w:b/>
                <w:bCs/>
                <w:sz w:val="24"/>
                <w:szCs w:val="24"/>
              </w:rPr>
            </w:pPr>
            <w:r>
              <w:rPr>
                <w:rFonts w:hint="eastAsia" w:ascii="方正仿宋_GBK" w:eastAsia="方正仿宋_GBK"/>
                <w:b/>
                <w:bCs/>
                <w:sz w:val="24"/>
                <w:szCs w:val="24"/>
              </w:rPr>
              <w:t>12398</w:t>
            </w:r>
            <w:r>
              <w:rPr>
                <w:rFonts w:hint="eastAsia" w:ascii="方正仿宋_GBK" w:eastAsia="方正仿宋_GBK"/>
                <w:b/>
                <w:bCs/>
                <w:spacing w:val="-14"/>
                <w:sz w:val="24"/>
                <w:szCs w:val="24"/>
              </w:rPr>
              <w:t xml:space="preserve"> 能源监管</w:t>
            </w:r>
          </w:p>
        </w:tc>
        <w:tc>
          <w:tcPr>
            <w:tcW w:w="1575" w:type="dxa"/>
          </w:tcPr>
          <w:p>
            <w:pPr>
              <w:pStyle w:val="25"/>
              <w:spacing w:line="274" w:lineRule="exact"/>
              <w:ind w:left="0"/>
              <w:rPr>
                <w:rFonts w:ascii="方正仿宋_GBK" w:eastAsia="方正仿宋_GBK"/>
                <w:b/>
                <w:bCs/>
                <w:sz w:val="24"/>
                <w:szCs w:val="24"/>
              </w:rPr>
            </w:pPr>
            <w:r>
              <w:rPr>
                <w:rFonts w:hint="eastAsia" w:ascii="方正仿宋_GBK" w:eastAsia="方正仿宋_GBK"/>
                <w:b/>
                <w:bCs/>
                <w:spacing w:val="-2"/>
                <w:sz w:val="24"/>
                <w:szCs w:val="24"/>
              </w:rPr>
              <w:t>12398App</w:t>
            </w:r>
          </w:p>
        </w:tc>
      </w:tr>
      <w:tr>
        <w:tblPrEx>
          <w:tblLayout w:type="fixed"/>
          <w:tblCellMar>
            <w:top w:w="0" w:type="dxa"/>
            <w:left w:w="0" w:type="dxa"/>
            <w:bottom w:w="0" w:type="dxa"/>
            <w:right w:w="0" w:type="dxa"/>
          </w:tblCellMar>
        </w:tblPrEx>
        <w:trPr>
          <w:trHeight w:val="317" w:hRule="atLeast"/>
        </w:trPr>
        <w:tc>
          <w:tcPr>
            <w:tcW w:w="1693" w:type="dxa"/>
          </w:tcPr>
          <w:p>
            <w:pPr>
              <w:pStyle w:val="25"/>
              <w:ind w:left="0"/>
              <w:rPr>
                <w:rFonts w:ascii="方正仿宋_GBK" w:eastAsia="方正仿宋_GBK"/>
                <w:b/>
                <w:bCs/>
                <w:sz w:val="24"/>
                <w:szCs w:val="24"/>
              </w:rPr>
            </w:pPr>
          </w:p>
        </w:tc>
        <w:tc>
          <w:tcPr>
            <w:tcW w:w="2173" w:type="dxa"/>
          </w:tcPr>
          <w:p>
            <w:pPr>
              <w:pStyle w:val="25"/>
              <w:spacing w:before="36" w:line="254" w:lineRule="exact"/>
              <w:ind w:firstLine="474" w:firstLineChars="200"/>
              <w:rPr>
                <w:rFonts w:ascii="方正仿宋_GBK" w:eastAsia="方正仿宋_GBK"/>
                <w:b/>
                <w:bCs/>
                <w:sz w:val="24"/>
                <w:szCs w:val="24"/>
              </w:rPr>
            </w:pPr>
            <w:r>
              <w:rPr>
                <w:rFonts w:hint="eastAsia" w:ascii="方正仿宋_GBK" w:eastAsia="方正仿宋_GBK"/>
                <w:b/>
                <w:bCs/>
                <w:spacing w:val="-2"/>
                <w:sz w:val="24"/>
                <w:szCs w:val="24"/>
              </w:rPr>
              <w:t>微信公众号</w:t>
            </w:r>
          </w:p>
        </w:tc>
        <w:tc>
          <w:tcPr>
            <w:tcW w:w="2318" w:type="dxa"/>
          </w:tcPr>
          <w:p>
            <w:pPr>
              <w:pStyle w:val="25"/>
              <w:spacing w:before="36" w:line="254" w:lineRule="exact"/>
              <w:rPr>
                <w:rFonts w:ascii="方正仿宋_GBK" w:eastAsia="方正仿宋_GBK"/>
                <w:b/>
                <w:bCs/>
                <w:sz w:val="24"/>
                <w:szCs w:val="24"/>
              </w:rPr>
            </w:pPr>
            <w:r>
              <w:rPr>
                <w:rFonts w:hint="eastAsia" w:ascii="方正仿宋_GBK" w:eastAsia="方正仿宋_GBK"/>
                <w:b/>
                <w:bCs/>
                <w:spacing w:val="-2"/>
                <w:sz w:val="24"/>
                <w:szCs w:val="24"/>
              </w:rPr>
              <w:t>热线微信公众号</w:t>
            </w:r>
          </w:p>
        </w:tc>
        <w:tc>
          <w:tcPr>
            <w:tcW w:w="1575" w:type="dxa"/>
          </w:tcPr>
          <w:p>
            <w:pPr>
              <w:pStyle w:val="25"/>
              <w:spacing w:before="36" w:line="254" w:lineRule="exact"/>
              <w:ind w:left="0"/>
              <w:rPr>
                <w:rFonts w:ascii="方正仿宋_GBK" w:eastAsia="方正仿宋_GBK"/>
                <w:b/>
                <w:bCs/>
                <w:sz w:val="24"/>
                <w:szCs w:val="24"/>
              </w:rPr>
            </w:pPr>
            <w:r>
              <w:rPr>
                <w:rFonts w:hint="eastAsia" w:ascii="方正仿宋_GBK" w:eastAsia="方正仿宋_GBK"/>
                <w:b/>
                <w:bCs/>
                <w:sz w:val="24"/>
                <w:szCs w:val="24"/>
              </w:rPr>
              <w:t>（安卓版</w:t>
            </w:r>
            <w:r>
              <w:rPr>
                <w:rFonts w:hint="eastAsia" w:ascii="方正仿宋_GBK" w:eastAsia="方正仿宋_GBK"/>
                <w:b/>
                <w:bCs/>
                <w:spacing w:val="-10"/>
                <w:sz w:val="24"/>
                <w:szCs w:val="24"/>
              </w:rPr>
              <w:t>）</w:t>
            </w:r>
          </w:p>
        </w:tc>
      </w:tr>
    </w:tbl>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r>
        <w:rPr>
          <w:rFonts w:hint="eastAsia" w:ascii="方正仿宋_GBK" w:eastAsia="方正仿宋_GBK"/>
          <w:b/>
          <w:bCs/>
          <w:sz w:val="28"/>
          <w:szCs w:val="28"/>
        </w:rPr>
        <w:t>客户签收：</w:t>
      </w:r>
    </w:p>
    <w:p/>
    <w:p/>
    <w:p/>
    <w:p/>
    <w:p/>
    <w:p/>
    <w:p/>
    <w:p/>
    <w:p/>
    <w:p/>
    <w:p/>
    <w:p/>
    <w:p/>
    <w:p/>
    <w:p/>
    <w:p/>
    <w:p/>
    <w:p/>
    <w:p/>
    <w:p/>
    <w:p/>
    <w:p/>
    <w:p/>
    <w:p/>
    <w:p/>
    <w:p>
      <w:pPr>
        <w:pStyle w:val="5"/>
      </w:pPr>
    </w:p>
    <w:p>
      <w:pPr>
        <w:pStyle w:val="5"/>
      </w:pPr>
    </w:p>
    <w:p>
      <w:pPr>
        <w:pStyle w:val="5"/>
      </w:pPr>
    </w:p>
    <w:p>
      <w:pPr>
        <w:pStyle w:val="5"/>
      </w:pPr>
    </w:p>
    <w:p>
      <w:pPr>
        <w:pStyle w:val="21"/>
        <w:spacing w:line="440" w:lineRule="exact"/>
        <w:rPr>
          <w:rFonts w:ascii="黑体" w:hAnsi="黑体"/>
        </w:rPr>
      </w:pPr>
      <w:r>
        <w:rPr>
          <w:rFonts w:ascii="黑体" w:hAnsi="黑体"/>
        </w:rPr>
        <w:t>25</w:t>
      </w:r>
      <w:r>
        <w:rPr>
          <w:rFonts w:hint="eastAsia" w:ascii="黑体" w:hAnsi="黑体"/>
        </w:rPr>
        <w:t>.分户业务办理告知书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（适用场景：分户）</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ascii="方正黑体简体" w:eastAsia="方正黑体简体"/>
          <w:color w:val="FFFFFF"/>
          <w:sz w:val="28"/>
        </w:rPr>
        <mc:AlternateContent>
          <mc:Choice Requires="wpg">
            <w:drawing>
              <wp:anchor distT="0" distB="0" distL="114300" distR="114300" simplePos="0" relativeHeight="251695104" behindDoc="1" locked="0" layoutInCell="1" allowOverlap="1">
                <wp:simplePos x="0" y="0"/>
                <wp:positionH relativeFrom="page">
                  <wp:posOffset>1449705</wp:posOffset>
                </wp:positionH>
                <wp:positionV relativeFrom="paragraph">
                  <wp:posOffset>344170</wp:posOffset>
                </wp:positionV>
                <wp:extent cx="4653280" cy="414655"/>
                <wp:effectExtent l="0" t="0" r="0" b="0"/>
                <wp:wrapTopAndBottom/>
                <wp:docPr id="32" name="组合 32"/>
                <wp:cNvGraphicFramePr/>
                <a:graphic xmlns:a="http://schemas.openxmlformats.org/drawingml/2006/main">
                  <a:graphicData uri="http://schemas.microsoft.com/office/word/2010/wordprocessingGroup">
                    <wpg:wgp>
                      <wpg:cNvGrpSpPr/>
                      <wpg:grpSpPr>
                        <a:xfrm>
                          <a:off x="0" y="0"/>
                          <a:ext cx="4653280" cy="414655"/>
                          <a:chOff x="2208" y="127"/>
                          <a:chExt cx="7328" cy="653"/>
                        </a:xfrm>
                      </wpg:grpSpPr>
                      <wps:wsp>
                        <wps:cNvPr id="33" name="docshape2"/>
                        <wps:cNvSpPr/>
                        <wps:spPr bwMode="auto">
                          <a:xfrm>
                            <a:off x="2208" y="126"/>
                            <a:ext cx="1244" cy="653"/>
                          </a:xfrm>
                          <a:custGeom>
                            <a:avLst/>
                            <a:gdLst>
                              <a:gd name="T0" fmla="+- 0 3370 2208"/>
                              <a:gd name="T1" fmla="*/ T0 w 1244"/>
                              <a:gd name="T2" fmla="+- 0 780 127"/>
                              <a:gd name="T3" fmla="*/ 780 h 653"/>
                              <a:gd name="T4" fmla="+- 0 2290 2208"/>
                              <a:gd name="T5" fmla="*/ T4 w 1244"/>
                              <a:gd name="T6" fmla="+- 0 780 127"/>
                              <a:gd name="T7" fmla="*/ 780 h 653"/>
                              <a:gd name="T8" fmla="+- 0 2258 2208"/>
                              <a:gd name="T9" fmla="*/ T8 w 1244"/>
                              <a:gd name="T10" fmla="+- 0 773 127"/>
                              <a:gd name="T11" fmla="*/ 773 h 653"/>
                              <a:gd name="T12" fmla="+- 0 2232 2208"/>
                              <a:gd name="T13" fmla="*/ T12 w 1244"/>
                              <a:gd name="T14" fmla="+- 0 756 127"/>
                              <a:gd name="T15" fmla="*/ 756 h 653"/>
                              <a:gd name="T16" fmla="+- 0 2214 2208"/>
                              <a:gd name="T17" fmla="*/ T16 w 1244"/>
                              <a:gd name="T18" fmla="+- 0 730 127"/>
                              <a:gd name="T19" fmla="*/ 730 h 653"/>
                              <a:gd name="T20" fmla="+- 0 2208 2208"/>
                              <a:gd name="T21" fmla="*/ T20 w 1244"/>
                              <a:gd name="T22" fmla="+- 0 698 127"/>
                              <a:gd name="T23" fmla="*/ 698 h 653"/>
                              <a:gd name="T24" fmla="+- 0 2208 2208"/>
                              <a:gd name="T25" fmla="*/ T24 w 1244"/>
                              <a:gd name="T26" fmla="+- 0 209 127"/>
                              <a:gd name="T27" fmla="*/ 209 h 653"/>
                              <a:gd name="T28" fmla="+- 0 2214 2208"/>
                              <a:gd name="T29" fmla="*/ T28 w 1244"/>
                              <a:gd name="T30" fmla="+- 0 177 127"/>
                              <a:gd name="T31" fmla="*/ 177 h 653"/>
                              <a:gd name="T32" fmla="+- 0 2232 2208"/>
                              <a:gd name="T33" fmla="*/ T32 w 1244"/>
                              <a:gd name="T34" fmla="+- 0 151 127"/>
                              <a:gd name="T35" fmla="*/ 151 h 653"/>
                              <a:gd name="T36" fmla="+- 0 2258 2208"/>
                              <a:gd name="T37" fmla="*/ T36 w 1244"/>
                              <a:gd name="T38" fmla="+- 0 133 127"/>
                              <a:gd name="T39" fmla="*/ 133 h 653"/>
                              <a:gd name="T40" fmla="+- 0 2290 2208"/>
                              <a:gd name="T41" fmla="*/ T40 w 1244"/>
                              <a:gd name="T42" fmla="+- 0 127 127"/>
                              <a:gd name="T43" fmla="*/ 127 h 653"/>
                              <a:gd name="T44" fmla="+- 0 3370 2208"/>
                              <a:gd name="T45" fmla="*/ T44 w 1244"/>
                              <a:gd name="T46" fmla="+- 0 127 127"/>
                              <a:gd name="T47" fmla="*/ 127 h 653"/>
                              <a:gd name="T48" fmla="+- 0 3402 2208"/>
                              <a:gd name="T49" fmla="*/ T48 w 1244"/>
                              <a:gd name="T50" fmla="+- 0 133 127"/>
                              <a:gd name="T51" fmla="*/ 133 h 653"/>
                              <a:gd name="T52" fmla="+- 0 3428 2208"/>
                              <a:gd name="T53" fmla="*/ T52 w 1244"/>
                              <a:gd name="T54" fmla="+- 0 151 127"/>
                              <a:gd name="T55" fmla="*/ 151 h 653"/>
                              <a:gd name="T56" fmla="+- 0 3445 2208"/>
                              <a:gd name="T57" fmla="*/ T56 w 1244"/>
                              <a:gd name="T58" fmla="+- 0 177 127"/>
                              <a:gd name="T59" fmla="*/ 177 h 653"/>
                              <a:gd name="T60" fmla="+- 0 3451 2208"/>
                              <a:gd name="T61" fmla="*/ T60 w 1244"/>
                              <a:gd name="T62" fmla="+- 0 209 127"/>
                              <a:gd name="T63" fmla="*/ 209 h 653"/>
                              <a:gd name="T64" fmla="+- 0 3451 2208"/>
                              <a:gd name="T65" fmla="*/ T64 w 1244"/>
                              <a:gd name="T66" fmla="+- 0 698 127"/>
                              <a:gd name="T67" fmla="*/ 698 h 653"/>
                              <a:gd name="T68" fmla="+- 0 3445 2208"/>
                              <a:gd name="T69" fmla="*/ T68 w 1244"/>
                              <a:gd name="T70" fmla="+- 0 730 127"/>
                              <a:gd name="T71" fmla="*/ 730 h 653"/>
                              <a:gd name="T72" fmla="+- 0 3428 2208"/>
                              <a:gd name="T73" fmla="*/ T72 w 1244"/>
                              <a:gd name="T74" fmla="+- 0 756 127"/>
                              <a:gd name="T75" fmla="*/ 756 h 653"/>
                              <a:gd name="T76" fmla="+- 0 3402 2208"/>
                              <a:gd name="T77" fmla="*/ T76 w 1244"/>
                              <a:gd name="T78" fmla="+- 0 773 127"/>
                              <a:gd name="T79" fmla="*/ 773 h 653"/>
                              <a:gd name="T80" fmla="+- 0 3370 2208"/>
                              <a:gd name="T81" fmla="*/ T80 w 1244"/>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4" h="653">
                                <a:moveTo>
                                  <a:pt x="1162" y="653"/>
                                </a:moveTo>
                                <a:lnTo>
                                  <a:pt x="82" y="653"/>
                                </a:lnTo>
                                <a:lnTo>
                                  <a:pt x="50" y="646"/>
                                </a:lnTo>
                                <a:lnTo>
                                  <a:pt x="24" y="629"/>
                                </a:lnTo>
                                <a:lnTo>
                                  <a:pt x="6" y="603"/>
                                </a:lnTo>
                                <a:lnTo>
                                  <a:pt x="0" y="571"/>
                                </a:lnTo>
                                <a:lnTo>
                                  <a:pt x="0" y="82"/>
                                </a:lnTo>
                                <a:lnTo>
                                  <a:pt x="6" y="50"/>
                                </a:lnTo>
                                <a:lnTo>
                                  <a:pt x="24" y="24"/>
                                </a:lnTo>
                                <a:lnTo>
                                  <a:pt x="50" y="6"/>
                                </a:lnTo>
                                <a:lnTo>
                                  <a:pt x="82" y="0"/>
                                </a:lnTo>
                                <a:lnTo>
                                  <a:pt x="1162" y="0"/>
                                </a:lnTo>
                                <a:lnTo>
                                  <a:pt x="1194" y="6"/>
                                </a:lnTo>
                                <a:lnTo>
                                  <a:pt x="1220" y="24"/>
                                </a:lnTo>
                                <a:lnTo>
                                  <a:pt x="1237" y="50"/>
                                </a:lnTo>
                                <a:lnTo>
                                  <a:pt x="1243" y="82"/>
                                </a:lnTo>
                                <a:lnTo>
                                  <a:pt x="1243" y="571"/>
                                </a:lnTo>
                                <a:lnTo>
                                  <a:pt x="1237" y="603"/>
                                </a:lnTo>
                                <a:lnTo>
                                  <a:pt x="1220" y="629"/>
                                </a:lnTo>
                                <a:lnTo>
                                  <a:pt x="1194" y="646"/>
                                </a:lnTo>
                                <a:lnTo>
                                  <a:pt x="1162" y="653"/>
                                </a:lnTo>
                                <a:close/>
                              </a:path>
                            </a:pathLst>
                          </a:custGeom>
                          <a:solidFill>
                            <a:srgbClr val="FF0000"/>
                          </a:solidFill>
                          <a:ln>
                            <a:noFill/>
                          </a:ln>
                        </wps:spPr>
                        <wps:bodyPr rot="0" vert="horz" wrap="square" lIns="91440" tIns="45720" rIns="91440" bIns="45720" anchor="t" anchorCtr="0" upright="1">
                          <a:noAutofit/>
                        </wps:bodyPr>
                      </wps:wsp>
                      <wps:wsp>
                        <wps:cNvPr id="37" name="docshape3"/>
                        <wps:cNvSpPr/>
                        <wps:spPr bwMode="auto">
                          <a:xfrm>
                            <a:off x="3993" y="126"/>
                            <a:ext cx="1839" cy="653"/>
                          </a:xfrm>
                          <a:custGeom>
                            <a:avLst/>
                            <a:gdLst>
                              <a:gd name="T0" fmla="+- 0 5750 3994"/>
                              <a:gd name="T1" fmla="*/ T0 w 1839"/>
                              <a:gd name="T2" fmla="+- 0 780 127"/>
                              <a:gd name="T3" fmla="*/ 780 h 653"/>
                              <a:gd name="T4" fmla="+- 0 4075 3994"/>
                              <a:gd name="T5" fmla="*/ T4 w 1839"/>
                              <a:gd name="T6" fmla="+- 0 780 127"/>
                              <a:gd name="T7" fmla="*/ 780 h 653"/>
                              <a:gd name="T8" fmla="+- 0 4043 3994"/>
                              <a:gd name="T9" fmla="*/ T8 w 1839"/>
                              <a:gd name="T10" fmla="+- 0 773 127"/>
                              <a:gd name="T11" fmla="*/ 773 h 653"/>
                              <a:gd name="T12" fmla="+- 0 4017 3994"/>
                              <a:gd name="T13" fmla="*/ T12 w 1839"/>
                              <a:gd name="T14" fmla="+- 0 756 127"/>
                              <a:gd name="T15" fmla="*/ 756 h 653"/>
                              <a:gd name="T16" fmla="+- 0 4000 3994"/>
                              <a:gd name="T17" fmla="*/ T16 w 1839"/>
                              <a:gd name="T18" fmla="+- 0 730 127"/>
                              <a:gd name="T19" fmla="*/ 730 h 653"/>
                              <a:gd name="T20" fmla="+- 0 3994 3994"/>
                              <a:gd name="T21" fmla="*/ T20 w 1839"/>
                              <a:gd name="T22" fmla="+- 0 698 127"/>
                              <a:gd name="T23" fmla="*/ 698 h 653"/>
                              <a:gd name="T24" fmla="+- 0 3994 3994"/>
                              <a:gd name="T25" fmla="*/ T24 w 1839"/>
                              <a:gd name="T26" fmla="+- 0 209 127"/>
                              <a:gd name="T27" fmla="*/ 209 h 653"/>
                              <a:gd name="T28" fmla="+- 0 4000 3994"/>
                              <a:gd name="T29" fmla="*/ T28 w 1839"/>
                              <a:gd name="T30" fmla="+- 0 177 127"/>
                              <a:gd name="T31" fmla="*/ 177 h 653"/>
                              <a:gd name="T32" fmla="+- 0 4017 3994"/>
                              <a:gd name="T33" fmla="*/ T32 w 1839"/>
                              <a:gd name="T34" fmla="+- 0 151 127"/>
                              <a:gd name="T35" fmla="*/ 151 h 653"/>
                              <a:gd name="T36" fmla="+- 0 4043 3994"/>
                              <a:gd name="T37" fmla="*/ T36 w 1839"/>
                              <a:gd name="T38" fmla="+- 0 133 127"/>
                              <a:gd name="T39" fmla="*/ 133 h 653"/>
                              <a:gd name="T40" fmla="+- 0 4075 3994"/>
                              <a:gd name="T41" fmla="*/ T40 w 1839"/>
                              <a:gd name="T42" fmla="+- 0 127 127"/>
                              <a:gd name="T43" fmla="*/ 127 h 653"/>
                              <a:gd name="T44" fmla="+- 0 5750 3994"/>
                              <a:gd name="T45" fmla="*/ T44 w 1839"/>
                              <a:gd name="T46" fmla="+- 0 127 127"/>
                              <a:gd name="T47" fmla="*/ 127 h 653"/>
                              <a:gd name="T48" fmla="+- 0 5783 3994"/>
                              <a:gd name="T49" fmla="*/ T48 w 1839"/>
                              <a:gd name="T50" fmla="+- 0 133 127"/>
                              <a:gd name="T51" fmla="*/ 133 h 653"/>
                              <a:gd name="T52" fmla="+- 0 5809 3994"/>
                              <a:gd name="T53" fmla="*/ T52 w 1839"/>
                              <a:gd name="T54" fmla="+- 0 151 127"/>
                              <a:gd name="T55" fmla="*/ 151 h 653"/>
                              <a:gd name="T56" fmla="+- 0 5826 3994"/>
                              <a:gd name="T57" fmla="*/ T56 w 1839"/>
                              <a:gd name="T58" fmla="+- 0 177 127"/>
                              <a:gd name="T59" fmla="*/ 177 h 653"/>
                              <a:gd name="T60" fmla="+- 0 5832 3994"/>
                              <a:gd name="T61" fmla="*/ T60 w 1839"/>
                              <a:gd name="T62" fmla="+- 0 209 127"/>
                              <a:gd name="T63" fmla="*/ 209 h 653"/>
                              <a:gd name="T64" fmla="+- 0 5832 3994"/>
                              <a:gd name="T65" fmla="*/ T64 w 1839"/>
                              <a:gd name="T66" fmla="+- 0 698 127"/>
                              <a:gd name="T67" fmla="*/ 698 h 653"/>
                              <a:gd name="T68" fmla="+- 0 5826 3994"/>
                              <a:gd name="T69" fmla="*/ T68 w 1839"/>
                              <a:gd name="T70" fmla="+- 0 730 127"/>
                              <a:gd name="T71" fmla="*/ 730 h 653"/>
                              <a:gd name="T72" fmla="+- 0 5809 3994"/>
                              <a:gd name="T73" fmla="*/ T72 w 1839"/>
                              <a:gd name="T74" fmla="+- 0 756 127"/>
                              <a:gd name="T75" fmla="*/ 756 h 653"/>
                              <a:gd name="T76" fmla="+- 0 5783 3994"/>
                              <a:gd name="T77" fmla="*/ T76 w 1839"/>
                              <a:gd name="T78" fmla="+- 0 773 127"/>
                              <a:gd name="T79" fmla="*/ 773 h 653"/>
                              <a:gd name="T80" fmla="+- 0 5750 3994"/>
                              <a:gd name="T81" fmla="*/ T80 w 1839"/>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9" h="653">
                                <a:moveTo>
                                  <a:pt x="1756" y="653"/>
                                </a:moveTo>
                                <a:lnTo>
                                  <a:pt x="81" y="653"/>
                                </a:lnTo>
                                <a:lnTo>
                                  <a:pt x="49" y="646"/>
                                </a:lnTo>
                                <a:lnTo>
                                  <a:pt x="23" y="629"/>
                                </a:lnTo>
                                <a:lnTo>
                                  <a:pt x="6" y="603"/>
                                </a:lnTo>
                                <a:lnTo>
                                  <a:pt x="0" y="571"/>
                                </a:lnTo>
                                <a:lnTo>
                                  <a:pt x="0" y="82"/>
                                </a:lnTo>
                                <a:lnTo>
                                  <a:pt x="6" y="50"/>
                                </a:lnTo>
                                <a:lnTo>
                                  <a:pt x="23" y="24"/>
                                </a:lnTo>
                                <a:lnTo>
                                  <a:pt x="49" y="6"/>
                                </a:lnTo>
                                <a:lnTo>
                                  <a:pt x="81" y="0"/>
                                </a:lnTo>
                                <a:lnTo>
                                  <a:pt x="1756" y="0"/>
                                </a:lnTo>
                                <a:lnTo>
                                  <a:pt x="1789" y="6"/>
                                </a:lnTo>
                                <a:lnTo>
                                  <a:pt x="1815" y="24"/>
                                </a:lnTo>
                                <a:lnTo>
                                  <a:pt x="1832" y="50"/>
                                </a:lnTo>
                                <a:lnTo>
                                  <a:pt x="1838" y="82"/>
                                </a:lnTo>
                                <a:lnTo>
                                  <a:pt x="1838" y="571"/>
                                </a:lnTo>
                                <a:lnTo>
                                  <a:pt x="1832" y="603"/>
                                </a:lnTo>
                                <a:lnTo>
                                  <a:pt x="1815" y="629"/>
                                </a:lnTo>
                                <a:lnTo>
                                  <a:pt x="1789" y="646"/>
                                </a:lnTo>
                                <a:lnTo>
                                  <a:pt x="1756" y="653"/>
                                </a:lnTo>
                                <a:close/>
                              </a:path>
                            </a:pathLst>
                          </a:custGeom>
                          <a:solidFill>
                            <a:srgbClr val="92D050"/>
                          </a:solidFill>
                          <a:ln>
                            <a:noFill/>
                          </a:ln>
                        </wps:spPr>
                        <wps:bodyPr rot="0" vert="horz" wrap="square" lIns="91440" tIns="45720" rIns="91440" bIns="45720" anchor="t" anchorCtr="0" upright="1">
                          <a:noAutofit/>
                        </wps:bodyPr>
                      </wps:wsp>
                      <wps:wsp>
                        <wps:cNvPr id="38" name="docshape4"/>
                        <wps:cNvSpPr/>
                        <wps:spPr bwMode="auto">
                          <a:xfrm>
                            <a:off x="3508" y="350"/>
                            <a:ext cx="440" cy="221"/>
                          </a:xfrm>
                          <a:custGeom>
                            <a:avLst/>
                            <a:gdLst>
                              <a:gd name="T0" fmla="+- 0 3838 3509"/>
                              <a:gd name="T1" fmla="*/ T0 w 440"/>
                              <a:gd name="T2" fmla="+- 0 571 350"/>
                              <a:gd name="T3" fmla="*/ 571 h 221"/>
                              <a:gd name="T4" fmla="+- 0 3838 3509"/>
                              <a:gd name="T5" fmla="*/ T4 w 440"/>
                              <a:gd name="T6" fmla="+- 0 516 350"/>
                              <a:gd name="T7" fmla="*/ 516 h 221"/>
                              <a:gd name="T8" fmla="+- 0 3509 3509"/>
                              <a:gd name="T9" fmla="*/ T8 w 440"/>
                              <a:gd name="T10" fmla="+- 0 516 350"/>
                              <a:gd name="T11" fmla="*/ 516 h 221"/>
                              <a:gd name="T12" fmla="+- 0 3509 3509"/>
                              <a:gd name="T13" fmla="*/ T12 w 440"/>
                              <a:gd name="T14" fmla="+- 0 405 350"/>
                              <a:gd name="T15" fmla="*/ 405 h 221"/>
                              <a:gd name="T16" fmla="+- 0 3838 3509"/>
                              <a:gd name="T17" fmla="*/ T16 w 440"/>
                              <a:gd name="T18" fmla="+- 0 405 350"/>
                              <a:gd name="T19" fmla="*/ 405 h 221"/>
                              <a:gd name="T20" fmla="+- 0 3838 3509"/>
                              <a:gd name="T21" fmla="*/ T20 w 440"/>
                              <a:gd name="T22" fmla="+- 0 350 350"/>
                              <a:gd name="T23" fmla="*/ 350 h 221"/>
                              <a:gd name="T24" fmla="+- 0 3948 3509"/>
                              <a:gd name="T25" fmla="*/ T24 w 440"/>
                              <a:gd name="T26" fmla="+- 0 461 350"/>
                              <a:gd name="T27" fmla="*/ 461 h 221"/>
                              <a:gd name="T28" fmla="+- 0 3838 3509"/>
                              <a:gd name="T29" fmla="*/ T28 w 440"/>
                              <a:gd name="T30" fmla="+- 0 571 350"/>
                              <a:gd name="T31" fmla="*/ 57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221">
                                <a:moveTo>
                                  <a:pt x="329" y="221"/>
                                </a:moveTo>
                                <a:lnTo>
                                  <a:pt x="329" y="166"/>
                                </a:lnTo>
                                <a:lnTo>
                                  <a:pt x="0" y="166"/>
                                </a:lnTo>
                                <a:lnTo>
                                  <a:pt x="0" y="55"/>
                                </a:lnTo>
                                <a:lnTo>
                                  <a:pt x="329" y="55"/>
                                </a:lnTo>
                                <a:lnTo>
                                  <a:pt x="329" y="0"/>
                                </a:lnTo>
                                <a:lnTo>
                                  <a:pt x="439" y="111"/>
                                </a:lnTo>
                                <a:lnTo>
                                  <a:pt x="329" y="221"/>
                                </a:lnTo>
                                <a:close/>
                              </a:path>
                            </a:pathLst>
                          </a:custGeom>
                          <a:solidFill>
                            <a:srgbClr val="4F81BC"/>
                          </a:solidFill>
                          <a:ln>
                            <a:noFill/>
                          </a:ln>
                        </wps:spPr>
                        <wps:bodyPr rot="0" vert="horz" wrap="square" lIns="91440" tIns="45720" rIns="91440" bIns="45720" anchor="t" anchorCtr="0" upright="1">
                          <a:noAutofit/>
                        </wps:bodyPr>
                      </wps:wsp>
                      <wps:wsp>
                        <wps:cNvPr id="39" name="docshape5"/>
                        <wps:cNvSpPr/>
                        <wps:spPr bwMode="auto">
                          <a:xfrm>
                            <a:off x="6357" y="126"/>
                            <a:ext cx="1421" cy="653"/>
                          </a:xfrm>
                          <a:custGeom>
                            <a:avLst/>
                            <a:gdLst>
                              <a:gd name="T0" fmla="+- 0 7697 6358"/>
                              <a:gd name="T1" fmla="*/ T0 w 1421"/>
                              <a:gd name="T2" fmla="+- 0 780 127"/>
                              <a:gd name="T3" fmla="*/ 780 h 653"/>
                              <a:gd name="T4" fmla="+- 0 6439 6358"/>
                              <a:gd name="T5" fmla="*/ T4 w 1421"/>
                              <a:gd name="T6" fmla="+- 0 780 127"/>
                              <a:gd name="T7" fmla="*/ 780 h 653"/>
                              <a:gd name="T8" fmla="+- 0 6408 6358"/>
                              <a:gd name="T9" fmla="*/ T8 w 1421"/>
                              <a:gd name="T10" fmla="+- 0 773 127"/>
                              <a:gd name="T11" fmla="*/ 773 h 653"/>
                              <a:gd name="T12" fmla="+- 0 6382 6358"/>
                              <a:gd name="T13" fmla="*/ T12 w 1421"/>
                              <a:gd name="T14" fmla="+- 0 756 127"/>
                              <a:gd name="T15" fmla="*/ 756 h 653"/>
                              <a:gd name="T16" fmla="+- 0 6364 6358"/>
                              <a:gd name="T17" fmla="*/ T16 w 1421"/>
                              <a:gd name="T18" fmla="+- 0 730 127"/>
                              <a:gd name="T19" fmla="*/ 730 h 653"/>
                              <a:gd name="T20" fmla="+- 0 6358 6358"/>
                              <a:gd name="T21" fmla="*/ T20 w 1421"/>
                              <a:gd name="T22" fmla="+- 0 698 127"/>
                              <a:gd name="T23" fmla="*/ 698 h 653"/>
                              <a:gd name="T24" fmla="+- 0 6358 6358"/>
                              <a:gd name="T25" fmla="*/ T24 w 1421"/>
                              <a:gd name="T26" fmla="+- 0 209 127"/>
                              <a:gd name="T27" fmla="*/ 209 h 653"/>
                              <a:gd name="T28" fmla="+- 0 6364 6358"/>
                              <a:gd name="T29" fmla="*/ T28 w 1421"/>
                              <a:gd name="T30" fmla="+- 0 177 127"/>
                              <a:gd name="T31" fmla="*/ 177 h 653"/>
                              <a:gd name="T32" fmla="+- 0 6382 6358"/>
                              <a:gd name="T33" fmla="*/ T32 w 1421"/>
                              <a:gd name="T34" fmla="+- 0 151 127"/>
                              <a:gd name="T35" fmla="*/ 151 h 653"/>
                              <a:gd name="T36" fmla="+- 0 6408 6358"/>
                              <a:gd name="T37" fmla="*/ T36 w 1421"/>
                              <a:gd name="T38" fmla="+- 0 133 127"/>
                              <a:gd name="T39" fmla="*/ 133 h 653"/>
                              <a:gd name="T40" fmla="+- 0 6439 6358"/>
                              <a:gd name="T41" fmla="*/ T40 w 1421"/>
                              <a:gd name="T42" fmla="+- 0 127 127"/>
                              <a:gd name="T43" fmla="*/ 127 h 653"/>
                              <a:gd name="T44" fmla="+- 0 7697 6358"/>
                              <a:gd name="T45" fmla="*/ T44 w 1421"/>
                              <a:gd name="T46" fmla="+- 0 127 127"/>
                              <a:gd name="T47" fmla="*/ 127 h 653"/>
                              <a:gd name="T48" fmla="+- 0 7728 6358"/>
                              <a:gd name="T49" fmla="*/ T48 w 1421"/>
                              <a:gd name="T50" fmla="+- 0 133 127"/>
                              <a:gd name="T51" fmla="*/ 133 h 653"/>
                              <a:gd name="T52" fmla="+- 0 7754 6358"/>
                              <a:gd name="T53" fmla="*/ T52 w 1421"/>
                              <a:gd name="T54" fmla="+- 0 151 127"/>
                              <a:gd name="T55" fmla="*/ 151 h 653"/>
                              <a:gd name="T56" fmla="+- 0 7772 6358"/>
                              <a:gd name="T57" fmla="*/ T56 w 1421"/>
                              <a:gd name="T58" fmla="+- 0 177 127"/>
                              <a:gd name="T59" fmla="*/ 177 h 653"/>
                              <a:gd name="T60" fmla="+- 0 7778 6358"/>
                              <a:gd name="T61" fmla="*/ T60 w 1421"/>
                              <a:gd name="T62" fmla="+- 0 209 127"/>
                              <a:gd name="T63" fmla="*/ 209 h 653"/>
                              <a:gd name="T64" fmla="+- 0 7778 6358"/>
                              <a:gd name="T65" fmla="*/ T64 w 1421"/>
                              <a:gd name="T66" fmla="+- 0 698 127"/>
                              <a:gd name="T67" fmla="*/ 698 h 653"/>
                              <a:gd name="T68" fmla="+- 0 7772 6358"/>
                              <a:gd name="T69" fmla="*/ T68 w 1421"/>
                              <a:gd name="T70" fmla="+- 0 730 127"/>
                              <a:gd name="T71" fmla="*/ 730 h 653"/>
                              <a:gd name="T72" fmla="+- 0 7754 6358"/>
                              <a:gd name="T73" fmla="*/ T72 w 1421"/>
                              <a:gd name="T74" fmla="+- 0 756 127"/>
                              <a:gd name="T75" fmla="*/ 756 h 653"/>
                              <a:gd name="T76" fmla="+- 0 7728 6358"/>
                              <a:gd name="T77" fmla="*/ T76 w 1421"/>
                              <a:gd name="T78" fmla="+- 0 773 127"/>
                              <a:gd name="T79" fmla="*/ 773 h 653"/>
                              <a:gd name="T80" fmla="+- 0 7697 6358"/>
                              <a:gd name="T81" fmla="*/ T80 w 1421"/>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1" h="653">
                                <a:moveTo>
                                  <a:pt x="1339" y="653"/>
                                </a:moveTo>
                                <a:lnTo>
                                  <a:pt x="81" y="653"/>
                                </a:lnTo>
                                <a:lnTo>
                                  <a:pt x="50" y="646"/>
                                </a:lnTo>
                                <a:lnTo>
                                  <a:pt x="24" y="629"/>
                                </a:lnTo>
                                <a:lnTo>
                                  <a:pt x="6" y="603"/>
                                </a:lnTo>
                                <a:lnTo>
                                  <a:pt x="0" y="571"/>
                                </a:lnTo>
                                <a:lnTo>
                                  <a:pt x="0" y="82"/>
                                </a:lnTo>
                                <a:lnTo>
                                  <a:pt x="6" y="50"/>
                                </a:lnTo>
                                <a:lnTo>
                                  <a:pt x="24" y="24"/>
                                </a:lnTo>
                                <a:lnTo>
                                  <a:pt x="50" y="6"/>
                                </a:lnTo>
                                <a:lnTo>
                                  <a:pt x="81" y="0"/>
                                </a:lnTo>
                                <a:lnTo>
                                  <a:pt x="1339" y="0"/>
                                </a:lnTo>
                                <a:lnTo>
                                  <a:pt x="1370" y="6"/>
                                </a:lnTo>
                                <a:lnTo>
                                  <a:pt x="1396" y="24"/>
                                </a:lnTo>
                                <a:lnTo>
                                  <a:pt x="1414" y="50"/>
                                </a:lnTo>
                                <a:lnTo>
                                  <a:pt x="1420" y="82"/>
                                </a:lnTo>
                                <a:lnTo>
                                  <a:pt x="1420" y="571"/>
                                </a:lnTo>
                                <a:lnTo>
                                  <a:pt x="1414" y="603"/>
                                </a:lnTo>
                                <a:lnTo>
                                  <a:pt x="1396" y="629"/>
                                </a:lnTo>
                                <a:lnTo>
                                  <a:pt x="1370" y="646"/>
                                </a:lnTo>
                                <a:lnTo>
                                  <a:pt x="1339" y="653"/>
                                </a:lnTo>
                                <a:close/>
                              </a:path>
                            </a:pathLst>
                          </a:custGeom>
                          <a:solidFill>
                            <a:srgbClr val="8063A1"/>
                          </a:solidFill>
                          <a:ln>
                            <a:noFill/>
                          </a:ln>
                        </wps:spPr>
                        <wps:bodyPr rot="0" vert="horz" wrap="square" lIns="91440" tIns="45720" rIns="91440" bIns="45720" anchor="t" anchorCtr="0" upright="1">
                          <a:noAutofit/>
                        </wps:bodyPr>
                      </wps:wsp>
                      <wps:wsp>
                        <wps:cNvPr id="40" name="docshape6"/>
                        <wps:cNvSpPr/>
                        <wps:spPr bwMode="auto">
                          <a:xfrm>
                            <a:off x="5887" y="359"/>
                            <a:ext cx="442" cy="221"/>
                          </a:xfrm>
                          <a:custGeom>
                            <a:avLst/>
                            <a:gdLst>
                              <a:gd name="T0" fmla="+- 0 6218 5887"/>
                              <a:gd name="T1" fmla="*/ T0 w 442"/>
                              <a:gd name="T2" fmla="+- 0 581 360"/>
                              <a:gd name="T3" fmla="*/ 581 h 221"/>
                              <a:gd name="T4" fmla="+- 0 6218 5887"/>
                              <a:gd name="T5" fmla="*/ T4 w 442"/>
                              <a:gd name="T6" fmla="+- 0 525 360"/>
                              <a:gd name="T7" fmla="*/ 525 h 221"/>
                              <a:gd name="T8" fmla="+- 0 5887 5887"/>
                              <a:gd name="T9" fmla="*/ T8 w 442"/>
                              <a:gd name="T10" fmla="+- 0 525 360"/>
                              <a:gd name="T11" fmla="*/ 525 h 221"/>
                              <a:gd name="T12" fmla="+- 0 5887 5887"/>
                              <a:gd name="T13" fmla="*/ T12 w 442"/>
                              <a:gd name="T14" fmla="+- 0 415 360"/>
                              <a:gd name="T15" fmla="*/ 415 h 221"/>
                              <a:gd name="T16" fmla="+- 0 6218 5887"/>
                              <a:gd name="T17" fmla="*/ T16 w 442"/>
                              <a:gd name="T18" fmla="+- 0 415 360"/>
                              <a:gd name="T19" fmla="*/ 415 h 221"/>
                              <a:gd name="T20" fmla="+- 0 6218 5887"/>
                              <a:gd name="T21" fmla="*/ T20 w 442"/>
                              <a:gd name="T22" fmla="+- 0 360 360"/>
                              <a:gd name="T23" fmla="*/ 360 h 221"/>
                              <a:gd name="T24" fmla="+- 0 6329 5887"/>
                              <a:gd name="T25" fmla="*/ T24 w 442"/>
                              <a:gd name="T26" fmla="+- 0 470 360"/>
                              <a:gd name="T27" fmla="*/ 470 h 221"/>
                              <a:gd name="T28" fmla="+- 0 6218 5887"/>
                              <a:gd name="T29" fmla="*/ T28 w 442"/>
                              <a:gd name="T30" fmla="+- 0 581 360"/>
                              <a:gd name="T31" fmla="*/ 58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21">
                                <a:moveTo>
                                  <a:pt x="331" y="221"/>
                                </a:moveTo>
                                <a:lnTo>
                                  <a:pt x="331" y="165"/>
                                </a:lnTo>
                                <a:lnTo>
                                  <a:pt x="0" y="165"/>
                                </a:lnTo>
                                <a:lnTo>
                                  <a:pt x="0" y="55"/>
                                </a:lnTo>
                                <a:lnTo>
                                  <a:pt x="331" y="55"/>
                                </a:lnTo>
                                <a:lnTo>
                                  <a:pt x="331" y="0"/>
                                </a:lnTo>
                                <a:lnTo>
                                  <a:pt x="442" y="110"/>
                                </a:lnTo>
                                <a:lnTo>
                                  <a:pt x="331" y="221"/>
                                </a:lnTo>
                                <a:close/>
                              </a:path>
                            </a:pathLst>
                          </a:custGeom>
                          <a:solidFill>
                            <a:srgbClr val="4F81BC"/>
                          </a:solidFill>
                          <a:ln>
                            <a:noFill/>
                          </a:ln>
                        </wps:spPr>
                        <wps:bodyPr rot="0" vert="horz" wrap="square" lIns="91440" tIns="45720" rIns="91440" bIns="45720" anchor="t" anchorCtr="0" upright="1">
                          <a:noAutofit/>
                        </wps:bodyPr>
                      </wps:wsp>
                      <wps:wsp>
                        <wps:cNvPr id="41" name="docshape7"/>
                        <wps:cNvSpPr/>
                        <wps:spPr bwMode="auto">
                          <a:xfrm>
                            <a:off x="8229" y="126"/>
                            <a:ext cx="1306" cy="653"/>
                          </a:xfrm>
                          <a:custGeom>
                            <a:avLst/>
                            <a:gdLst>
                              <a:gd name="T0" fmla="+- 0 9454 8230"/>
                              <a:gd name="T1" fmla="*/ T0 w 1306"/>
                              <a:gd name="T2" fmla="+- 0 780 127"/>
                              <a:gd name="T3" fmla="*/ 780 h 653"/>
                              <a:gd name="T4" fmla="+- 0 8311 8230"/>
                              <a:gd name="T5" fmla="*/ T4 w 1306"/>
                              <a:gd name="T6" fmla="+- 0 780 127"/>
                              <a:gd name="T7" fmla="*/ 780 h 653"/>
                              <a:gd name="T8" fmla="+- 0 8280 8230"/>
                              <a:gd name="T9" fmla="*/ T8 w 1306"/>
                              <a:gd name="T10" fmla="+- 0 773 127"/>
                              <a:gd name="T11" fmla="*/ 773 h 653"/>
                              <a:gd name="T12" fmla="+- 0 8254 8230"/>
                              <a:gd name="T13" fmla="*/ T12 w 1306"/>
                              <a:gd name="T14" fmla="+- 0 756 127"/>
                              <a:gd name="T15" fmla="*/ 756 h 653"/>
                              <a:gd name="T16" fmla="+- 0 8236 8230"/>
                              <a:gd name="T17" fmla="*/ T16 w 1306"/>
                              <a:gd name="T18" fmla="+- 0 730 127"/>
                              <a:gd name="T19" fmla="*/ 730 h 653"/>
                              <a:gd name="T20" fmla="+- 0 8230 8230"/>
                              <a:gd name="T21" fmla="*/ T20 w 1306"/>
                              <a:gd name="T22" fmla="+- 0 698 127"/>
                              <a:gd name="T23" fmla="*/ 698 h 653"/>
                              <a:gd name="T24" fmla="+- 0 8230 8230"/>
                              <a:gd name="T25" fmla="*/ T24 w 1306"/>
                              <a:gd name="T26" fmla="+- 0 209 127"/>
                              <a:gd name="T27" fmla="*/ 209 h 653"/>
                              <a:gd name="T28" fmla="+- 0 8236 8230"/>
                              <a:gd name="T29" fmla="*/ T28 w 1306"/>
                              <a:gd name="T30" fmla="+- 0 177 127"/>
                              <a:gd name="T31" fmla="*/ 177 h 653"/>
                              <a:gd name="T32" fmla="+- 0 8254 8230"/>
                              <a:gd name="T33" fmla="*/ T32 w 1306"/>
                              <a:gd name="T34" fmla="+- 0 151 127"/>
                              <a:gd name="T35" fmla="*/ 151 h 653"/>
                              <a:gd name="T36" fmla="+- 0 8280 8230"/>
                              <a:gd name="T37" fmla="*/ T36 w 1306"/>
                              <a:gd name="T38" fmla="+- 0 133 127"/>
                              <a:gd name="T39" fmla="*/ 133 h 653"/>
                              <a:gd name="T40" fmla="+- 0 8311 8230"/>
                              <a:gd name="T41" fmla="*/ T40 w 1306"/>
                              <a:gd name="T42" fmla="+- 0 127 127"/>
                              <a:gd name="T43" fmla="*/ 127 h 653"/>
                              <a:gd name="T44" fmla="+- 0 9454 8230"/>
                              <a:gd name="T45" fmla="*/ T44 w 1306"/>
                              <a:gd name="T46" fmla="+- 0 127 127"/>
                              <a:gd name="T47" fmla="*/ 127 h 653"/>
                              <a:gd name="T48" fmla="+- 0 9486 8230"/>
                              <a:gd name="T49" fmla="*/ T48 w 1306"/>
                              <a:gd name="T50" fmla="+- 0 133 127"/>
                              <a:gd name="T51" fmla="*/ 133 h 653"/>
                              <a:gd name="T52" fmla="+- 0 9512 8230"/>
                              <a:gd name="T53" fmla="*/ T52 w 1306"/>
                              <a:gd name="T54" fmla="+- 0 151 127"/>
                              <a:gd name="T55" fmla="*/ 151 h 653"/>
                              <a:gd name="T56" fmla="+- 0 9529 8230"/>
                              <a:gd name="T57" fmla="*/ T56 w 1306"/>
                              <a:gd name="T58" fmla="+- 0 177 127"/>
                              <a:gd name="T59" fmla="*/ 177 h 653"/>
                              <a:gd name="T60" fmla="+- 0 9535 8230"/>
                              <a:gd name="T61" fmla="*/ T60 w 1306"/>
                              <a:gd name="T62" fmla="+- 0 209 127"/>
                              <a:gd name="T63" fmla="*/ 209 h 653"/>
                              <a:gd name="T64" fmla="+- 0 9535 8230"/>
                              <a:gd name="T65" fmla="*/ T64 w 1306"/>
                              <a:gd name="T66" fmla="+- 0 698 127"/>
                              <a:gd name="T67" fmla="*/ 698 h 653"/>
                              <a:gd name="T68" fmla="+- 0 9529 8230"/>
                              <a:gd name="T69" fmla="*/ T68 w 1306"/>
                              <a:gd name="T70" fmla="+- 0 730 127"/>
                              <a:gd name="T71" fmla="*/ 730 h 653"/>
                              <a:gd name="T72" fmla="+- 0 9512 8230"/>
                              <a:gd name="T73" fmla="*/ T72 w 1306"/>
                              <a:gd name="T74" fmla="+- 0 756 127"/>
                              <a:gd name="T75" fmla="*/ 756 h 653"/>
                              <a:gd name="T76" fmla="+- 0 9486 8230"/>
                              <a:gd name="T77" fmla="*/ T76 w 1306"/>
                              <a:gd name="T78" fmla="+- 0 773 127"/>
                              <a:gd name="T79" fmla="*/ 773 h 653"/>
                              <a:gd name="T80" fmla="+- 0 9454 8230"/>
                              <a:gd name="T81" fmla="*/ T80 w 1306"/>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653">
                                <a:moveTo>
                                  <a:pt x="1224" y="653"/>
                                </a:moveTo>
                                <a:lnTo>
                                  <a:pt x="81" y="653"/>
                                </a:lnTo>
                                <a:lnTo>
                                  <a:pt x="50" y="646"/>
                                </a:lnTo>
                                <a:lnTo>
                                  <a:pt x="24" y="629"/>
                                </a:lnTo>
                                <a:lnTo>
                                  <a:pt x="6" y="603"/>
                                </a:lnTo>
                                <a:lnTo>
                                  <a:pt x="0" y="571"/>
                                </a:lnTo>
                                <a:lnTo>
                                  <a:pt x="0" y="82"/>
                                </a:lnTo>
                                <a:lnTo>
                                  <a:pt x="6" y="50"/>
                                </a:lnTo>
                                <a:lnTo>
                                  <a:pt x="24" y="24"/>
                                </a:lnTo>
                                <a:lnTo>
                                  <a:pt x="50" y="6"/>
                                </a:lnTo>
                                <a:lnTo>
                                  <a:pt x="81" y="0"/>
                                </a:lnTo>
                                <a:lnTo>
                                  <a:pt x="1224" y="0"/>
                                </a:lnTo>
                                <a:lnTo>
                                  <a:pt x="1256" y="6"/>
                                </a:lnTo>
                                <a:lnTo>
                                  <a:pt x="1282" y="24"/>
                                </a:lnTo>
                                <a:lnTo>
                                  <a:pt x="1299" y="50"/>
                                </a:lnTo>
                                <a:lnTo>
                                  <a:pt x="1305" y="82"/>
                                </a:lnTo>
                                <a:lnTo>
                                  <a:pt x="1305" y="571"/>
                                </a:lnTo>
                                <a:lnTo>
                                  <a:pt x="1299" y="603"/>
                                </a:lnTo>
                                <a:lnTo>
                                  <a:pt x="1282" y="629"/>
                                </a:lnTo>
                                <a:lnTo>
                                  <a:pt x="1256" y="646"/>
                                </a:lnTo>
                                <a:lnTo>
                                  <a:pt x="1224" y="653"/>
                                </a:lnTo>
                                <a:close/>
                              </a:path>
                            </a:pathLst>
                          </a:custGeom>
                          <a:solidFill>
                            <a:srgbClr val="4AACC5"/>
                          </a:solidFill>
                          <a:ln>
                            <a:noFill/>
                          </a:ln>
                        </wps:spPr>
                        <wps:bodyPr rot="0" vert="horz" wrap="square" lIns="91440" tIns="45720" rIns="91440" bIns="45720" anchor="t" anchorCtr="0" upright="1">
                          <a:noAutofit/>
                        </wps:bodyPr>
                      </wps:wsp>
                      <wps:wsp>
                        <wps:cNvPr id="42" name="docshape8"/>
                        <wps:cNvSpPr/>
                        <wps:spPr bwMode="auto">
                          <a:xfrm>
                            <a:off x="7807" y="321"/>
                            <a:ext cx="442" cy="219"/>
                          </a:xfrm>
                          <a:custGeom>
                            <a:avLst/>
                            <a:gdLst>
                              <a:gd name="T0" fmla="+- 0 8138 7807"/>
                              <a:gd name="T1" fmla="*/ T0 w 442"/>
                              <a:gd name="T2" fmla="+- 0 540 321"/>
                              <a:gd name="T3" fmla="*/ 540 h 219"/>
                              <a:gd name="T4" fmla="+- 0 8138 7807"/>
                              <a:gd name="T5" fmla="*/ T4 w 442"/>
                              <a:gd name="T6" fmla="+- 0 485 321"/>
                              <a:gd name="T7" fmla="*/ 485 h 219"/>
                              <a:gd name="T8" fmla="+- 0 7807 7807"/>
                              <a:gd name="T9" fmla="*/ T8 w 442"/>
                              <a:gd name="T10" fmla="+- 0 485 321"/>
                              <a:gd name="T11" fmla="*/ 485 h 219"/>
                              <a:gd name="T12" fmla="+- 0 7807 7807"/>
                              <a:gd name="T13" fmla="*/ T12 w 442"/>
                              <a:gd name="T14" fmla="+- 0 377 321"/>
                              <a:gd name="T15" fmla="*/ 377 h 219"/>
                              <a:gd name="T16" fmla="+- 0 8138 7807"/>
                              <a:gd name="T17" fmla="*/ T16 w 442"/>
                              <a:gd name="T18" fmla="+- 0 377 321"/>
                              <a:gd name="T19" fmla="*/ 377 h 219"/>
                              <a:gd name="T20" fmla="+- 0 8138 7807"/>
                              <a:gd name="T21" fmla="*/ T20 w 442"/>
                              <a:gd name="T22" fmla="+- 0 321 321"/>
                              <a:gd name="T23" fmla="*/ 321 h 219"/>
                              <a:gd name="T24" fmla="+- 0 8249 7807"/>
                              <a:gd name="T25" fmla="*/ T24 w 442"/>
                              <a:gd name="T26" fmla="+- 0 432 321"/>
                              <a:gd name="T27" fmla="*/ 432 h 219"/>
                              <a:gd name="T28" fmla="+- 0 8138 7807"/>
                              <a:gd name="T29" fmla="*/ T28 w 442"/>
                              <a:gd name="T30" fmla="+- 0 540 321"/>
                              <a:gd name="T31" fmla="*/ 540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19">
                                <a:moveTo>
                                  <a:pt x="331" y="219"/>
                                </a:moveTo>
                                <a:lnTo>
                                  <a:pt x="331" y="164"/>
                                </a:lnTo>
                                <a:lnTo>
                                  <a:pt x="0" y="164"/>
                                </a:lnTo>
                                <a:lnTo>
                                  <a:pt x="0" y="56"/>
                                </a:lnTo>
                                <a:lnTo>
                                  <a:pt x="331" y="56"/>
                                </a:lnTo>
                                <a:lnTo>
                                  <a:pt x="331" y="0"/>
                                </a:lnTo>
                                <a:lnTo>
                                  <a:pt x="442" y="111"/>
                                </a:lnTo>
                                <a:lnTo>
                                  <a:pt x="331" y="219"/>
                                </a:lnTo>
                                <a:close/>
                              </a:path>
                            </a:pathLst>
                          </a:custGeom>
                          <a:solidFill>
                            <a:srgbClr val="4F81BC"/>
                          </a:solidFill>
                          <a:ln>
                            <a:noFill/>
                          </a:ln>
                        </wps:spPr>
                        <wps:bodyPr rot="0" vert="horz" wrap="square" lIns="91440" tIns="45720" rIns="91440" bIns="45720" anchor="t" anchorCtr="0" upright="1">
                          <a:noAutofit/>
                        </wps:bodyPr>
                      </wps:wsp>
                      <wps:wsp>
                        <wps:cNvPr id="43" name="docshape9"/>
                        <wps:cNvSpPr txBox="1">
                          <a:spLocks noChangeArrowheads="1"/>
                        </wps:cNvSpPr>
                        <wps:spPr bwMode="auto">
                          <a:xfrm>
                            <a:off x="2308" y="327"/>
                            <a:ext cx="107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wps:txbx>
                        <wps:bodyPr rot="0" vert="horz" wrap="square" lIns="0" tIns="0" rIns="0" bIns="0" anchor="t" anchorCtr="0" upright="1">
                          <a:noAutofit/>
                        </wps:bodyPr>
                      </wps:wsp>
                      <wps:wsp>
                        <wps:cNvPr id="44" name="docshape10"/>
                        <wps:cNvSpPr txBox="1">
                          <a:spLocks noChangeArrowheads="1"/>
                        </wps:cNvSpPr>
                        <wps:spPr bwMode="auto">
                          <a:xfrm>
                            <a:off x="4154" y="327"/>
                            <a:ext cx="149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wps:txbx>
                        <wps:bodyPr rot="0" vert="horz" wrap="square" lIns="0" tIns="0" rIns="0" bIns="0" anchor="t" anchorCtr="0" upright="1">
                          <a:noAutofit/>
                        </wps:bodyPr>
                      </wps:wsp>
                      <wps:wsp>
                        <wps:cNvPr id="45" name="docshape11"/>
                        <wps:cNvSpPr txBox="1">
                          <a:spLocks noChangeArrowheads="1"/>
                        </wps:cNvSpPr>
                        <wps:spPr bwMode="auto">
                          <a:xfrm>
                            <a:off x="6518" y="327"/>
                            <a:ext cx="1074" cy="209"/>
                          </a:xfrm>
                          <a:prstGeom prst="rect">
                            <a:avLst/>
                          </a:prstGeom>
                          <a:noFill/>
                          <a:ln>
                            <a:noFill/>
                          </a:ln>
                        </wps:spPr>
                        <wps:txbx>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wps:txbx>
                        <wps:bodyPr rot="0" vert="horz" wrap="square" lIns="0" tIns="0" rIns="0" bIns="0" anchor="t" anchorCtr="0" upright="1">
                          <a:noAutofit/>
                        </wps:bodyPr>
                      </wps:wsp>
                      <wps:wsp>
                        <wps:cNvPr id="46" name="docshape12"/>
                        <wps:cNvSpPr txBox="1">
                          <a:spLocks noChangeArrowheads="1"/>
                        </wps:cNvSpPr>
                        <wps:spPr bwMode="auto">
                          <a:xfrm>
                            <a:off x="8356" y="327"/>
                            <a:ext cx="1072"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14.15pt;margin-top:27.1pt;height:32.65pt;width:366.4pt;mso-position-horizontal-relative:page;mso-wrap-distance-bottom:0pt;mso-wrap-distance-top:0pt;z-index:-251621376;mso-width-relative:page;mso-height-relative:page;" coordorigin="2208,127" coordsize="7328,653" o:gfxdata="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">
                <o:lock v:ext="edit" aspectratio="f"/>
                <v:shape id="docshape2" o:spid="_x0000_s1026" o:spt="100" style="position:absolute;left:2208;top:126;height:653;width:1244;" fillcolor="#FF0000" filled="t" stroked="f" coordsize="1244,653" o:gfxdata="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EOf28AAAA&#10;2wAAAA8AAAAAAAAAAQAgAAAAIgAAAGRycy9kb3ducmV2LnhtbFBLAQIUABQAAAAIAIdO4kAzLwWe&#10;OwAAADkAAAAQAAAAAAAAAAEAIAAAAAsBAABkcnMvc2hhcGV4bWwueG1sUEsFBgAAAAAGAAYAWwEA&#10;ALUDAAAAAA==&#10;" path="m1162,653l82,653,50,646,24,629,6,603,0,571,0,82,6,50,24,24,50,6,82,0,1162,0,1194,6,1220,24,1237,50,1243,82,1243,571,1237,603,1220,629,1194,646,1162,653xe">
                  <v:path o:connectlocs="1162,780;82,780;50,773;24,756;6,730;0,698;0,209;6,177;24,151;50,133;82,127;1162,127;1194,133;1220,151;1237,177;1243,209;1243,698;1237,730;1220,756;1194,773;1162,780" o:connectangles="0,0,0,0,0,0,0,0,0,0,0,0,0,0,0,0,0,0,0,0,0"/>
                  <v:fill on="t" focussize="0,0"/>
                  <v:stroke on="f"/>
                  <v:imagedata o:title=""/>
                  <o:lock v:ext="edit" aspectratio="f"/>
                </v:shape>
                <v:shape id="docshape3" o:spid="_x0000_s1026" o:spt="100" style="position:absolute;left:3993;top:126;height:653;width:1839;" fillcolor="#92D050" filled="t" stroked="f" coordsize="1839,653" o:gfxdata="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5s/r4A&#10;AADbAAAADwAAAAAAAAABACAAAAAiAAAAZHJzL2Rvd25yZXYueG1sUEsBAhQAFAAAAAgAh07iQDMv&#10;BZ47AAAAOQAAABAAAAAAAAAAAQAgAAAADQEAAGRycy9zaGFwZXhtbC54bWxQSwUGAAAAAAYABgBb&#10;AQAAtwMAAAAA&#10;" path="m1756,653l81,653,49,646,23,629,6,603,0,571,0,82,6,50,23,24,49,6,81,0,1756,0,1789,6,1815,24,1832,50,1838,82,1838,571,1832,603,1815,629,1789,646,1756,653xe">
                  <v:path o:connectlocs="1756,780;81,780;49,773;23,756;6,730;0,698;0,209;6,177;23,151;49,133;81,127;1756,127;1789,133;1815,151;1832,177;1838,209;1838,698;1832,730;1815,756;1789,773;1756,780" o:connectangles="0,0,0,0,0,0,0,0,0,0,0,0,0,0,0,0,0,0,0,0,0"/>
                  <v:fill on="t" focussize="0,0"/>
                  <v:stroke on="f"/>
                  <v:imagedata o:title=""/>
                  <o:lock v:ext="edit" aspectratio="f"/>
                </v:shape>
                <v:shape id="docshape4" o:spid="_x0000_s1026" o:spt="100" style="position:absolute;left:3508;top:350;height:221;width:440;" fillcolor="#4F81BC" filled="t" stroked="f" coordsize="440,221" o:gfxdata="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u3hVugAAANsA&#10;AAAPAAAAAAAAAAEAIAAAACIAAABkcnMvZG93bnJldi54bWxQSwECFAAUAAAACACHTuJAMy8FnjsA&#10;AAA5AAAAEAAAAAAAAAABACAAAAAJAQAAZHJzL3NoYXBleG1sLnhtbFBLBQYAAAAABgAGAFsBAACz&#10;AwAAAAA=&#10;" path="m329,221l329,166,0,166,0,55,329,55,329,0,439,111,329,221xe">
                  <v:path o:connectlocs="329,571;329,516;0,516;0,405;329,405;329,350;439,461;329,571" o:connectangles="0,0,0,0,0,0,0,0"/>
                  <v:fill on="t" focussize="0,0"/>
                  <v:stroke on="f"/>
                  <v:imagedata o:title=""/>
                  <o:lock v:ext="edit" aspectratio="f"/>
                </v:shape>
                <v:shape id="docshape5" o:spid="_x0000_s1026" o:spt="100" style="position:absolute;left:6357;top:126;height:653;width:1421;" fillcolor="#8063A1" filled="t" stroked="f" coordsize="1421,653" o:gfxdata="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5T1e8AAAA&#10;2wAAAA8AAAAAAAAAAQAgAAAAIgAAAGRycy9kb3ducmV2LnhtbFBLAQIUABQAAAAIAIdO4kAzLwWe&#10;OwAAADkAAAAQAAAAAAAAAAEAIAAAAAsBAABkcnMvc2hhcGV4bWwueG1sUEsFBgAAAAAGAAYAWwEA&#10;ALUDAAAAAA==&#10;" path="m1339,653l81,653,50,646,24,629,6,603,0,571,0,82,6,50,24,24,50,6,81,0,1339,0,1370,6,1396,24,1414,50,1420,82,1420,571,1414,603,1396,629,1370,646,1339,653xe">
                  <v:path o:connectlocs="1339,780;81,780;50,773;24,756;6,730;0,698;0,209;6,177;24,151;50,133;81,127;1339,127;1370,133;1396,151;1414,177;1420,209;1420,698;1414,730;1396,756;1370,773;1339,780" o:connectangles="0,0,0,0,0,0,0,0,0,0,0,0,0,0,0,0,0,0,0,0,0"/>
                  <v:fill on="t" focussize="0,0"/>
                  <v:stroke on="f"/>
                  <v:imagedata o:title=""/>
                  <o:lock v:ext="edit" aspectratio="f"/>
                </v:shape>
                <v:shape id="docshape6" o:spid="_x0000_s1026" o:spt="100" style="position:absolute;left:5887;top:359;height:221;width:442;" fillcolor="#4F81BC" filled="t" stroked="f" coordsize="442,221" o:gfxdata="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UOUr7sAAADb&#10;AAAADwAAAAAAAAABACAAAAAiAAAAZHJzL2Rvd25yZXYueG1sUEsBAhQAFAAAAAgAh07iQDMvBZ47&#10;AAAAOQAAABAAAAAAAAAAAQAgAAAACgEAAGRycy9zaGFwZXhtbC54bWxQSwUGAAAAAAYABgBbAQAA&#10;tAMAAAAA&#10;" path="m331,221l331,165,0,165,0,55,331,55,331,0,442,110,331,221xe">
                  <v:path o:connectlocs="331,581;331,525;0,525;0,415;331,415;331,360;442,470;331,581" o:connectangles="0,0,0,0,0,0,0,0"/>
                  <v:fill on="t" focussize="0,0"/>
                  <v:stroke on="f"/>
                  <v:imagedata o:title=""/>
                  <o:lock v:ext="edit" aspectratio="f"/>
                </v:shape>
                <v:shape id="docshape7" o:spid="_x0000_s1026" o:spt="100" style="position:absolute;left:8229;top:126;height:653;width:1306;" fillcolor="#4AACC5" filled="t" stroked="f" coordsize="1306,653" o:gfxdata="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ulEvQAA&#10;ANsAAAAPAAAAAAAAAAEAIAAAACIAAABkcnMvZG93bnJldi54bWxQSwECFAAUAAAACACHTuJAMy8F&#10;njsAAAA5AAAAEAAAAAAAAAABACAAAAAMAQAAZHJzL3NoYXBleG1sLnhtbFBLBQYAAAAABgAGAFsB&#10;AAC2AwAAAAA=&#10;" path="m1224,653l81,653,50,646,24,629,6,603,0,571,0,82,6,50,24,24,50,6,81,0,1224,0,1256,6,1282,24,1299,50,1305,82,1305,571,1299,603,1282,629,1256,646,1224,653xe">
                  <v:path o:connectlocs="1224,780;81,780;50,773;24,756;6,730;0,698;0,209;6,177;24,151;50,133;81,127;1224,127;1256,133;1282,151;1299,177;1305,209;1305,698;1299,730;1282,756;1256,773;1224,780" o:connectangles="0,0,0,0,0,0,0,0,0,0,0,0,0,0,0,0,0,0,0,0,0"/>
                  <v:fill on="t" focussize="0,0"/>
                  <v:stroke on="f"/>
                  <v:imagedata o:title=""/>
                  <o:lock v:ext="edit" aspectratio="f"/>
                </v:shape>
                <v:shape id="docshape8" o:spid="_x0000_s1026" o:spt="100" style="position:absolute;left:7807;top:321;height:219;width:442;" fillcolor="#4F81BC" filled="t" stroked="f" coordsize="442,219" o:gfxdata="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m97LvQAA&#10;ANsAAAAPAAAAAAAAAAEAIAAAACIAAABkcnMvZG93bnJldi54bWxQSwECFAAUAAAACACHTuJAMy8F&#10;njsAAAA5AAAAEAAAAAAAAAABACAAAAAMAQAAZHJzL3NoYXBleG1sLnhtbFBLBQYAAAAABgAGAFsB&#10;AAC2AwAAAAA=&#10;" path="m331,219l331,164,0,164,0,56,331,56,331,0,442,111,331,219xe">
                  <v:path o:connectlocs="331,540;331,485;0,485;0,377;331,377;331,321;442,432;331,540" o:connectangles="0,0,0,0,0,0,0,0"/>
                  <v:fill on="t" focussize="0,0"/>
                  <v:stroke on="f"/>
                  <v:imagedata o:title=""/>
                  <o:lock v:ext="edit" aspectratio="f"/>
                </v:shape>
                <v:shape id="docshape9" o:spid="_x0000_s1026" o:spt="202" type="#_x0000_t202" style="position:absolute;left:2308;top:327;height:209;width:1074;"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v:textbox>
                </v:shape>
                <v:shape id="docshape10" o:spid="_x0000_s1026" o:spt="202" type="#_x0000_t202" style="position:absolute;left:4154;top:327;height:209;width:1494;"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v:textbox>
                </v:shape>
                <v:shape id="docshape11" o:spid="_x0000_s1026" o:spt="202" type="#_x0000_t202" style="position:absolute;left:6518;top:327;height:209;width:1074;"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v:textbox>
                </v:shape>
                <v:shape id="docshape12" o:spid="_x0000_s1026" o:spt="202" type="#_x0000_t202" style="position:absolute;left:8356;top:327;height:209;width:1072;"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v:textbox>
                </v:shape>
                <w10:wrap type="topAndBottom"/>
              </v:group>
            </w:pict>
          </mc:Fallback>
        </mc:AlternateContent>
      </w:r>
      <w:r>
        <w:rPr>
          <w:rFonts w:hint="eastAsia" w:ascii="方正黑体简体" w:eastAsia="方正黑体简体"/>
          <w:sz w:val="28"/>
        </w:rPr>
        <w:t>一、业务办理流程</w:t>
      </w:r>
    </w:p>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napToGrid w:val="0"/>
              <w:spacing w:line="290" w:lineRule="exact"/>
              <w:ind w:firstLine="400" w:firstLineChars="200"/>
              <w:textAlignment w:val="center"/>
              <w:rPr>
                <w:rFonts w:ascii="方正仿宋_GBK" w:hAnsi="仿宋" w:eastAsia="方正仿宋_GBK" w:cs="仿宋"/>
                <w:sz w:val="20"/>
                <w:szCs w:val="20"/>
              </w:rPr>
            </w:pPr>
            <w:r>
              <w:rPr>
                <w:rFonts w:ascii="宋体" w:hAnsi="宋体" w:eastAsia="宋体" w:cs="宋体"/>
                <w:sz w:val="20"/>
                <w:szCs w:val="20"/>
              </w:rPr>
              <w:t>1.业务受理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6" w:hRule="atLeast"/>
          <w:jc w:val="center"/>
        </w:trPr>
        <w:tc>
          <w:tcPr>
            <w:tcW w:w="8835" w:type="dxa"/>
            <w:vAlign w:val="center"/>
          </w:tcPr>
          <w:p>
            <w:pPr>
              <w:pStyle w:val="25"/>
              <w:keepNext w:val="0"/>
              <w:keepLines w:val="0"/>
              <w:pageBreakBefore w:val="0"/>
              <w:widowControl w:val="0"/>
              <w:numPr>
                <w:ilvl w:val="0"/>
                <w:numId w:val="7"/>
              </w:numPr>
              <w:tabs>
                <w:tab w:val="left" w:pos="696"/>
              </w:tabs>
              <w:kinsoku/>
              <w:wordWrap/>
              <w:bidi w:val="0"/>
              <w:spacing w:line="290" w:lineRule="exact"/>
              <w:jc w:val="both"/>
              <w:rPr>
                <w:kern w:val="2"/>
                <w:sz w:val="20"/>
                <w:szCs w:val="20"/>
                <w:lang w:eastAsia="zh-CN"/>
              </w:rPr>
            </w:pPr>
            <w:r>
              <w:rPr>
                <w:kern w:val="2"/>
                <w:sz w:val="20"/>
                <w:szCs w:val="20"/>
                <w:lang w:eastAsia="zh-CN"/>
              </w:rPr>
              <w:t>请您提供用电主体证明，具体要求如下：</w:t>
            </w:r>
          </w:p>
          <w:p>
            <w:pPr>
              <w:pStyle w:val="25"/>
              <w:keepNext w:val="0"/>
              <w:keepLines w:val="0"/>
              <w:pageBreakBefore w:val="0"/>
              <w:widowControl w:val="0"/>
              <w:kinsoku/>
              <w:wordWrap/>
              <w:bidi w:val="0"/>
              <w:spacing w:line="290" w:lineRule="exact"/>
              <w:ind w:left="528"/>
              <w:jc w:val="both"/>
              <w:rPr>
                <w:kern w:val="2"/>
                <w:sz w:val="20"/>
                <w:szCs w:val="20"/>
                <w:lang w:eastAsia="zh-CN"/>
              </w:rPr>
            </w:pPr>
            <w:r>
              <w:rPr>
                <w:rFonts w:hint="eastAsia"/>
                <w:kern w:val="2"/>
                <w:sz w:val="20"/>
                <w:szCs w:val="20"/>
                <w:lang w:eastAsia="zh-CN"/>
              </w:rPr>
              <w:t>一、</w:t>
            </w:r>
            <w:r>
              <w:rPr>
                <w:kern w:val="2"/>
                <w:sz w:val="20"/>
                <w:szCs w:val="20"/>
                <w:lang w:eastAsia="zh-CN"/>
              </w:rPr>
              <w:t>居民用户：</w:t>
            </w:r>
          </w:p>
          <w:p>
            <w:pPr>
              <w:keepNext w:val="0"/>
              <w:keepLines w:val="0"/>
              <w:pageBreakBefore w:val="0"/>
              <w:widowControl w:val="0"/>
              <w:kinsoku/>
              <w:wordWrap/>
              <w:bidi w:val="0"/>
              <w:spacing w:line="290" w:lineRule="exact"/>
              <w:ind w:firstLine="600" w:firstLineChars="300"/>
              <w:rPr>
                <w:rFonts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.户主有效身份证明原件及复印件；</w:t>
            </w:r>
          </w:p>
          <w:p>
            <w:pPr>
              <w:keepNext w:val="0"/>
              <w:keepLines w:val="0"/>
              <w:pageBreakBefore w:val="0"/>
              <w:widowControl w:val="0"/>
              <w:kinsoku/>
              <w:wordWrap/>
              <w:bidi w:val="0"/>
              <w:spacing w:line="290" w:lineRule="exact"/>
              <w:ind w:firstLine="600" w:firstLineChars="300"/>
              <w:rPr>
                <w:rFonts w:ascii="宋体" w:hAnsi="宋体" w:eastAsia="宋体" w:cs="宋体"/>
                <w:sz w:val="20"/>
                <w:szCs w:val="20"/>
              </w:rPr>
            </w:pPr>
            <w:r>
              <w:rPr>
                <w:rFonts w:ascii="宋体" w:hAnsi="宋体" w:eastAsia="宋体" w:cs="宋体"/>
                <w:sz w:val="20"/>
                <w:szCs w:val="20"/>
              </w:rPr>
              <w:t>2.委托代理人办理时，还需提供：经办人有效身份证明原件及复印件</w:t>
            </w:r>
            <w:r>
              <w:rPr>
                <w:rFonts w:hint="eastAsia" w:ascii="宋体" w:hAnsi="宋体" w:eastAsia="宋体" w:cs="宋体"/>
                <w:sz w:val="20"/>
                <w:szCs w:val="20"/>
              </w:rPr>
              <w:t>；</w:t>
            </w:r>
          </w:p>
          <w:p>
            <w:pPr>
              <w:keepNext w:val="0"/>
              <w:keepLines w:val="0"/>
              <w:pageBreakBefore w:val="0"/>
              <w:widowControl w:val="0"/>
              <w:kinsoku/>
              <w:wordWrap/>
              <w:bidi w:val="0"/>
              <w:spacing w:line="290" w:lineRule="exact"/>
              <w:ind w:firstLine="600" w:firstLineChars="300"/>
              <w:rPr>
                <w:rFonts w:ascii="宋体" w:hAnsi="宋体" w:eastAsia="宋体" w:cs="宋体"/>
                <w:sz w:val="20"/>
                <w:szCs w:val="20"/>
              </w:rPr>
            </w:pPr>
            <w:r>
              <w:rPr>
                <w:rFonts w:hint="eastAsia" w:ascii="宋体" w:hAnsi="宋体" w:eastAsia="宋体" w:cs="宋体"/>
                <w:sz w:val="20"/>
                <w:szCs w:val="20"/>
              </w:rPr>
              <w:t>3</w:t>
            </w:r>
            <w:r>
              <w:rPr>
                <w:rFonts w:ascii="宋体" w:hAnsi="宋体" w:eastAsia="宋体" w:cs="宋体"/>
                <w:sz w:val="20"/>
                <w:szCs w:val="20"/>
              </w:rPr>
              <w:t>.提供双方产权证明原件及复印件。</w:t>
            </w:r>
          </w:p>
          <w:p>
            <w:pPr>
              <w:pStyle w:val="25"/>
              <w:keepNext w:val="0"/>
              <w:keepLines w:val="0"/>
              <w:pageBreakBefore w:val="0"/>
              <w:widowControl w:val="0"/>
              <w:kinsoku/>
              <w:wordWrap/>
              <w:bidi w:val="0"/>
              <w:spacing w:line="290" w:lineRule="exact"/>
              <w:ind w:left="528"/>
              <w:jc w:val="both"/>
              <w:rPr>
                <w:kern w:val="2"/>
                <w:sz w:val="20"/>
                <w:szCs w:val="20"/>
                <w:lang w:eastAsia="zh-CN"/>
              </w:rPr>
            </w:pPr>
            <w:r>
              <w:rPr>
                <w:rFonts w:hint="eastAsia"/>
                <w:kern w:val="2"/>
                <w:sz w:val="20"/>
                <w:szCs w:val="20"/>
                <w:lang w:eastAsia="zh-CN"/>
              </w:rPr>
              <w:t>二、</w:t>
            </w:r>
            <w:r>
              <w:rPr>
                <w:kern w:val="2"/>
                <w:sz w:val="20"/>
                <w:szCs w:val="20"/>
                <w:lang w:eastAsia="zh-CN"/>
              </w:rPr>
              <w:t>非居民用户：</w:t>
            </w:r>
          </w:p>
          <w:p>
            <w:pPr>
              <w:pStyle w:val="25"/>
              <w:keepNext w:val="0"/>
              <w:keepLines w:val="0"/>
              <w:pageBreakBefore w:val="0"/>
              <w:widowControl w:val="0"/>
              <w:kinsoku/>
              <w:wordWrap/>
              <w:bidi w:val="0"/>
              <w:spacing w:line="290" w:lineRule="exact"/>
              <w:ind w:left="528"/>
              <w:jc w:val="both"/>
              <w:rPr>
                <w:kern w:val="2"/>
                <w:sz w:val="20"/>
                <w:szCs w:val="20"/>
                <w:lang w:eastAsia="zh-CN"/>
              </w:rPr>
            </w:pPr>
            <w:r>
              <w:rPr>
                <w:sz w:val="20"/>
                <w:szCs w:val="20"/>
                <w:lang w:eastAsia="zh-CN"/>
              </w:rPr>
              <w:t>1.用电户主体证明：</w:t>
            </w:r>
          </w:p>
          <w:p>
            <w:pPr>
              <w:pStyle w:val="25"/>
              <w:keepNext w:val="0"/>
              <w:keepLines w:val="0"/>
              <w:pageBreakBefore w:val="0"/>
              <w:widowControl w:val="0"/>
              <w:kinsoku/>
              <w:wordWrap/>
              <w:bidi w:val="0"/>
              <w:spacing w:line="290" w:lineRule="exact"/>
              <w:ind w:left="528"/>
              <w:jc w:val="both"/>
              <w:rPr>
                <w:kern w:val="2"/>
                <w:sz w:val="20"/>
                <w:szCs w:val="20"/>
                <w:lang w:eastAsia="zh-CN"/>
              </w:rPr>
            </w:pPr>
            <w:r>
              <w:rPr>
                <w:rFonts w:hint="eastAsia"/>
                <w:sz w:val="20"/>
                <w:szCs w:val="20"/>
                <w:lang w:eastAsia="zh-CN"/>
              </w:rPr>
              <w:t>（</w:t>
            </w:r>
            <w:r>
              <w:rPr>
                <w:sz w:val="20"/>
                <w:szCs w:val="20"/>
                <w:lang w:eastAsia="zh-CN"/>
              </w:rPr>
              <w:t>1）自然人：与房屋产权人一致的户主有效身份证原件及复印件；</w:t>
            </w:r>
          </w:p>
          <w:p>
            <w:pPr>
              <w:pStyle w:val="25"/>
              <w:keepNext w:val="0"/>
              <w:keepLines w:val="0"/>
              <w:pageBreakBefore w:val="0"/>
              <w:widowControl w:val="0"/>
              <w:kinsoku/>
              <w:wordWrap/>
              <w:bidi w:val="0"/>
              <w:spacing w:line="290" w:lineRule="exact"/>
              <w:ind w:left="528"/>
              <w:jc w:val="both"/>
              <w:rPr>
                <w:kern w:val="2"/>
                <w:sz w:val="20"/>
                <w:szCs w:val="20"/>
                <w:lang w:eastAsia="zh-CN"/>
              </w:rPr>
            </w:pPr>
            <w:r>
              <w:rPr>
                <w:rFonts w:hint="eastAsia"/>
                <w:sz w:val="20"/>
                <w:szCs w:val="20"/>
                <w:lang w:eastAsia="zh-CN"/>
              </w:rPr>
              <w:t>（</w:t>
            </w:r>
            <w:r>
              <w:rPr>
                <w:sz w:val="20"/>
                <w:szCs w:val="20"/>
                <w:lang w:eastAsia="zh-CN"/>
              </w:rPr>
              <w:t>2）企事业单位：</w:t>
            </w:r>
          </w:p>
          <w:p>
            <w:pPr>
              <w:pStyle w:val="25"/>
              <w:keepNext w:val="0"/>
              <w:keepLines w:val="0"/>
              <w:pageBreakBefore w:val="0"/>
              <w:widowControl w:val="0"/>
              <w:tabs>
                <w:tab w:val="left" w:pos="1053"/>
              </w:tabs>
              <w:kinsoku/>
              <w:wordWrap/>
              <w:bidi w:val="0"/>
              <w:spacing w:line="290" w:lineRule="exact"/>
              <w:ind w:left="0" w:firstLine="600" w:firstLineChars="300"/>
              <w:jc w:val="both"/>
              <w:rPr>
                <w:sz w:val="20"/>
                <w:szCs w:val="20"/>
                <w:lang w:eastAsia="zh-CN"/>
              </w:rPr>
            </w:pPr>
            <w:r>
              <w:rPr>
                <w:rFonts w:hint="eastAsia"/>
                <w:sz w:val="20"/>
                <w:szCs w:val="20"/>
                <w:lang w:eastAsia="zh-CN"/>
              </w:rPr>
              <w:t>法人代表有效身份证明或法人开具的委托书及被委托人身份证原件及复印件；营业执照原件或复印件加盖单位公章。</w:t>
            </w:r>
          </w:p>
          <w:p>
            <w:pPr>
              <w:pStyle w:val="25"/>
              <w:keepNext w:val="0"/>
              <w:keepLines w:val="0"/>
              <w:pageBreakBefore w:val="0"/>
              <w:widowControl w:val="0"/>
              <w:tabs>
                <w:tab w:val="left" w:pos="1053"/>
              </w:tabs>
              <w:kinsoku/>
              <w:wordWrap/>
              <w:bidi w:val="0"/>
              <w:spacing w:line="290" w:lineRule="exact"/>
              <w:ind w:left="0" w:firstLine="600" w:firstLineChars="300"/>
              <w:jc w:val="both"/>
              <w:rPr>
                <w:sz w:val="20"/>
                <w:szCs w:val="20"/>
                <w:lang w:eastAsia="zh-CN"/>
              </w:rPr>
            </w:pPr>
            <w:r>
              <w:rPr>
                <w:sz w:val="20"/>
                <w:szCs w:val="20"/>
                <w:lang w:eastAsia="zh-CN"/>
              </w:rPr>
              <w:t>2.提供双方产权证明原件及复印件。</w:t>
            </w:r>
          </w:p>
          <w:p>
            <w:pPr>
              <w:pStyle w:val="25"/>
              <w:keepNext w:val="0"/>
              <w:keepLines w:val="0"/>
              <w:pageBreakBefore w:val="0"/>
              <w:widowControl w:val="0"/>
              <w:tabs>
                <w:tab w:val="left" w:pos="1053"/>
              </w:tabs>
              <w:kinsoku/>
              <w:wordWrap/>
              <w:bidi w:val="0"/>
              <w:spacing w:line="290" w:lineRule="exact"/>
              <w:ind w:left="0" w:firstLine="600" w:firstLineChars="300"/>
              <w:jc w:val="both"/>
              <w:rPr>
                <w:sz w:val="20"/>
                <w:szCs w:val="20"/>
                <w:lang w:eastAsia="zh-CN"/>
              </w:rPr>
            </w:pPr>
            <w:r>
              <w:rPr>
                <w:sz w:val="20"/>
                <w:szCs w:val="20"/>
                <w:lang w:eastAsia="zh-CN"/>
              </w:rPr>
              <w:t>注：可替代材料</w:t>
            </w:r>
          </w:p>
          <w:p>
            <w:pPr>
              <w:pStyle w:val="25"/>
              <w:keepNext w:val="0"/>
              <w:keepLines w:val="0"/>
              <w:pageBreakBefore w:val="0"/>
              <w:widowControl w:val="0"/>
              <w:kinsoku/>
              <w:wordWrap/>
              <w:bidi w:val="0"/>
              <w:spacing w:line="290" w:lineRule="exact"/>
              <w:ind w:left="0" w:firstLine="600" w:firstLineChars="300"/>
              <w:jc w:val="both"/>
              <w:rPr>
                <w:sz w:val="20"/>
                <w:szCs w:val="20"/>
                <w:lang w:eastAsia="zh-CN"/>
              </w:rPr>
            </w:pPr>
            <w:r>
              <w:rPr>
                <w:sz w:val="20"/>
                <w:szCs w:val="20"/>
                <w:lang w:eastAsia="zh-CN"/>
              </w:rPr>
              <w:t>1.身份证：军人证、护照、户口薄、公安机关户籍证明等；</w:t>
            </w:r>
          </w:p>
          <w:p>
            <w:pPr>
              <w:pStyle w:val="25"/>
              <w:keepNext w:val="0"/>
              <w:keepLines w:val="0"/>
              <w:pageBreakBefore w:val="0"/>
              <w:widowControl w:val="0"/>
              <w:tabs>
                <w:tab w:val="left" w:pos="330"/>
              </w:tabs>
              <w:kinsoku/>
              <w:wordWrap/>
              <w:bidi w:val="0"/>
              <w:spacing w:line="290" w:lineRule="exact"/>
              <w:ind w:left="0" w:firstLine="600" w:firstLineChars="300"/>
              <w:jc w:val="both"/>
              <w:rPr>
                <w:sz w:val="20"/>
                <w:szCs w:val="20"/>
                <w:lang w:eastAsia="zh-CN"/>
              </w:rPr>
            </w:pPr>
            <w:r>
              <w:rPr>
                <w:sz w:val="20"/>
                <w:szCs w:val="20"/>
                <w:lang w:eastAsia="zh-CN"/>
              </w:rPr>
              <w:t>2.营业执照：组织机构代码证，宗教活动场所登记证，社会团体法人登记证书，军队、武警出具的办理用电业务的证明；</w:t>
            </w:r>
          </w:p>
          <w:p>
            <w:pPr>
              <w:pStyle w:val="25"/>
              <w:keepNext w:val="0"/>
              <w:keepLines w:val="0"/>
              <w:pageBreakBefore w:val="0"/>
              <w:widowControl w:val="0"/>
              <w:kinsoku/>
              <w:wordWrap/>
              <w:bidi w:val="0"/>
              <w:spacing w:line="290" w:lineRule="exact"/>
              <w:ind w:left="0" w:firstLine="600" w:firstLineChars="300"/>
              <w:jc w:val="both"/>
              <w:rPr>
                <w:sz w:val="20"/>
                <w:szCs w:val="20"/>
                <w:lang w:eastAsia="zh-CN"/>
              </w:rPr>
            </w:pPr>
            <w:r>
              <w:rPr>
                <w:sz w:val="20"/>
                <w:szCs w:val="20"/>
                <w:lang w:eastAsia="zh-CN"/>
              </w:rPr>
              <w:t>3.双方产权证明：房产证、土地证或有关协议、建筑规划、房管部门出具的房屋产权证明、乡镇及</w:t>
            </w:r>
            <w:r>
              <w:rPr>
                <w:rFonts w:hint="eastAsia"/>
                <w:sz w:val="20"/>
                <w:szCs w:val="20"/>
                <w:lang w:eastAsia="zh-CN"/>
              </w:rPr>
              <w:t>以上级政府出具的房屋（土地）使用证明。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90" w:lineRule="exact"/>
              <w:ind w:firstLine="400" w:firstLineChars="200"/>
              <w:textAlignment w:val="center"/>
              <w:rPr>
                <w:rFonts w:ascii="方正仿宋_GBK" w:hAnsi="仿宋_GB2312" w:eastAsia="方正仿宋_GBK" w:cs="仿宋_GB2312"/>
                <w:sz w:val="20"/>
                <w:szCs w:val="20"/>
              </w:rPr>
            </w:pPr>
            <w:r>
              <w:rPr>
                <w:rFonts w:ascii="宋体" w:hAnsi="宋体" w:eastAsia="宋体" w:cs="宋体"/>
                <w:sz w:val="20"/>
                <w:szCs w:val="20"/>
              </w:rPr>
              <w:t>2.供电方案答复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8835" w:type="dxa"/>
            <w:shd w:val="clear" w:color="auto" w:fill="auto"/>
            <w:vAlign w:val="center"/>
          </w:tcPr>
          <w:p>
            <w:pPr>
              <w:pStyle w:val="25"/>
              <w:keepNext w:val="0"/>
              <w:keepLines w:val="0"/>
              <w:pageBreakBefore w:val="0"/>
              <w:widowControl w:val="0"/>
              <w:numPr>
                <w:ilvl w:val="0"/>
                <w:numId w:val="8"/>
              </w:numPr>
              <w:tabs>
                <w:tab w:val="left" w:pos="696"/>
              </w:tabs>
              <w:kinsoku/>
              <w:wordWrap/>
              <w:bidi w:val="0"/>
              <w:spacing w:before="15" w:line="290" w:lineRule="exact"/>
              <w:ind w:right="76" w:firstLine="365"/>
              <w:jc w:val="both"/>
              <w:rPr>
                <w:kern w:val="2"/>
                <w:sz w:val="20"/>
                <w:szCs w:val="20"/>
                <w:lang w:eastAsia="zh-CN"/>
              </w:rPr>
            </w:pPr>
            <w:r>
              <w:rPr>
                <w:kern w:val="2"/>
                <w:sz w:val="20"/>
                <w:szCs w:val="20"/>
                <w:lang w:eastAsia="zh-CN"/>
              </w:rPr>
              <w:t>在受理您用电申请后，我们将安排客户经理按照与您约定的时间到现场查看供电条件，并在10个工作日（双电源客户20个工作日）内答复供电方案。根据国家《供电营业规则》规定，产权分界点以下部分由您负责施工，产权分界点以上工程由供电企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90" w:lineRule="exact"/>
              <w:ind w:firstLine="400" w:firstLineChars="200"/>
              <w:textAlignment w:val="center"/>
              <w:rPr>
                <w:rFonts w:ascii="宋体" w:hAnsi="宋体" w:eastAsia="宋体" w:cs="宋体"/>
                <w:sz w:val="20"/>
                <w:szCs w:val="20"/>
              </w:rPr>
            </w:pPr>
            <w:r>
              <w:rPr>
                <w:rFonts w:ascii="宋体" w:hAnsi="宋体" w:eastAsia="宋体" w:cs="宋体"/>
                <w:sz w:val="20"/>
                <w:szCs w:val="20"/>
              </w:rPr>
              <w:t>3.工程实施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jc w:val="center"/>
        </w:trPr>
        <w:tc>
          <w:tcPr>
            <w:tcW w:w="8835" w:type="dxa"/>
            <w:shd w:val="clear" w:color="auto" w:fill="auto"/>
            <w:vAlign w:val="center"/>
          </w:tcPr>
          <w:p>
            <w:pPr>
              <w:pStyle w:val="25"/>
              <w:keepNext w:val="0"/>
              <w:keepLines w:val="0"/>
              <w:pageBreakBefore w:val="0"/>
              <w:widowControl w:val="0"/>
              <w:numPr>
                <w:ilvl w:val="0"/>
                <w:numId w:val="9"/>
              </w:numPr>
              <w:tabs>
                <w:tab w:val="left" w:pos="697"/>
              </w:tabs>
              <w:kinsoku/>
              <w:wordWrap/>
              <w:bidi w:val="0"/>
              <w:spacing w:before="14" w:line="290" w:lineRule="exact"/>
              <w:ind w:right="98" w:firstLine="421"/>
              <w:jc w:val="both"/>
              <w:rPr>
                <w:kern w:val="2"/>
                <w:sz w:val="20"/>
                <w:szCs w:val="20"/>
                <w:lang w:eastAsia="zh-CN"/>
              </w:rPr>
            </w:pPr>
            <w:r>
              <w:rPr>
                <w:kern w:val="2"/>
                <w:sz w:val="20"/>
                <w:szCs w:val="20"/>
                <w:lang w:eastAsia="zh-CN"/>
              </w:rPr>
              <w:t>我们负责产权分界点以上电源侧工程施工，与产权分界点以下的客户侧工程（以下简称客户受电工程）同步实施。</w:t>
            </w:r>
          </w:p>
          <w:p>
            <w:pPr>
              <w:pStyle w:val="25"/>
              <w:keepNext w:val="0"/>
              <w:keepLines w:val="0"/>
              <w:pageBreakBefore w:val="0"/>
              <w:widowControl w:val="0"/>
              <w:numPr>
                <w:ilvl w:val="0"/>
                <w:numId w:val="9"/>
              </w:numPr>
              <w:tabs>
                <w:tab w:val="left" w:pos="697"/>
              </w:tabs>
              <w:kinsoku/>
              <w:wordWrap/>
              <w:bidi w:val="0"/>
              <w:spacing w:before="2" w:line="290" w:lineRule="exact"/>
              <w:ind w:right="98" w:firstLine="417"/>
              <w:jc w:val="both"/>
              <w:rPr>
                <w:kern w:val="2"/>
                <w:sz w:val="20"/>
                <w:szCs w:val="20"/>
                <w:lang w:eastAsia="zh-CN"/>
              </w:rPr>
            </w:pPr>
            <w:r>
              <w:rPr>
                <w:kern w:val="2"/>
                <w:sz w:val="20"/>
                <w:szCs w:val="20"/>
                <w:lang w:eastAsia="zh-CN"/>
              </w:rPr>
              <w:t>受电工程由客户负责自主购买符合要求的设备材料，自主选择具有相应资质的设计、施工单位进行设计、施工。</w:t>
            </w:r>
          </w:p>
          <w:p>
            <w:pPr>
              <w:pStyle w:val="25"/>
              <w:keepNext w:val="0"/>
              <w:keepLines w:val="0"/>
              <w:pageBreakBefore w:val="0"/>
              <w:widowControl w:val="0"/>
              <w:kinsoku/>
              <w:wordWrap/>
              <w:bidi w:val="0"/>
              <w:spacing w:before="5" w:line="290" w:lineRule="exact"/>
              <w:ind w:right="-15" w:firstLine="388"/>
              <w:jc w:val="both"/>
              <w:rPr>
                <w:kern w:val="2"/>
                <w:sz w:val="20"/>
                <w:szCs w:val="20"/>
                <w:lang w:eastAsia="zh-CN"/>
              </w:rPr>
            </w:pPr>
            <w:r>
              <w:rPr>
                <w:kern w:val="2"/>
                <w:sz w:val="20"/>
                <w:szCs w:val="20"/>
                <w:lang w:eastAsia="zh-CN"/>
              </w:rPr>
              <w:t>注</w:t>
            </w:r>
            <w:r>
              <w:rPr>
                <w:rFonts w:hint="eastAsia"/>
                <w:kern w:val="2"/>
                <w:sz w:val="20"/>
                <w:szCs w:val="20"/>
                <w:lang w:eastAsia="zh-CN"/>
              </w:rPr>
              <w:t>：</w:t>
            </w:r>
            <w:r>
              <w:rPr>
                <w:kern w:val="2"/>
                <w:sz w:val="20"/>
                <w:szCs w:val="20"/>
                <w:lang w:eastAsia="zh-CN"/>
              </w:rPr>
              <w:t>10千伏重要客户、35千伏及以上电压等级客户或有特殊负荷的客户，在完成工程设计后，请通知客户经理进行设计审查，我们将在3个工作日内出具审核意见</w:t>
            </w:r>
            <w:r>
              <w:rPr>
                <w:sz w:val="20"/>
                <w:szCs w:val="20"/>
                <w:lang w:eastAsia="zh-CN"/>
              </w:rPr>
              <w:t>；</w:t>
            </w:r>
            <w:r>
              <w:rPr>
                <w:kern w:val="2"/>
                <w:sz w:val="20"/>
                <w:szCs w:val="20"/>
                <w:lang w:eastAsia="zh-CN"/>
              </w:rPr>
              <w:t>在电缆管沟、接地网等隐蔽工程覆盖前，</w:t>
            </w:r>
            <w:r>
              <w:rPr>
                <w:sz w:val="20"/>
                <w:szCs w:val="20"/>
                <w:lang w:eastAsia="zh-CN"/>
              </w:rPr>
              <w:t>请及时通知客户经理进行中间检查，我们将在接到通知后2个工作日内完成中间检查工作。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90" w:lineRule="exact"/>
              <w:ind w:firstLine="400" w:firstLineChars="200"/>
              <w:textAlignment w:val="center"/>
              <w:rPr>
                <w:rFonts w:ascii="宋体" w:hAnsi="宋体" w:eastAsia="宋体" w:cs="宋体"/>
                <w:sz w:val="20"/>
                <w:szCs w:val="20"/>
              </w:rPr>
            </w:pPr>
            <w:r>
              <w:rPr>
                <w:rFonts w:ascii="宋体" w:hAnsi="宋体" w:eastAsia="宋体" w:cs="宋体"/>
                <w:sz w:val="20"/>
                <w:szCs w:val="20"/>
              </w:rPr>
              <w:t>4.装表接电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8835" w:type="dxa"/>
            <w:shd w:val="clear" w:color="auto" w:fill="auto"/>
            <w:vAlign w:val="center"/>
          </w:tcPr>
          <w:p>
            <w:pPr>
              <w:pStyle w:val="25"/>
              <w:keepNext w:val="0"/>
              <w:keepLines w:val="0"/>
              <w:pageBreakBefore w:val="0"/>
              <w:widowControl w:val="0"/>
              <w:numPr>
                <w:ilvl w:val="0"/>
                <w:numId w:val="9"/>
              </w:numPr>
              <w:tabs>
                <w:tab w:val="left" w:pos="696"/>
              </w:tabs>
              <w:kinsoku/>
              <w:wordWrap/>
              <w:bidi w:val="0"/>
              <w:spacing w:before="14" w:line="290" w:lineRule="exact"/>
              <w:ind w:right="98" w:firstLine="421"/>
              <w:jc w:val="both"/>
              <w:rPr>
                <w:kern w:val="2"/>
                <w:sz w:val="20"/>
                <w:szCs w:val="20"/>
                <w:lang w:eastAsia="zh-CN"/>
              </w:rPr>
            </w:pPr>
            <w:r>
              <w:rPr>
                <w:kern w:val="2"/>
                <w:sz w:val="20"/>
                <w:szCs w:val="20"/>
                <w:lang w:eastAsia="zh-CN"/>
              </w:rPr>
              <w:t>工程竣工后，请及时提供竣工报告，我们将于3个工作日内完成竣工检验。</w:t>
            </w:r>
          </w:p>
          <w:p>
            <w:pPr>
              <w:pStyle w:val="25"/>
              <w:keepNext w:val="0"/>
              <w:keepLines w:val="0"/>
              <w:pageBreakBefore w:val="0"/>
              <w:widowControl w:val="0"/>
              <w:numPr>
                <w:ilvl w:val="0"/>
                <w:numId w:val="9"/>
              </w:numPr>
              <w:tabs>
                <w:tab w:val="left" w:pos="696"/>
              </w:tabs>
              <w:kinsoku/>
              <w:wordWrap/>
              <w:bidi w:val="0"/>
              <w:spacing w:before="14" w:line="290" w:lineRule="exact"/>
              <w:ind w:right="98" w:firstLine="421"/>
              <w:jc w:val="both"/>
              <w:rPr>
                <w:kern w:val="2"/>
                <w:sz w:val="20"/>
                <w:szCs w:val="20"/>
                <w:lang w:eastAsia="zh-CN"/>
              </w:rPr>
            </w:pPr>
            <w:r>
              <w:rPr>
                <w:sz w:val="20"/>
                <w:szCs w:val="20"/>
                <w:lang w:eastAsia="zh-CN"/>
              </w:rPr>
              <w:t>在竣工检验合格，签订《供用电合同》及相关协议，并按照政府物价部门批准的收费标准结清业务费用后，我们将在3个工作日内为您装表接电。</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pStyle w:val="5"/>
        <w:spacing w:before="11" w:line="200" w:lineRule="exact"/>
        <w:rPr>
          <w:sz w:val="19"/>
          <w:lang w:eastAsia="zh-CN"/>
        </w:rPr>
      </w:pPr>
      <w:r>
        <w:drawing>
          <wp:anchor distT="0" distB="0" distL="0" distR="0" simplePos="0" relativeHeight="251698176" behindDoc="0" locked="0" layoutInCell="1" allowOverlap="1">
            <wp:simplePos x="0" y="0"/>
            <wp:positionH relativeFrom="page">
              <wp:posOffset>5435600</wp:posOffset>
            </wp:positionH>
            <wp:positionV relativeFrom="paragraph">
              <wp:posOffset>194945</wp:posOffset>
            </wp:positionV>
            <wp:extent cx="871855" cy="871855"/>
            <wp:effectExtent l="0" t="0" r="4445" b="4445"/>
            <wp:wrapTopAndBottom/>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jpeg"/>
                    <pic:cNvPicPr>
                      <a:picLocks noChangeAspect="1"/>
                    </pic:cNvPicPr>
                  </pic:nvPicPr>
                  <pic:blipFill>
                    <a:blip r:embed="rId8" cstate="print"/>
                    <a:stretch>
                      <a:fillRect/>
                    </a:stretch>
                  </pic:blipFill>
                  <pic:spPr>
                    <a:xfrm>
                      <a:off x="0" y="0"/>
                      <a:ext cx="871855" cy="871855"/>
                    </a:xfrm>
                    <a:prstGeom prst="rect">
                      <a:avLst/>
                    </a:prstGeom>
                  </pic:spPr>
                </pic:pic>
              </a:graphicData>
            </a:graphic>
          </wp:anchor>
        </w:drawing>
      </w:r>
      <w:r>
        <w:drawing>
          <wp:anchor distT="0" distB="0" distL="0" distR="0" simplePos="0" relativeHeight="251696128" behindDoc="0" locked="0" layoutInCell="1" allowOverlap="1">
            <wp:simplePos x="0" y="0"/>
            <wp:positionH relativeFrom="page">
              <wp:posOffset>3056890</wp:posOffset>
            </wp:positionH>
            <wp:positionV relativeFrom="paragraph">
              <wp:posOffset>177800</wp:posOffset>
            </wp:positionV>
            <wp:extent cx="892810" cy="892810"/>
            <wp:effectExtent l="0" t="0" r="2540" b="2540"/>
            <wp:wrapTopAndBottom/>
            <wp:docPr id="4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a:picLocks noChangeAspect="1"/>
                    </pic:cNvPicPr>
                  </pic:nvPicPr>
                  <pic:blipFill>
                    <a:blip r:embed="rId9" cstate="print"/>
                    <a:stretch>
                      <a:fillRect/>
                    </a:stretch>
                  </pic:blipFill>
                  <pic:spPr>
                    <a:xfrm>
                      <a:off x="0" y="0"/>
                      <a:ext cx="892810" cy="892810"/>
                    </a:xfrm>
                    <a:prstGeom prst="rect">
                      <a:avLst/>
                    </a:prstGeom>
                  </pic:spPr>
                </pic:pic>
              </a:graphicData>
            </a:graphic>
          </wp:anchor>
        </w:drawing>
      </w:r>
      <w:r>
        <w:drawing>
          <wp:anchor distT="0" distB="0" distL="0" distR="0" simplePos="0" relativeHeight="251697152" behindDoc="0" locked="0" layoutInCell="1" allowOverlap="1">
            <wp:simplePos x="0" y="0"/>
            <wp:positionH relativeFrom="page">
              <wp:posOffset>4240530</wp:posOffset>
            </wp:positionH>
            <wp:positionV relativeFrom="paragraph">
              <wp:posOffset>189230</wp:posOffset>
            </wp:positionV>
            <wp:extent cx="861060" cy="872490"/>
            <wp:effectExtent l="0" t="0" r="0" b="3810"/>
            <wp:wrapTopAndBottom/>
            <wp:docPr id="4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jpeg"/>
                    <pic:cNvPicPr>
                      <a:picLocks noChangeAspect="1"/>
                    </pic:cNvPicPr>
                  </pic:nvPicPr>
                  <pic:blipFill>
                    <a:blip r:embed="rId10" cstate="print"/>
                    <a:stretch>
                      <a:fillRect/>
                    </a:stretch>
                  </pic:blipFill>
                  <pic:spPr>
                    <a:xfrm>
                      <a:off x="0" y="0"/>
                      <a:ext cx="861060" cy="872490"/>
                    </a:xfrm>
                    <a:prstGeom prst="rect">
                      <a:avLst/>
                    </a:prstGeom>
                  </pic:spPr>
                </pic:pic>
              </a:graphicData>
            </a:graphic>
          </wp:anchor>
        </w:drawing>
      </w:r>
      <w:r>
        <w:rPr>
          <w:color w:val="FF0000"/>
          <w:highlight w:val="yellow"/>
        </w:rPr>
        <w:drawing>
          <wp:anchor distT="0" distB="0" distL="114300" distR="114300" simplePos="0" relativeHeight="251692032" behindDoc="0" locked="0" layoutInCell="1" allowOverlap="1">
            <wp:simplePos x="0" y="0"/>
            <wp:positionH relativeFrom="column">
              <wp:posOffset>-224155</wp:posOffset>
            </wp:positionH>
            <wp:positionV relativeFrom="paragraph">
              <wp:posOffset>213995</wp:posOffset>
            </wp:positionV>
            <wp:extent cx="885825" cy="323850"/>
            <wp:effectExtent l="0" t="0" r="9525" b="0"/>
            <wp:wrapNone/>
            <wp:docPr id="50"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highlight w:val="yellow"/>
        </w:rPr>
        <w:drawing>
          <wp:anchor distT="0" distB="0" distL="114300" distR="114300" simplePos="0" relativeHeight="251693056" behindDoc="0" locked="0" layoutInCell="1" allowOverlap="1">
            <wp:simplePos x="0" y="0"/>
            <wp:positionH relativeFrom="column">
              <wp:posOffset>-240665</wp:posOffset>
            </wp:positionH>
            <wp:positionV relativeFrom="paragraph">
              <wp:posOffset>737235</wp:posOffset>
            </wp:positionV>
            <wp:extent cx="875030" cy="329565"/>
            <wp:effectExtent l="0" t="0" r="1270" b="13335"/>
            <wp:wrapNone/>
            <wp:docPr id="5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drawing>
          <wp:anchor distT="0" distB="0" distL="0" distR="0" simplePos="0" relativeHeight="251694080" behindDoc="0" locked="0" layoutInCell="1" allowOverlap="1">
            <wp:simplePos x="0" y="0"/>
            <wp:positionH relativeFrom="page">
              <wp:posOffset>1910080</wp:posOffset>
            </wp:positionH>
            <wp:positionV relativeFrom="paragraph">
              <wp:posOffset>173355</wp:posOffset>
            </wp:positionV>
            <wp:extent cx="875030" cy="880745"/>
            <wp:effectExtent l="0" t="0" r="1270" b="0"/>
            <wp:wrapTopAndBottom/>
            <wp:docPr id="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a:picLocks noChangeAspect="1"/>
                    </pic:cNvPicPr>
                  </pic:nvPicPr>
                  <pic:blipFill>
                    <a:blip r:embed="rId11" cstate="print"/>
                    <a:stretch>
                      <a:fillRect/>
                    </a:stretch>
                  </pic:blipFill>
                  <pic:spPr>
                    <a:xfrm>
                      <a:off x="0" y="0"/>
                      <a:ext cx="875030" cy="880745"/>
                    </a:xfrm>
                    <a:prstGeom prst="rect">
                      <a:avLst/>
                    </a:prstGeom>
                  </pic:spPr>
                </pic:pic>
              </a:graphicData>
            </a:graphic>
          </wp:anchor>
        </w:drawing>
      </w:r>
    </w:p>
    <w:p>
      <w:pPr>
        <w:pStyle w:val="5"/>
        <w:spacing w:before="6" w:line="240" w:lineRule="exact"/>
        <w:rPr>
          <w:sz w:val="17"/>
          <w:lang w:eastAsia="zh-CN"/>
        </w:rPr>
      </w:pPr>
    </w:p>
    <w:tbl>
      <w:tblPr>
        <w:tblStyle w:val="11"/>
        <w:tblW w:w="7759" w:type="dxa"/>
        <w:tblInd w:w="797" w:type="dxa"/>
        <w:tblLayout w:type="fixed"/>
        <w:tblCellMar>
          <w:top w:w="0" w:type="dxa"/>
          <w:left w:w="0" w:type="dxa"/>
          <w:bottom w:w="0" w:type="dxa"/>
          <w:right w:w="0" w:type="dxa"/>
        </w:tblCellMar>
      </w:tblPr>
      <w:tblGrid>
        <w:gridCol w:w="1693"/>
        <w:gridCol w:w="2173"/>
        <w:gridCol w:w="2318"/>
        <w:gridCol w:w="1575"/>
      </w:tblGrid>
      <w:tr>
        <w:tblPrEx>
          <w:tblLayout w:type="fixed"/>
          <w:tblCellMar>
            <w:top w:w="0" w:type="dxa"/>
            <w:left w:w="0" w:type="dxa"/>
            <w:bottom w:w="0" w:type="dxa"/>
            <w:right w:w="0" w:type="dxa"/>
          </w:tblCellMar>
        </w:tblPrEx>
        <w:trPr>
          <w:trHeight w:val="317" w:hRule="atLeast"/>
        </w:trPr>
        <w:tc>
          <w:tcPr>
            <w:tcW w:w="1693" w:type="dxa"/>
          </w:tcPr>
          <w:p>
            <w:pPr>
              <w:pStyle w:val="25"/>
              <w:spacing w:line="274" w:lineRule="exact"/>
              <w:ind w:left="0" w:firstLine="434" w:firstLineChars="200"/>
              <w:rPr>
                <w:rFonts w:ascii="方正仿宋_GBK" w:eastAsia="方正仿宋_GBK"/>
                <w:b/>
                <w:bCs/>
                <w:sz w:val="24"/>
                <w:szCs w:val="24"/>
              </w:rPr>
            </w:pPr>
            <w:r>
              <w:rPr>
                <w:rFonts w:hint="eastAsia" w:ascii="方正仿宋_GBK" w:eastAsia="方正仿宋_GBK"/>
                <w:b/>
                <w:bCs/>
                <w:spacing w:val="-12"/>
                <w:sz w:val="24"/>
                <w:szCs w:val="24"/>
              </w:rPr>
              <w:t>网上国网</w:t>
            </w:r>
            <w:r>
              <w:rPr>
                <w:rFonts w:hint="eastAsia" w:ascii="方正仿宋_GBK" w:eastAsia="方正仿宋_GBK"/>
                <w:b/>
                <w:bCs/>
                <w:spacing w:val="-5"/>
                <w:sz w:val="24"/>
                <w:szCs w:val="24"/>
              </w:rPr>
              <w:t>App</w:t>
            </w:r>
          </w:p>
        </w:tc>
        <w:tc>
          <w:tcPr>
            <w:tcW w:w="2173" w:type="dxa"/>
          </w:tcPr>
          <w:p>
            <w:pPr>
              <w:pStyle w:val="25"/>
              <w:spacing w:line="274" w:lineRule="exact"/>
              <w:ind w:left="0" w:firstLine="434" w:firstLineChars="200"/>
              <w:rPr>
                <w:rFonts w:ascii="方正仿宋_GBK" w:eastAsia="方正仿宋_GBK"/>
                <w:b/>
                <w:bCs/>
                <w:sz w:val="24"/>
                <w:szCs w:val="24"/>
              </w:rPr>
            </w:pPr>
            <w:r>
              <w:rPr>
                <w:rFonts w:hint="eastAsia" w:ascii="方正仿宋_GBK" w:eastAsia="方正仿宋_GBK"/>
                <w:b/>
                <w:bCs/>
                <w:spacing w:val="-12"/>
                <w:sz w:val="24"/>
                <w:szCs w:val="24"/>
              </w:rPr>
              <w:t xml:space="preserve">网上国网 </w:t>
            </w:r>
            <w:r>
              <w:rPr>
                <w:rFonts w:hint="eastAsia" w:ascii="方正仿宋_GBK" w:eastAsia="方正仿宋_GBK"/>
                <w:b/>
                <w:bCs/>
                <w:spacing w:val="-2"/>
                <w:sz w:val="24"/>
                <w:szCs w:val="24"/>
              </w:rPr>
              <w:t>95598</w:t>
            </w:r>
          </w:p>
        </w:tc>
        <w:tc>
          <w:tcPr>
            <w:tcW w:w="2318" w:type="dxa"/>
          </w:tcPr>
          <w:p>
            <w:pPr>
              <w:pStyle w:val="25"/>
              <w:spacing w:line="274" w:lineRule="exact"/>
              <w:rPr>
                <w:rFonts w:ascii="方正仿宋_GBK" w:eastAsia="方正仿宋_GBK"/>
                <w:b/>
                <w:bCs/>
                <w:sz w:val="24"/>
                <w:szCs w:val="24"/>
              </w:rPr>
            </w:pPr>
            <w:r>
              <w:rPr>
                <w:rFonts w:hint="eastAsia" w:ascii="方正仿宋_GBK" w:eastAsia="方正仿宋_GBK"/>
                <w:b/>
                <w:bCs/>
                <w:sz w:val="24"/>
                <w:szCs w:val="24"/>
              </w:rPr>
              <w:t>12398</w:t>
            </w:r>
            <w:r>
              <w:rPr>
                <w:rFonts w:hint="eastAsia" w:ascii="方正仿宋_GBK" w:eastAsia="方正仿宋_GBK"/>
                <w:b/>
                <w:bCs/>
                <w:spacing w:val="-14"/>
                <w:sz w:val="24"/>
                <w:szCs w:val="24"/>
              </w:rPr>
              <w:t xml:space="preserve"> 能源监管</w:t>
            </w:r>
          </w:p>
        </w:tc>
        <w:tc>
          <w:tcPr>
            <w:tcW w:w="1575" w:type="dxa"/>
          </w:tcPr>
          <w:p>
            <w:pPr>
              <w:pStyle w:val="25"/>
              <w:spacing w:line="274" w:lineRule="exact"/>
              <w:ind w:left="0"/>
              <w:rPr>
                <w:rFonts w:ascii="方正仿宋_GBK" w:eastAsia="方正仿宋_GBK"/>
                <w:b/>
                <w:bCs/>
                <w:sz w:val="24"/>
                <w:szCs w:val="24"/>
              </w:rPr>
            </w:pPr>
            <w:r>
              <w:rPr>
                <w:rFonts w:hint="eastAsia" w:ascii="方正仿宋_GBK" w:eastAsia="方正仿宋_GBK"/>
                <w:b/>
                <w:bCs/>
                <w:spacing w:val="-2"/>
                <w:sz w:val="24"/>
                <w:szCs w:val="24"/>
              </w:rPr>
              <w:t>12398App</w:t>
            </w:r>
          </w:p>
        </w:tc>
      </w:tr>
      <w:tr>
        <w:tblPrEx>
          <w:tblLayout w:type="fixed"/>
          <w:tblCellMar>
            <w:top w:w="0" w:type="dxa"/>
            <w:left w:w="0" w:type="dxa"/>
            <w:bottom w:w="0" w:type="dxa"/>
            <w:right w:w="0" w:type="dxa"/>
          </w:tblCellMar>
        </w:tblPrEx>
        <w:trPr>
          <w:trHeight w:val="317" w:hRule="atLeast"/>
        </w:trPr>
        <w:tc>
          <w:tcPr>
            <w:tcW w:w="1693" w:type="dxa"/>
          </w:tcPr>
          <w:p>
            <w:pPr>
              <w:pStyle w:val="25"/>
              <w:ind w:left="0"/>
              <w:rPr>
                <w:rFonts w:ascii="方正仿宋_GBK" w:eastAsia="方正仿宋_GBK"/>
                <w:b/>
                <w:bCs/>
                <w:sz w:val="24"/>
                <w:szCs w:val="24"/>
              </w:rPr>
            </w:pPr>
          </w:p>
        </w:tc>
        <w:tc>
          <w:tcPr>
            <w:tcW w:w="2173" w:type="dxa"/>
          </w:tcPr>
          <w:p>
            <w:pPr>
              <w:pStyle w:val="25"/>
              <w:spacing w:before="36" w:line="254" w:lineRule="exact"/>
              <w:ind w:firstLine="474" w:firstLineChars="200"/>
              <w:rPr>
                <w:rFonts w:ascii="方正仿宋_GBK" w:eastAsia="方正仿宋_GBK"/>
                <w:b/>
                <w:bCs/>
                <w:sz w:val="24"/>
                <w:szCs w:val="24"/>
              </w:rPr>
            </w:pPr>
            <w:r>
              <w:rPr>
                <w:rFonts w:hint="eastAsia" w:ascii="方正仿宋_GBK" w:eastAsia="方正仿宋_GBK"/>
                <w:b/>
                <w:bCs/>
                <w:spacing w:val="-2"/>
                <w:sz w:val="24"/>
                <w:szCs w:val="24"/>
              </w:rPr>
              <w:t>微信公众号</w:t>
            </w:r>
          </w:p>
        </w:tc>
        <w:tc>
          <w:tcPr>
            <w:tcW w:w="2318" w:type="dxa"/>
          </w:tcPr>
          <w:p>
            <w:pPr>
              <w:pStyle w:val="25"/>
              <w:spacing w:before="36" w:line="254" w:lineRule="exact"/>
              <w:rPr>
                <w:rFonts w:ascii="方正仿宋_GBK" w:eastAsia="方正仿宋_GBK"/>
                <w:b/>
                <w:bCs/>
                <w:sz w:val="24"/>
                <w:szCs w:val="24"/>
              </w:rPr>
            </w:pPr>
            <w:r>
              <w:rPr>
                <w:rFonts w:hint="eastAsia" w:ascii="方正仿宋_GBK" w:eastAsia="方正仿宋_GBK"/>
                <w:b/>
                <w:bCs/>
                <w:spacing w:val="-2"/>
                <w:sz w:val="24"/>
                <w:szCs w:val="24"/>
              </w:rPr>
              <w:t>热线微信公众号</w:t>
            </w:r>
          </w:p>
        </w:tc>
        <w:tc>
          <w:tcPr>
            <w:tcW w:w="1575" w:type="dxa"/>
          </w:tcPr>
          <w:p>
            <w:pPr>
              <w:pStyle w:val="25"/>
              <w:spacing w:before="36" w:line="254" w:lineRule="exact"/>
              <w:ind w:left="0"/>
              <w:rPr>
                <w:rFonts w:ascii="方正仿宋_GBK" w:eastAsia="方正仿宋_GBK"/>
                <w:b/>
                <w:bCs/>
                <w:sz w:val="24"/>
                <w:szCs w:val="24"/>
              </w:rPr>
            </w:pPr>
            <w:r>
              <w:rPr>
                <w:rFonts w:hint="eastAsia" w:ascii="方正仿宋_GBK" w:eastAsia="方正仿宋_GBK"/>
                <w:b/>
                <w:bCs/>
                <w:sz w:val="24"/>
                <w:szCs w:val="24"/>
              </w:rPr>
              <w:t>（安卓版</w:t>
            </w:r>
            <w:r>
              <w:rPr>
                <w:rFonts w:hint="eastAsia" w:ascii="方正仿宋_GBK" w:eastAsia="方正仿宋_GBK"/>
                <w:b/>
                <w:bCs/>
                <w:spacing w:val="-10"/>
                <w:sz w:val="24"/>
                <w:szCs w:val="24"/>
              </w:rPr>
              <w:t>）</w:t>
            </w:r>
          </w:p>
        </w:tc>
      </w:tr>
    </w:tbl>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r>
        <w:rPr>
          <w:rFonts w:hint="eastAsia" w:ascii="方正仿宋_GBK" w:eastAsia="方正仿宋_GBK"/>
          <w:b/>
          <w:bCs/>
          <w:sz w:val="28"/>
          <w:szCs w:val="28"/>
        </w:rPr>
        <w:t>客户签收：</w:t>
      </w:r>
    </w:p>
    <w:p/>
    <w:p/>
    <w:p/>
    <w:p/>
    <w:p/>
    <w:p/>
    <w:p/>
    <w:p/>
    <w:p/>
    <w:p/>
    <w:p/>
    <w:p/>
    <w:p/>
    <w:p/>
    <w:p/>
    <w:p/>
    <w:p/>
    <w:p/>
    <w:p/>
    <w:p/>
    <w:p/>
    <w:p/>
    <w:p/>
    <w:p/>
    <w:p/>
    <w:p>
      <w:pPr>
        <w:pStyle w:val="21"/>
        <w:spacing w:line="440" w:lineRule="exact"/>
        <w:rPr>
          <w:rFonts w:ascii="黑体" w:hAnsi="黑体"/>
        </w:rPr>
      </w:pPr>
      <w:r>
        <w:rPr>
          <w:rFonts w:ascii="黑体" w:hAnsi="黑体"/>
        </w:rPr>
        <w:t>26</w:t>
      </w:r>
      <w:r>
        <w:rPr>
          <w:rFonts w:hint="eastAsia" w:ascii="黑体" w:hAnsi="黑体"/>
        </w:rPr>
        <w:t>.迁址业务办理告知书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（适用场景：迁址）</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ascii="方正黑体简体" w:eastAsia="方正黑体简体"/>
          <w:color w:val="FFFFFF"/>
          <w:sz w:val="28"/>
        </w:rPr>
        <mc:AlternateContent>
          <mc:Choice Requires="wpg">
            <w:drawing>
              <wp:anchor distT="0" distB="0" distL="114300" distR="114300" simplePos="0" relativeHeight="251702272" behindDoc="1" locked="0" layoutInCell="1" allowOverlap="1">
                <wp:simplePos x="0" y="0"/>
                <wp:positionH relativeFrom="page">
                  <wp:posOffset>1449705</wp:posOffset>
                </wp:positionH>
                <wp:positionV relativeFrom="paragraph">
                  <wp:posOffset>344170</wp:posOffset>
                </wp:positionV>
                <wp:extent cx="4653280" cy="414655"/>
                <wp:effectExtent l="0" t="0" r="0" b="0"/>
                <wp:wrapTopAndBottom/>
                <wp:docPr id="53" name="组合 53"/>
                <wp:cNvGraphicFramePr/>
                <a:graphic xmlns:a="http://schemas.openxmlformats.org/drawingml/2006/main">
                  <a:graphicData uri="http://schemas.microsoft.com/office/word/2010/wordprocessingGroup">
                    <wpg:wgp>
                      <wpg:cNvGrpSpPr/>
                      <wpg:grpSpPr>
                        <a:xfrm>
                          <a:off x="0" y="0"/>
                          <a:ext cx="4653280" cy="414655"/>
                          <a:chOff x="2208" y="127"/>
                          <a:chExt cx="7328" cy="653"/>
                        </a:xfrm>
                      </wpg:grpSpPr>
                      <wps:wsp>
                        <wps:cNvPr id="54" name="docshape2"/>
                        <wps:cNvSpPr/>
                        <wps:spPr bwMode="auto">
                          <a:xfrm>
                            <a:off x="2208" y="126"/>
                            <a:ext cx="1244" cy="653"/>
                          </a:xfrm>
                          <a:custGeom>
                            <a:avLst/>
                            <a:gdLst>
                              <a:gd name="T0" fmla="+- 0 3370 2208"/>
                              <a:gd name="T1" fmla="*/ T0 w 1244"/>
                              <a:gd name="T2" fmla="+- 0 780 127"/>
                              <a:gd name="T3" fmla="*/ 780 h 653"/>
                              <a:gd name="T4" fmla="+- 0 2290 2208"/>
                              <a:gd name="T5" fmla="*/ T4 w 1244"/>
                              <a:gd name="T6" fmla="+- 0 780 127"/>
                              <a:gd name="T7" fmla="*/ 780 h 653"/>
                              <a:gd name="T8" fmla="+- 0 2258 2208"/>
                              <a:gd name="T9" fmla="*/ T8 w 1244"/>
                              <a:gd name="T10" fmla="+- 0 773 127"/>
                              <a:gd name="T11" fmla="*/ 773 h 653"/>
                              <a:gd name="T12" fmla="+- 0 2232 2208"/>
                              <a:gd name="T13" fmla="*/ T12 w 1244"/>
                              <a:gd name="T14" fmla="+- 0 756 127"/>
                              <a:gd name="T15" fmla="*/ 756 h 653"/>
                              <a:gd name="T16" fmla="+- 0 2214 2208"/>
                              <a:gd name="T17" fmla="*/ T16 w 1244"/>
                              <a:gd name="T18" fmla="+- 0 730 127"/>
                              <a:gd name="T19" fmla="*/ 730 h 653"/>
                              <a:gd name="T20" fmla="+- 0 2208 2208"/>
                              <a:gd name="T21" fmla="*/ T20 w 1244"/>
                              <a:gd name="T22" fmla="+- 0 698 127"/>
                              <a:gd name="T23" fmla="*/ 698 h 653"/>
                              <a:gd name="T24" fmla="+- 0 2208 2208"/>
                              <a:gd name="T25" fmla="*/ T24 w 1244"/>
                              <a:gd name="T26" fmla="+- 0 209 127"/>
                              <a:gd name="T27" fmla="*/ 209 h 653"/>
                              <a:gd name="T28" fmla="+- 0 2214 2208"/>
                              <a:gd name="T29" fmla="*/ T28 w 1244"/>
                              <a:gd name="T30" fmla="+- 0 177 127"/>
                              <a:gd name="T31" fmla="*/ 177 h 653"/>
                              <a:gd name="T32" fmla="+- 0 2232 2208"/>
                              <a:gd name="T33" fmla="*/ T32 w 1244"/>
                              <a:gd name="T34" fmla="+- 0 151 127"/>
                              <a:gd name="T35" fmla="*/ 151 h 653"/>
                              <a:gd name="T36" fmla="+- 0 2258 2208"/>
                              <a:gd name="T37" fmla="*/ T36 w 1244"/>
                              <a:gd name="T38" fmla="+- 0 133 127"/>
                              <a:gd name="T39" fmla="*/ 133 h 653"/>
                              <a:gd name="T40" fmla="+- 0 2290 2208"/>
                              <a:gd name="T41" fmla="*/ T40 w 1244"/>
                              <a:gd name="T42" fmla="+- 0 127 127"/>
                              <a:gd name="T43" fmla="*/ 127 h 653"/>
                              <a:gd name="T44" fmla="+- 0 3370 2208"/>
                              <a:gd name="T45" fmla="*/ T44 w 1244"/>
                              <a:gd name="T46" fmla="+- 0 127 127"/>
                              <a:gd name="T47" fmla="*/ 127 h 653"/>
                              <a:gd name="T48" fmla="+- 0 3402 2208"/>
                              <a:gd name="T49" fmla="*/ T48 w 1244"/>
                              <a:gd name="T50" fmla="+- 0 133 127"/>
                              <a:gd name="T51" fmla="*/ 133 h 653"/>
                              <a:gd name="T52" fmla="+- 0 3428 2208"/>
                              <a:gd name="T53" fmla="*/ T52 w 1244"/>
                              <a:gd name="T54" fmla="+- 0 151 127"/>
                              <a:gd name="T55" fmla="*/ 151 h 653"/>
                              <a:gd name="T56" fmla="+- 0 3445 2208"/>
                              <a:gd name="T57" fmla="*/ T56 w 1244"/>
                              <a:gd name="T58" fmla="+- 0 177 127"/>
                              <a:gd name="T59" fmla="*/ 177 h 653"/>
                              <a:gd name="T60" fmla="+- 0 3451 2208"/>
                              <a:gd name="T61" fmla="*/ T60 w 1244"/>
                              <a:gd name="T62" fmla="+- 0 209 127"/>
                              <a:gd name="T63" fmla="*/ 209 h 653"/>
                              <a:gd name="T64" fmla="+- 0 3451 2208"/>
                              <a:gd name="T65" fmla="*/ T64 w 1244"/>
                              <a:gd name="T66" fmla="+- 0 698 127"/>
                              <a:gd name="T67" fmla="*/ 698 h 653"/>
                              <a:gd name="T68" fmla="+- 0 3445 2208"/>
                              <a:gd name="T69" fmla="*/ T68 w 1244"/>
                              <a:gd name="T70" fmla="+- 0 730 127"/>
                              <a:gd name="T71" fmla="*/ 730 h 653"/>
                              <a:gd name="T72" fmla="+- 0 3428 2208"/>
                              <a:gd name="T73" fmla="*/ T72 w 1244"/>
                              <a:gd name="T74" fmla="+- 0 756 127"/>
                              <a:gd name="T75" fmla="*/ 756 h 653"/>
                              <a:gd name="T76" fmla="+- 0 3402 2208"/>
                              <a:gd name="T77" fmla="*/ T76 w 1244"/>
                              <a:gd name="T78" fmla="+- 0 773 127"/>
                              <a:gd name="T79" fmla="*/ 773 h 653"/>
                              <a:gd name="T80" fmla="+- 0 3370 2208"/>
                              <a:gd name="T81" fmla="*/ T80 w 1244"/>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4" h="653">
                                <a:moveTo>
                                  <a:pt x="1162" y="653"/>
                                </a:moveTo>
                                <a:lnTo>
                                  <a:pt x="82" y="653"/>
                                </a:lnTo>
                                <a:lnTo>
                                  <a:pt x="50" y="646"/>
                                </a:lnTo>
                                <a:lnTo>
                                  <a:pt x="24" y="629"/>
                                </a:lnTo>
                                <a:lnTo>
                                  <a:pt x="6" y="603"/>
                                </a:lnTo>
                                <a:lnTo>
                                  <a:pt x="0" y="571"/>
                                </a:lnTo>
                                <a:lnTo>
                                  <a:pt x="0" y="82"/>
                                </a:lnTo>
                                <a:lnTo>
                                  <a:pt x="6" y="50"/>
                                </a:lnTo>
                                <a:lnTo>
                                  <a:pt x="24" y="24"/>
                                </a:lnTo>
                                <a:lnTo>
                                  <a:pt x="50" y="6"/>
                                </a:lnTo>
                                <a:lnTo>
                                  <a:pt x="82" y="0"/>
                                </a:lnTo>
                                <a:lnTo>
                                  <a:pt x="1162" y="0"/>
                                </a:lnTo>
                                <a:lnTo>
                                  <a:pt x="1194" y="6"/>
                                </a:lnTo>
                                <a:lnTo>
                                  <a:pt x="1220" y="24"/>
                                </a:lnTo>
                                <a:lnTo>
                                  <a:pt x="1237" y="50"/>
                                </a:lnTo>
                                <a:lnTo>
                                  <a:pt x="1243" y="82"/>
                                </a:lnTo>
                                <a:lnTo>
                                  <a:pt x="1243" y="571"/>
                                </a:lnTo>
                                <a:lnTo>
                                  <a:pt x="1237" y="603"/>
                                </a:lnTo>
                                <a:lnTo>
                                  <a:pt x="1220" y="629"/>
                                </a:lnTo>
                                <a:lnTo>
                                  <a:pt x="1194" y="646"/>
                                </a:lnTo>
                                <a:lnTo>
                                  <a:pt x="1162" y="653"/>
                                </a:lnTo>
                                <a:close/>
                              </a:path>
                            </a:pathLst>
                          </a:custGeom>
                          <a:solidFill>
                            <a:srgbClr val="FF0000"/>
                          </a:solidFill>
                          <a:ln>
                            <a:noFill/>
                          </a:ln>
                        </wps:spPr>
                        <wps:bodyPr rot="0" vert="horz" wrap="square" lIns="91440" tIns="45720" rIns="91440" bIns="45720" anchor="t" anchorCtr="0" upright="1">
                          <a:noAutofit/>
                        </wps:bodyPr>
                      </wps:wsp>
                      <wps:wsp>
                        <wps:cNvPr id="55" name="docshape3"/>
                        <wps:cNvSpPr/>
                        <wps:spPr bwMode="auto">
                          <a:xfrm>
                            <a:off x="3993" y="126"/>
                            <a:ext cx="1839" cy="653"/>
                          </a:xfrm>
                          <a:custGeom>
                            <a:avLst/>
                            <a:gdLst>
                              <a:gd name="T0" fmla="+- 0 5750 3994"/>
                              <a:gd name="T1" fmla="*/ T0 w 1839"/>
                              <a:gd name="T2" fmla="+- 0 780 127"/>
                              <a:gd name="T3" fmla="*/ 780 h 653"/>
                              <a:gd name="T4" fmla="+- 0 4075 3994"/>
                              <a:gd name="T5" fmla="*/ T4 w 1839"/>
                              <a:gd name="T6" fmla="+- 0 780 127"/>
                              <a:gd name="T7" fmla="*/ 780 h 653"/>
                              <a:gd name="T8" fmla="+- 0 4043 3994"/>
                              <a:gd name="T9" fmla="*/ T8 w 1839"/>
                              <a:gd name="T10" fmla="+- 0 773 127"/>
                              <a:gd name="T11" fmla="*/ 773 h 653"/>
                              <a:gd name="T12" fmla="+- 0 4017 3994"/>
                              <a:gd name="T13" fmla="*/ T12 w 1839"/>
                              <a:gd name="T14" fmla="+- 0 756 127"/>
                              <a:gd name="T15" fmla="*/ 756 h 653"/>
                              <a:gd name="T16" fmla="+- 0 4000 3994"/>
                              <a:gd name="T17" fmla="*/ T16 w 1839"/>
                              <a:gd name="T18" fmla="+- 0 730 127"/>
                              <a:gd name="T19" fmla="*/ 730 h 653"/>
                              <a:gd name="T20" fmla="+- 0 3994 3994"/>
                              <a:gd name="T21" fmla="*/ T20 w 1839"/>
                              <a:gd name="T22" fmla="+- 0 698 127"/>
                              <a:gd name="T23" fmla="*/ 698 h 653"/>
                              <a:gd name="T24" fmla="+- 0 3994 3994"/>
                              <a:gd name="T25" fmla="*/ T24 w 1839"/>
                              <a:gd name="T26" fmla="+- 0 209 127"/>
                              <a:gd name="T27" fmla="*/ 209 h 653"/>
                              <a:gd name="T28" fmla="+- 0 4000 3994"/>
                              <a:gd name="T29" fmla="*/ T28 w 1839"/>
                              <a:gd name="T30" fmla="+- 0 177 127"/>
                              <a:gd name="T31" fmla="*/ 177 h 653"/>
                              <a:gd name="T32" fmla="+- 0 4017 3994"/>
                              <a:gd name="T33" fmla="*/ T32 w 1839"/>
                              <a:gd name="T34" fmla="+- 0 151 127"/>
                              <a:gd name="T35" fmla="*/ 151 h 653"/>
                              <a:gd name="T36" fmla="+- 0 4043 3994"/>
                              <a:gd name="T37" fmla="*/ T36 w 1839"/>
                              <a:gd name="T38" fmla="+- 0 133 127"/>
                              <a:gd name="T39" fmla="*/ 133 h 653"/>
                              <a:gd name="T40" fmla="+- 0 4075 3994"/>
                              <a:gd name="T41" fmla="*/ T40 w 1839"/>
                              <a:gd name="T42" fmla="+- 0 127 127"/>
                              <a:gd name="T43" fmla="*/ 127 h 653"/>
                              <a:gd name="T44" fmla="+- 0 5750 3994"/>
                              <a:gd name="T45" fmla="*/ T44 w 1839"/>
                              <a:gd name="T46" fmla="+- 0 127 127"/>
                              <a:gd name="T47" fmla="*/ 127 h 653"/>
                              <a:gd name="T48" fmla="+- 0 5783 3994"/>
                              <a:gd name="T49" fmla="*/ T48 w 1839"/>
                              <a:gd name="T50" fmla="+- 0 133 127"/>
                              <a:gd name="T51" fmla="*/ 133 h 653"/>
                              <a:gd name="T52" fmla="+- 0 5809 3994"/>
                              <a:gd name="T53" fmla="*/ T52 w 1839"/>
                              <a:gd name="T54" fmla="+- 0 151 127"/>
                              <a:gd name="T55" fmla="*/ 151 h 653"/>
                              <a:gd name="T56" fmla="+- 0 5826 3994"/>
                              <a:gd name="T57" fmla="*/ T56 w 1839"/>
                              <a:gd name="T58" fmla="+- 0 177 127"/>
                              <a:gd name="T59" fmla="*/ 177 h 653"/>
                              <a:gd name="T60" fmla="+- 0 5832 3994"/>
                              <a:gd name="T61" fmla="*/ T60 w 1839"/>
                              <a:gd name="T62" fmla="+- 0 209 127"/>
                              <a:gd name="T63" fmla="*/ 209 h 653"/>
                              <a:gd name="T64" fmla="+- 0 5832 3994"/>
                              <a:gd name="T65" fmla="*/ T64 w 1839"/>
                              <a:gd name="T66" fmla="+- 0 698 127"/>
                              <a:gd name="T67" fmla="*/ 698 h 653"/>
                              <a:gd name="T68" fmla="+- 0 5826 3994"/>
                              <a:gd name="T69" fmla="*/ T68 w 1839"/>
                              <a:gd name="T70" fmla="+- 0 730 127"/>
                              <a:gd name="T71" fmla="*/ 730 h 653"/>
                              <a:gd name="T72" fmla="+- 0 5809 3994"/>
                              <a:gd name="T73" fmla="*/ T72 w 1839"/>
                              <a:gd name="T74" fmla="+- 0 756 127"/>
                              <a:gd name="T75" fmla="*/ 756 h 653"/>
                              <a:gd name="T76" fmla="+- 0 5783 3994"/>
                              <a:gd name="T77" fmla="*/ T76 w 1839"/>
                              <a:gd name="T78" fmla="+- 0 773 127"/>
                              <a:gd name="T79" fmla="*/ 773 h 653"/>
                              <a:gd name="T80" fmla="+- 0 5750 3994"/>
                              <a:gd name="T81" fmla="*/ T80 w 1839"/>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9" h="653">
                                <a:moveTo>
                                  <a:pt x="1756" y="653"/>
                                </a:moveTo>
                                <a:lnTo>
                                  <a:pt x="81" y="653"/>
                                </a:lnTo>
                                <a:lnTo>
                                  <a:pt x="49" y="646"/>
                                </a:lnTo>
                                <a:lnTo>
                                  <a:pt x="23" y="629"/>
                                </a:lnTo>
                                <a:lnTo>
                                  <a:pt x="6" y="603"/>
                                </a:lnTo>
                                <a:lnTo>
                                  <a:pt x="0" y="571"/>
                                </a:lnTo>
                                <a:lnTo>
                                  <a:pt x="0" y="82"/>
                                </a:lnTo>
                                <a:lnTo>
                                  <a:pt x="6" y="50"/>
                                </a:lnTo>
                                <a:lnTo>
                                  <a:pt x="23" y="24"/>
                                </a:lnTo>
                                <a:lnTo>
                                  <a:pt x="49" y="6"/>
                                </a:lnTo>
                                <a:lnTo>
                                  <a:pt x="81" y="0"/>
                                </a:lnTo>
                                <a:lnTo>
                                  <a:pt x="1756" y="0"/>
                                </a:lnTo>
                                <a:lnTo>
                                  <a:pt x="1789" y="6"/>
                                </a:lnTo>
                                <a:lnTo>
                                  <a:pt x="1815" y="24"/>
                                </a:lnTo>
                                <a:lnTo>
                                  <a:pt x="1832" y="50"/>
                                </a:lnTo>
                                <a:lnTo>
                                  <a:pt x="1838" y="82"/>
                                </a:lnTo>
                                <a:lnTo>
                                  <a:pt x="1838" y="571"/>
                                </a:lnTo>
                                <a:lnTo>
                                  <a:pt x="1832" y="603"/>
                                </a:lnTo>
                                <a:lnTo>
                                  <a:pt x="1815" y="629"/>
                                </a:lnTo>
                                <a:lnTo>
                                  <a:pt x="1789" y="646"/>
                                </a:lnTo>
                                <a:lnTo>
                                  <a:pt x="1756" y="653"/>
                                </a:lnTo>
                                <a:close/>
                              </a:path>
                            </a:pathLst>
                          </a:custGeom>
                          <a:solidFill>
                            <a:srgbClr val="92D050"/>
                          </a:solidFill>
                          <a:ln>
                            <a:noFill/>
                          </a:ln>
                        </wps:spPr>
                        <wps:bodyPr rot="0" vert="horz" wrap="square" lIns="91440" tIns="45720" rIns="91440" bIns="45720" anchor="t" anchorCtr="0" upright="1">
                          <a:noAutofit/>
                        </wps:bodyPr>
                      </wps:wsp>
                      <wps:wsp>
                        <wps:cNvPr id="56" name="docshape4"/>
                        <wps:cNvSpPr/>
                        <wps:spPr bwMode="auto">
                          <a:xfrm>
                            <a:off x="3508" y="350"/>
                            <a:ext cx="440" cy="221"/>
                          </a:xfrm>
                          <a:custGeom>
                            <a:avLst/>
                            <a:gdLst>
                              <a:gd name="T0" fmla="+- 0 3838 3509"/>
                              <a:gd name="T1" fmla="*/ T0 w 440"/>
                              <a:gd name="T2" fmla="+- 0 571 350"/>
                              <a:gd name="T3" fmla="*/ 571 h 221"/>
                              <a:gd name="T4" fmla="+- 0 3838 3509"/>
                              <a:gd name="T5" fmla="*/ T4 w 440"/>
                              <a:gd name="T6" fmla="+- 0 516 350"/>
                              <a:gd name="T7" fmla="*/ 516 h 221"/>
                              <a:gd name="T8" fmla="+- 0 3509 3509"/>
                              <a:gd name="T9" fmla="*/ T8 w 440"/>
                              <a:gd name="T10" fmla="+- 0 516 350"/>
                              <a:gd name="T11" fmla="*/ 516 h 221"/>
                              <a:gd name="T12" fmla="+- 0 3509 3509"/>
                              <a:gd name="T13" fmla="*/ T12 w 440"/>
                              <a:gd name="T14" fmla="+- 0 405 350"/>
                              <a:gd name="T15" fmla="*/ 405 h 221"/>
                              <a:gd name="T16" fmla="+- 0 3838 3509"/>
                              <a:gd name="T17" fmla="*/ T16 w 440"/>
                              <a:gd name="T18" fmla="+- 0 405 350"/>
                              <a:gd name="T19" fmla="*/ 405 h 221"/>
                              <a:gd name="T20" fmla="+- 0 3838 3509"/>
                              <a:gd name="T21" fmla="*/ T20 w 440"/>
                              <a:gd name="T22" fmla="+- 0 350 350"/>
                              <a:gd name="T23" fmla="*/ 350 h 221"/>
                              <a:gd name="T24" fmla="+- 0 3948 3509"/>
                              <a:gd name="T25" fmla="*/ T24 w 440"/>
                              <a:gd name="T26" fmla="+- 0 461 350"/>
                              <a:gd name="T27" fmla="*/ 461 h 221"/>
                              <a:gd name="T28" fmla="+- 0 3838 3509"/>
                              <a:gd name="T29" fmla="*/ T28 w 440"/>
                              <a:gd name="T30" fmla="+- 0 571 350"/>
                              <a:gd name="T31" fmla="*/ 57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221">
                                <a:moveTo>
                                  <a:pt x="329" y="221"/>
                                </a:moveTo>
                                <a:lnTo>
                                  <a:pt x="329" y="166"/>
                                </a:lnTo>
                                <a:lnTo>
                                  <a:pt x="0" y="166"/>
                                </a:lnTo>
                                <a:lnTo>
                                  <a:pt x="0" y="55"/>
                                </a:lnTo>
                                <a:lnTo>
                                  <a:pt x="329" y="55"/>
                                </a:lnTo>
                                <a:lnTo>
                                  <a:pt x="329" y="0"/>
                                </a:lnTo>
                                <a:lnTo>
                                  <a:pt x="439" y="111"/>
                                </a:lnTo>
                                <a:lnTo>
                                  <a:pt x="329" y="221"/>
                                </a:lnTo>
                                <a:close/>
                              </a:path>
                            </a:pathLst>
                          </a:custGeom>
                          <a:solidFill>
                            <a:srgbClr val="4F81BC"/>
                          </a:solidFill>
                          <a:ln>
                            <a:noFill/>
                          </a:ln>
                        </wps:spPr>
                        <wps:bodyPr rot="0" vert="horz" wrap="square" lIns="91440" tIns="45720" rIns="91440" bIns="45720" anchor="t" anchorCtr="0" upright="1">
                          <a:noAutofit/>
                        </wps:bodyPr>
                      </wps:wsp>
                      <wps:wsp>
                        <wps:cNvPr id="57" name="docshape5"/>
                        <wps:cNvSpPr/>
                        <wps:spPr bwMode="auto">
                          <a:xfrm>
                            <a:off x="6357" y="126"/>
                            <a:ext cx="1421" cy="653"/>
                          </a:xfrm>
                          <a:custGeom>
                            <a:avLst/>
                            <a:gdLst>
                              <a:gd name="T0" fmla="+- 0 7697 6358"/>
                              <a:gd name="T1" fmla="*/ T0 w 1421"/>
                              <a:gd name="T2" fmla="+- 0 780 127"/>
                              <a:gd name="T3" fmla="*/ 780 h 653"/>
                              <a:gd name="T4" fmla="+- 0 6439 6358"/>
                              <a:gd name="T5" fmla="*/ T4 w 1421"/>
                              <a:gd name="T6" fmla="+- 0 780 127"/>
                              <a:gd name="T7" fmla="*/ 780 h 653"/>
                              <a:gd name="T8" fmla="+- 0 6408 6358"/>
                              <a:gd name="T9" fmla="*/ T8 w 1421"/>
                              <a:gd name="T10" fmla="+- 0 773 127"/>
                              <a:gd name="T11" fmla="*/ 773 h 653"/>
                              <a:gd name="T12" fmla="+- 0 6382 6358"/>
                              <a:gd name="T13" fmla="*/ T12 w 1421"/>
                              <a:gd name="T14" fmla="+- 0 756 127"/>
                              <a:gd name="T15" fmla="*/ 756 h 653"/>
                              <a:gd name="T16" fmla="+- 0 6364 6358"/>
                              <a:gd name="T17" fmla="*/ T16 w 1421"/>
                              <a:gd name="T18" fmla="+- 0 730 127"/>
                              <a:gd name="T19" fmla="*/ 730 h 653"/>
                              <a:gd name="T20" fmla="+- 0 6358 6358"/>
                              <a:gd name="T21" fmla="*/ T20 w 1421"/>
                              <a:gd name="T22" fmla="+- 0 698 127"/>
                              <a:gd name="T23" fmla="*/ 698 h 653"/>
                              <a:gd name="T24" fmla="+- 0 6358 6358"/>
                              <a:gd name="T25" fmla="*/ T24 w 1421"/>
                              <a:gd name="T26" fmla="+- 0 209 127"/>
                              <a:gd name="T27" fmla="*/ 209 h 653"/>
                              <a:gd name="T28" fmla="+- 0 6364 6358"/>
                              <a:gd name="T29" fmla="*/ T28 w 1421"/>
                              <a:gd name="T30" fmla="+- 0 177 127"/>
                              <a:gd name="T31" fmla="*/ 177 h 653"/>
                              <a:gd name="T32" fmla="+- 0 6382 6358"/>
                              <a:gd name="T33" fmla="*/ T32 w 1421"/>
                              <a:gd name="T34" fmla="+- 0 151 127"/>
                              <a:gd name="T35" fmla="*/ 151 h 653"/>
                              <a:gd name="T36" fmla="+- 0 6408 6358"/>
                              <a:gd name="T37" fmla="*/ T36 w 1421"/>
                              <a:gd name="T38" fmla="+- 0 133 127"/>
                              <a:gd name="T39" fmla="*/ 133 h 653"/>
                              <a:gd name="T40" fmla="+- 0 6439 6358"/>
                              <a:gd name="T41" fmla="*/ T40 w 1421"/>
                              <a:gd name="T42" fmla="+- 0 127 127"/>
                              <a:gd name="T43" fmla="*/ 127 h 653"/>
                              <a:gd name="T44" fmla="+- 0 7697 6358"/>
                              <a:gd name="T45" fmla="*/ T44 w 1421"/>
                              <a:gd name="T46" fmla="+- 0 127 127"/>
                              <a:gd name="T47" fmla="*/ 127 h 653"/>
                              <a:gd name="T48" fmla="+- 0 7728 6358"/>
                              <a:gd name="T49" fmla="*/ T48 w 1421"/>
                              <a:gd name="T50" fmla="+- 0 133 127"/>
                              <a:gd name="T51" fmla="*/ 133 h 653"/>
                              <a:gd name="T52" fmla="+- 0 7754 6358"/>
                              <a:gd name="T53" fmla="*/ T52 w 1421"/>
                              <a:gd name="T54" fmla="+- 0 151 127"/>
                              <a:gd name="T55" fmla="*/ 151 h 653"/>
                              <a:gd name="T56" fmla="+- 0 7772 6358"/>
                              <a:gd name="T57" fmla="*/ T56 w 1421"/>
                              <a:gd name="T58" fmla="+- 0 177 127"/>
                              <a:gd name="T59" fmla="*/ 177 h 653"/>
                              <a:gd name="T60" fmla="+- 0 7778 6358"/>
                              <a:gd name="T61" fmla="*/ T60 w 1421"/>
                              <a:gd name="T62" fmla="+- 0 209 127"/>
                              <a:gd name="T63" fmla="*/ 209 h 653"/>
                              <a:gd name="T64" fmla="+- 0 7778 6358"/>
                              <a:gd name="T65" fmla="*/ T64 w 1421"/>
                              <a:gd name="T66" fmla="+- 0 698 127"/>
                              <a:gd name="T67" fmla="*/ 698 h 653"/>
                              <a:gd name="T68" fmla="+- 0 7772 6358"/>
                              <a:gd name="T69" fmla="*/ T68 w 1421"/>
                              <a:gd name="T70" fmla="+- 0 730 127"/>
                              <a:gd name="T71" fmla="*/ 730 h 653"/>
                              <a:gd name="T72" fmla="+- 0 7754 6358"/>
                              <a:gd name="T73" fmla="*/ T72 w 1421"/>
                              <a:gd name="T74" fmla="+- 0 756 127"/>
                              <a:gd name="T75" fmla="*/ 756 h 653"/>
                              <a:gd name="T76" fmla="+- 0 7728 6358"/>
                              <a:gd name="T77" fmla="*/ T76 w 1421"/>
                              <a:gd name="T78" fmla="+- 0 773 127"/>
                              <a:gd name="T79" fmla="*/ 773 h 653"/>
                              <a:gd name="T80" fmla="+- 0 7697 6358"/>
                              <a:gd name="T81" fmla="*/ T80 w 1421"/>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1" h="653">
                                <a:moveTo>
                                  <a:pt x="1339" y="653"/>
                                </a:moveTo>
                                <a:lnTo>
                                  <a:pt x="81" y="653"/>
                                </a:lnTo>
                                <a:lnTo>
                                  <a:pt x="50" y="646"/>
                                </a:lnTo>
                                <a:lnTo>
                                  <a:pt x="24" y="629"/>
                                </a:lnTo>
                                <a:lnTo>
                                  <a:pt x="6" y="603"/>
                                </a:lnTo>
                                <a:lnTo>
                                  <a:pt x="0" y="571"/>
                                </a:lnTo>
                                <a:lnTo>
                                  <a:pt x="0" y="82"/>
                                </a:lnTo>
                                <a:lnTo>
                                  <a:pt x="6" y="50"/>
                                </a:lnTo>
                                <a:lnTo>
                                  <a:pt x="24" y="24"/>
                                </a:lnTo>
                                <a:lnTo>
                                  <a:pt x="50" y="6"/>
                                </a:lnTo>
                                <a:lnTo>
                                  <a:pt x="81" y="0"/>
                                </a:lnTo>
                                <a:lnTo>
                                  <a:pt x="1339" y="0"/>
                                </a:lnTo>
                                <a:lnTo>
                                  <a:pt x="1370" y="6"/>
                                </a:lnTo>
                                <a:lnTo>
                                  <a:pt x="1396" y="24"/>
                                </a:lnTo>
                                <a:lnTo>
                                  <a:pt x="1414" y="50"/>
                                </a:lnTo>
                                <a:lnTo>
                                  <a:pt x="1420" y="82"/>
                                </a:lnTo>
                                <a:lnTo>
                                  <a:pt x="1420" y="571"/>
                                </a:lnTo>
                                <a:lnTo>
                                  <a:pt x="1414" y="603"/>
                                </a:lnTo>
                                <a:lnTo>
                                  <a:pt x="1396" y="629"/>
                                </a:lnTo>
                                <a:lnTo>
                                  <a:pt x="1370" y="646"/>
                                </a:lnTo>
                                <a:lnTo>
                                  <a:pt x="1339" y="653"/>
                                </a:lnTo>
                                <a:close/>
                              </a:path>
                            </a:pathLst>
                          </a:custGeom>
                          <a:solidFill>
                            <a:srgbClr val="8063A1"/>
                          </a:solidFill>
                          <a:ln>
                            <a:noFill/>
                          </a:ln>
                        </wps:spPr>
                        <wps:bodyPr rot="0" vert="horz" wrap="square" lIns="91440" tIns="45720" rIns="91440" bIns="45720" anchor="t" anchorCtr="0" upright="1">
                          <a:noAutofit/>
                        </wps:bodyPr>
                      </wps:wsp>
                      <wps:wsp>
                        <wps:cNvPr id="58" name="docshape6"/>
                        <wps:cNvSpPr/>
                        <wps:spPr bwMode="auto">
                          <a:xfrm>
                            <a:off x="5887" y="359"/>
                            <a:ext cx="442" cy="221"/>
                          </a:xfrm>
                          <a:custGeom>
                            <a:avLst/>
                            <a:gdLst>
                              <a:gd name="T0" fmla="+- 0 6218 5887"/>
                              <a:gd name="T1" fmla="*/ T0 w 442"/>
                              <a:gd name="T2" fmla="+- 0 581 360"/>
                              <a:gd name="T3" fmla="*/ 581 h 221"/>
                              <a:gd name="T4" fmla="+- 0 6218 5887"/>
                              <a:gd name="T5" fmla="*/ T4 w 442"/>
                              <a:gd name="T6" fmla="+- 0 525 360"/>
                              <a:gd name="T7" fmla="*/ 525 h 221"/>
                              <a:gd name="T8" fmla="+- 0 5887 5887"/>
                              <a:gd name="T9" fmla="*/ T8 w 442"/>
                              <a:gd name="T10" fmla="+- 0 525 360"/>
                              <a:gd name="T11" fmla="*/ 525 h 221"/>
                              <a:gd name="T12" fmla="+- 0 5887 5887"/>
                              <a:gd name="T13" fmla="*/ T12 w 442"/>
                              <a:gd name="T14" fmla="+- 0 415 360"/>
                              <a:gd name="T15" fmla="*/ 415 h 221"/>
                              <a:gd name="T16" fmla="+- 0 6218 5887"/>
                              <a:gd name="T17" fmla="*/ T16 w 442"/>
                              <a:gd name="T18" fmla="+- 0 415 360"/>
                              <a:gd name="T19" fmla="*/ 415 h 221"/>
                              <a:gd name="T20" fmla="+- 0 6218 5887"/>
                              <a:gd name="T21" fmla="*/ T20 w 442"/>
                              <a:gd name="T22" fmla="+- 0 360 360"/>
                              <a:gd name="T23" fmla="*/ 360 h 221"/>
                              <a:gd name="T24" fmla="+- 0 6329 5887"/>
                              <a:gd name="T25" fmla="*/ T24 w 442"/>
                              <a:gd name="T26" fmla="+- 0 470 360"/>
                              <a:gd name="T27" fmla="*/ 470 h 221"/>
                              <a:gd name="T28" fmla="+- 0 6218 5887"/>
                              <a:gd name="T29" fmla="*/ T28 w 442"/>
                              <a:gd name="T30" fmla="+- 0 581 360"/>
                              <a:gd name="T31" fmla="*/ 58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21">
                                <a:moveTo>
                                  <a:pt x="331" y="221"/>
                                </a:moveTo>
                                <a:lnTo>
                                  <a:pt x="331" y="165"/>
                                </a:lnTo>
                                <a:lnTo>
                                  <a:pt x="0" y="165"/>
                                </a:lnTo>
                                <a:lnTo>
                                  <a:pt x="0" y="55"/>
                                </a:lnTo>
                                <a:lnTo>
                                  <a:pt x="331" y="55"/>
                                </a:lnTo>
                                <a:lnTo>
                                  <a:pt x="331" y="0"/>
                                </a:lnTo>
                                <a:lnTo>
                                  <a:pt x="442" y="110"/>
                                </a:lnTo>
                                <a:lnTo>
                                  <a:pt x="331" y="221"/>
                                </a:lnTo>
                                <a:close/>
                              </a:path>
                            </a:pathLst>
                          </a:custGeom>
                          <a:solidFill>
                            <a:srgbClr val="4F81BC"/>
                          </a:solidFill>
                          <a:ln>
                            <a:noFill/>
                          </a:ln>
                        </wps:spPr>
                        <wps:bodyPr rot="0" vert="horz" wrap="square" lIns="91440" tIns="45720" rIns="91440" bIns="45720" anchor="t" anchorCtr="0" upright="1">
                          <a:noAutofit/>
                        </wps:bodyPr>
                      </wps:wsp>
                      <wps:wsp>
                        <wps:cNvPr id="59" name="docshape7"/>
                        <wps:cNvSpPr/>
                        <wps:spPr bwMode="auto">
                          <a:xfrm>
                            <a:off x="8229" y="126"/>
                            <a:ext cx="1306" cy="653"/>
                          </a:xfrm>
                          <a:custGeom>
                            <a:avLst/>
                            <a:gdLst>
                              <a:gd name="T0" fmla="+- 0 9454 8230"/>
                              <a:gd name="T1" fmla="*/ T0 w 1306"/>
                              <a:gd name="T2" fmla="+- 0 780 127"/>
                              <a:gd name="T3" fmla="*/ 780 h 653"/>
                              <a:gd name="T4" fmla="+- 0 8311 8230"/>
                              <a:gd name="T5" fmla="*/ T4 w 1306"/>
                              <a:gd name="T6" fmla="+- 0 780 127"/>
                              <a:gd name="T7" fmla="*/ 780 h 653"/>
                              <a:gd name="T8" fmla="+- 0 8280 8230"/>
                              <a:gd name="T9" fmla="*/ T8 w 1306"/>
                              <a:gd name="T10" fmla="+- 0 773 127"/>
                              <a:gd name="T11" fmla="*/ 773 h 653"/>
                              <a:gd name="T12" fmla="+- 0 8254 8230"/>
                              <a:gd name="T13" fmla="*/ T12 w 1306"/>
                              <a:gd name="T14" fmla="+- 0 756 127"/>
                              <a:gd name="T15" fmla="*/ 756 h 653"/>
                              <a:gd name="T16" fmla="+- 0 8236 8230"/>
                              <a:gd name="T17" fmla="*/ T16 w 1306"/>
                              <a:gd name="T18" fmla="+- 0 730 127"/>
                              <a:gd name="T19" fmla="*/ 730 h 653"/>
                              <a:gd name="T20" fmla="+- 0 8230 8230"/>
                              <a:gd name="T21" fmla="*/ T20 w 1306"/>
                              <a:gd name="T22" fmla="+- 0 698 127"/>
                              <a:gd name="T23" fmla="*/ 698 h 653"/>
                              <a:gd name="T24" fmla="+- 0 8230 8230"/>
                              <a:gd name="T25" fmla="*/ T24 w 1306"/>
                              <a:gd name="T26" fmla="+- 0 209 127"/>
                              <a:gd name="T27" fmla="*/ 209 h 653"/>
                              <a:gd name="T28" fmla="+- 0 8236 8230"/>
                              <a:gd name="T29" fmla="*/ T28 w 1306"/>
                              <a:gd name="T30" fmla="+- 0 177 127"/>
                              <a:gd name="T31" fmla="*/ 177 h 653"/>
                              <a:gd name="T32" fmla="+- 0 8254 8230"/>
                              <a:gd name="T33" fmla="*/ T32 w 1306"/>
                              <a:gd name="T34" fmla="+- 0 151 127"/>
                              <a:gd name="T35" fmla="*/ 151 h 653"/>
                              <a:gd name="T36" fmla="+- 0 8280 8230"/>
                              <a:gd name="T37" fmla="*/ T36 w 1306"/>
                              <a:gd name="T38" fmla="+- 0 133 127"/>
                              <a:gd name="T39" fmla="*/ 133 h 653"/>
                              <a:gd name="T40" fmla="+- 0 8311 8230"/>
                              <a:gd name="T41" fmla="*/ T40 w 1306"/>
                              <a:gd name="T42" fmla="+- 0 127 127"/>
                              <a:gd name="T43" fmla="*/ 127 h 653"/>
                              <a:gd name="T44" fmla="+- 0 9454 8230"/>
                              <a:gd name="T45" fmla="*/ T44 w 1306"/>
                              <a:gd name="T46" fmla="+- 0 127 127"/>
                              <a:gd name="T47" fmla="*/ 127 h 653"/>
                              <a:gd name="T48" fmla="+- 0 9486 8230"/>
                              <a:gd name="T49" fmla="*/ T48 w 1306"/>
                              <a:gd name="T50" fmla="+- 0 133 127"/>
                              <a:gd name="T51" fmla="*/ 133 h 653"/>
                              <a:gd name="T52" fmla="+- 0 9512 8230"/>
                              <a:gd name="T53" fmla="*/ T52 w 1306"/>
                              <a:gd name="T54" fmla="+- 0 151 127"/>
                              <a:gd name="T55" fmla="*/ 151 h 653"/>
                              <a:gd name="T56" fmla="+- 0 9529 8230"/>
                              <a:gd name="T57" fmla="*/ T56 w 1306"/>
                              <a:gd name="T58" fmla="+- 0 177 127"/>
                              <a:gd name="T59" fmla="*/ 177 h 653"/>
                              <a:gd name="T60" fmla="+- 0 9535 8230"/>
                              <a:gd name="T61" fmla="*/ T60 w 1306"/>
                              <a:gd name="T62" fmla="+- 0 209 127"/>
                              <a:gd name="T63" fmla="*/ 209 h 653"/>
                              <a:gd name="T64" fmla="+- 0 9535 8230"/>
                              <a:gd name="T65" fmla="*/ T64 w 1306"/>
                              <a:gd name="T66" fmla="+- 0 698 127"/>
                              <a:gd name="T67" fmla="*/ 698 h 653"/>
                              <a:gd name="T68" fmla="+- 0 9529 8230"/>
                              <a:gd name="T69" fmla="*/ T68 w 1306"/>
                              <a:gd name="T70" fmla="+- 0 730 127"/>
                              <a:gd name="T71" fmla="*/ 730 h 653"/>
                              <a:gd name="T72" fmla="+- 0 9512 8230"/>
                              <a:gd name="T73" fmla="*/ T72 w 1306"/>
                              <a:gd name="T74" fmla="+- 0 756 127"/>
                              <a:gd name="T75" fmla="*/ 756 h 653"/>
                              <a:gd name="T76" fmla="+- 0 9486 8230"/>
                              <a:gd name="T77" fmla="*/ T76 w 1306"/>
                              <a:gd name="T78" fmla="+- 0 773 127"/>
                              <a:gd name="T79" fmla="*/ 773 h 653"/>
                              <a:gd name="T80" fmla="+- 0 9454 8230"/>
                              <a:gd name="T81" fmla="*/ T80 w 1306"/>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653">
                                <a:moveTo>
                                  <a:pt x="1224" y="653"/>
                                </a:moveTo>
                                <a:lnTo>
                                  <a:pt x="81" y="653"/>
                                </a:lnTo>
                                <a:lnTo>
                                  <a:pt x="50" y="646"/>
                                </a:lnTo>
                                <a:lnTo>
                                  <a:pt x="24" y="629"/>
                                </a:lnTo>
                                <a:lnTo>
                                  <a:pt x="6" y="603"/>
                                </a:lnTo>
                                <a:lnTo>
                                  <a:pt x="0" y="571"/>
                                </a:lnTo>
                                <a:lnTo>
                                  <a:pt x="0" y="82"/>
                                </a:lnTo>
                                <a:lnTo>
                                  <a:pt x="6" y="50"/>
                                </a:lnTo>
                                <a:lnTo>
                                  <a:pt x="24" y="24"/>
                                </a:lnTo>
                                <a:lnTo>
                                  <a:pt x="50" y="6"/>
                                </a:lnTo>
                                <a:lnTo>
                                  <a:pt x="81" y="0"/>
                                </a:lnTo>
                                <a:lnTo>
                                  <a:pt x="1224" y="0"/>
                                </a:lnTo>
                                <a:lnTo>
                                  <a:pt x="1256" y="6"/>
                                </a:lnTo>
                                <a:lnTo>
                                  <a:pt x="1282" y="24"/>
                                </a:lnTo>
                                <a:lnTo>
                                  <a:pt x="1299" y="50"/>
                                </a:lnTo>
                                <a:lnTo>
                                  <a:pt x="1305" y="82"/>
                                </a:lnTo>
                                <a:lnTo>
                                  <a:pt x="1305" y="571"/>
                                </a:lnTo>
                                <a:lnTo>
                                  <a:pt x="1299" y="603"/>
                                </a:lnTo>
                                <a:lnTo>
                                  <a:pt x="1282" y="629"/>
                                </a:lnTo>
                                <a:lnTo>
                                  <a:pt x="1256" y="646"/>
                                </a:lnTo>
                                <a:lnTo>
                                  <a:pt x="1224" y="653"/>
                                </a:lnTo>
                                <a:close/>
                              </a:path>
                            </a:pathLst>
                          </a:custGeom>
                          <a:solidFill>
                            <a:srgbClr val="4AACC5"/>
                          </a:solidFill>
                          <a:ln>
                            <a:noFill/>
                          </a:ln>
                        </wps:spPr>
                        <wps:bodyPr rot="0" vert="horz" wrap="square" lIns="91440" tIns="45720" rIns="91440" bIns="45720" anchor="t" anchorCtr="0" upright="1">
                          <a:noAutofit/>
                        </wps:bodyPr>
                      </wps:wsp>
                      <wps:wsp>
                        <wps:cNvPr id="60" name="docshape8"/>
                        <wps:cNvSpPr/>
                        <wps:spPr bwMode="auto">
                          <a:xfrm>
                            <a:off x="7807" y="321"/>
                            <a:ext cx="442" cy="219"/>
                          </a:xfrm>
                          <a:custGeom>
                            <a:avLst/>
                            <a:gdLst>
                              <a:gd name="T0" fmla="+- 0 8138 7807"/>
                              <a:gd name="T1" fmla="*/ T0 w 442"/>
                              <a:gd name="T2" fmla="+- 0 540 321"/>
                              <a:gd name="T3" fmla="*/ 540 h 219"/>
                              <a:gd name="T4" fmla="+- 0 8138 7807"/>
                              <a:gd name="T5" fmla="*/ T4 w 442"/>
                              <a:gd name="T6" fmla="+- 0 485 321"/>
                              <a:gd name="T7" fmla="*/ 485 h 219"/>
                              <a:gd name="T8" fmla="+- 0 7807 7807"/>
                              <a:gd name="T9" fmla="*/ T8 w 442"/>
                              <a:gd name="T10" fmla="+- 0 485 321"/>
                              <a:gd name="T11" fmla="*/ 485 h 219"/>
                              <a:gd name="T12" fmla="+- 0 7807 7807"/>
                              <a:gd name="T13" fmla="*/ T12 w 442"/>
                              <a:gd name="T14" fmla="+- 0 377 321"/>
                              <a:gd name="T15" fmla="*/ 377 h 219"/>
                              <a:gd name="T16" fmla="+- 0 8138 7807"/>
                              <a:gd name="T17" fmla="*/ T16 w 442"/>
                              <a:gd name="T18" fmla="+- 0 377 321"/>
                              <a:gd name="T19" fmla="*/ 377 h 219"/>
                              <a:gd name="T20" fmla="+- 0 8138 7807"/>
                              <a:gd name="T21" fmla="*/ T20 w 442"/>
                              <a:gd name="T22" fmla="+- 0 321 321"/>
                              <a:gd name="T23" fmla="*/ 321 h 219"/>
                              <a:gd name="T24" fmla="+- 0 8249 7807"/>
                              <a:gd name="T25" fmla="*/ T24 w 442"/>
                              <a:gd name="T26" fmla="+- 0 432 321"/>
                              <a:gd name="T27" fmla="*/ 432 h 219"/>
                              <a:gd name="T28" fmla="+- 0 8138 7807"/>
                              <a:gd name="T29" fmla="*/ T28 w 442"/>
                              <a:gd name="T30" fmla="+- 0 540 321"/>
                              <a:gd name="T31" fmla="*/ 540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19">
                                <a:moveTo>
                                  <a:pt x="331" y="219"/>
                                </a:moveTo>
                                <a:lnTo>
                                  <a:pt x="331" y="164"/>
                                </a:lnTo>
                                <a:lnTo>
                                  <a:pt x="0" y="164"/>
                                </a:lnTo>
                                <a:lnTo>
                                  <a:pt x="0" y="56"/>
                                </a:lnTo>
                                <a:lnTo>
                                  <a:pt x="331" y="56"/>
                                </a:lnTo>
                                <a:lnTo>
                                  <a:pt x="331" y="0"/>
                                </a:lnTo>
                                <a:lnTo>
                                  <a:pt x="442" y="111"/>
                                </a:lnTo>
                                <a:lnTo>
                                  <a:pt x="331" y="219"/>
                                </a:lnTo>
                                <a:close/>
                              </a:path>
                            </a:pathLst>
                          </a:custGeom>
                          <a:solidFill>
                            <a:srgbClr val="4F81BC"/>
                          </a:solidFill>
                          <a:ln>
                            <a:noFill/>
                          </a:ln>
                        </wps:spPr>
                        <wps:bodyPr rot="0" vert="horz" wrap="square" lIns="91440" tIns="45720" rIns="91440" bIns="45720" anchor="t" anchorCtr="0" upright="1">
                          <a:noAutofit/>
                        </wps:bodyPr>
                      </wps:wsp>
                      <wps:wsp>
                        <wps:cNvPr id="61" name="docshape9"/>
                        <wps:cNvSpPr txBox="1">
                          <a:spLocks noChangeArrowheads="1"/>
                        </wps:cNvSpPr>
                        <wps:spPr bwMode="auto">
                          <a:xfrm>
                            <a:off x="2308" y="327"/>
                            <a:ext cx="107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wps:txbx>
                        <wps:bodyPr rot="0" vert="horz" wrap="square" lIns="0" tIns="0" rIns="0" bIns="0" anchor="t" anchorCtr="0" upright="1">
                          <a:noAutofit/>
                        </wps:bodyPr>
                      </wps:wsp>
                      <wps:wsp>
                        <wps:cNvPr id="62" name="docshape10"/>
                        <wps:cNvSpPr txBox="1">
                          <a:spLocks noChangeArrowheads="1"/>
                        </wps:cNvSpPr>
                        <wps:spPr bwMode="auto">
                          <a:xfrm>
                            <a:off x="4154" y="327"/>
                            <a:ext cx="149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wps:txbx>
                        <wps:bodyPr rot="0" vert="horz" wrap="square" lIns="0" tIns="0" rIns="0" bIns="0" anchor="t" anchorCtr="0" upright="1">
                          <a:noAutofit/>
                        </wps:bodyPr>
                      </wps:wsp>
                      <wps:wsp>
                        <wps:cNvPr id="63" name="docshape11"/>
                        <wps:cNvSpPr txBox="1">
                          <a:spLocks noChangeArrowheads="1"/>
                        </wps:cNvSpPr>
                        <wps:spPr bwMode="auto">
                          <a:xfrm>
                            <a:off x="6518" y="327"/>
                            <a:ext cx="1074" cy="209"/>
                          </a:xfrm>
                          <a:prstGeom prst="rect">
                            <a:avLst/>
                          </a:prstGeom>
                          <a:noFill/>
                          <a:ln>
                            <a:noFill/>
                          </a:ln>
                        </wps:spPr>
                        <wps:txbx>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wps:txbx>
                        <wps:bodyPr rot="0" vert="horz" wrap="square" lIns="0" tIns="0" rIns="0" bIns="0" anchor="t" anchorCtr="0" upright="1">
                          <a:noAutofit/>
                        </wps:bodyPr>
                      </wps:wsp>
                      <wps:wsp>
                        <wps:cNvPr id="1069445888" name="docshape12"/>
                        <wps:cNvSpPr txBox="1">
                          <a:spLocks noChangeArrowheads="1"/>
                        </wps:cNvSpPr>
                        <wps:spPr bwMode="auto">
                          <a:xfrm>
                            <a:off x="8356" y="327"/>
                            <a:ext cx="1072"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14.15pt;margin-top:27.1pt;height:32.65pt;width:366.4pt;mso-position-horizontal-relative:page;mso-wrap-distance-bottom:0pt;mso-wrap-distance-top:0pt;z-index:-251614208;mso-width-relative:page;mso-height-relative:page;" coordorigin="2208,127" coordsize="7328,653" o:gfxdata="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">
                <o:lock v:ext="edit" aspectratio="f"/>
                <v:shape id="docshape2" o:spid="_x0000_s1026" o:spt="100" style="position:absolute;left:2208;top:126;height:653;width:1244;" fillcolor="#FF0000" filled="t" stroked="f" coordsize="1244,653" o:gfxdata="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yRCm8AAAA&#10;2wAAAA8AAAAAAAAAAQAgAAAAIgAAAGRycy9kb3ducmV2LnhtbFBLAQIUABQAAAAIAIdO4kAzLwWe&#10;OwAAADkAAAAQAAAAAAAAAAEAIAAAAAsBAABkcnMvc2hhcGV4bWwueG1sUEsFBgAAAAAGAAYAWwEA&#10;ALUDAAAAAA==&#10;" path="m1162,653l82,653,50,646,24,629,6,603,0,571,0,82,6,50,24,24,50,6,82,0,1162,0,1194,6,1220,24,1237,50,1243,82,1243,571,1237,603,1220,629,1194,646,1162,653xe">
                  <v:path o:connectlocs="1162,780;82,780;50,773;24,756;6,730;0,698;0,209;6,177;24,151;50,133;82,127;1162,127;1194,133;1220,151;1237,177;1243,209;1243,698;1237,730;1220,756;1194,773;1162,780" o:connectangles="0,0,0,0,0,0,0,0,0,0,0,0,0,0,0,0,0,0,0,0,0"/>
                  <v:fill on="t" focussize="0,0"/>
                  <v:stroke on="f"/>
                  <v:imagedata o:title=""/>
                  <o:lock v:ext="edit" aspectratio="f"/>
                </v:shape>
                <v:shape id="docshape3" o:spid="_x0000_s1026" o:spt="100" style="position:absolute;left:3993;top:126;height:653;width:1839;" fillcolor="#92D050" filled="t" stroked="f" coordsize="1839,653" o:gfxdata="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fsrK/&#10;AAAA2wAAAA8AAAAAAAAAAQAgAAAAIgAAAGRycy9kb3ducmV2LnhtbFBLAQIUABQAAAAIAIdO4kAz&#10;LwWeOwAAADkAAAAQAAAAAAAAAAEAIAAAAA4BAABkcnMvc2hhcGV4bWwueG1sUEsFBgAAAAAGAAYA&#10;WwEAALgDAAAAAA==&#10;" path="m1756,653l81,653,49,646,23,629,6,603,0,571,0,82,6,50,23,24,49,6,81,0,1756,0,1789,6,1815,24,1832,50,1838,82,1838,571,1832,603,1815,629,1789,646,1756,653xe">
                  <v:path o:connectlocs="1756,780;81,780;49,773;23,756;6,730;0,698;0,209;6,177;23,151;49,133;81,127;1756,127;1789,133;1815,151;1832,177;1838,209;1838,698;1832,730;1815,756;1789,773;1756,780" o:connectangles="0,0,0,0,0,0,0,0,0,0,0,0,0,0,0,0,0,0,0,0,0"/>
                  <v:fill on="t" focussize="0,0"/>
                  <v:stroke on="f"/>
                  <v:imagedata o:title=""/>
                  <o:lock v:ext="edit" aspectratio="f"/>
                </v:shape>
                <v:shape id="docshape4" o:spid="_x0000_s1026" o:spt="100" style="position:absolute;left:3508;top:350;height:221;width:440;" fillcolor="#4F81BC" filled="t" stroked="f" coordsize="440,221" o:gfxdata="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3rBy8AAAA&#10;2wAAAA8AAAAAAAAAAQAgAAAAIgAAAGRycy9kb3ducmV2LnhtbFBLAQIUABQAAAAIAIdO4kAzLwWe&#10;OwAAADkAAAAQAAAAAAAAAAEAIAAAAAsBAABkcnMvc2hhcGV4bWwueG1sUEsFBgAAAAAGAAYAWwEA&#10;ALUDAAAAAA==&#10;" path="m329,221l329,166,0,166,0,55,329,55,329,0,439,111,329,221xe">
                  <v:path o:connectlocs="329,571;329,516;0,516;0,405;329,405;329,350;439,461;329,571" o:connectangles="0,0,0,0,0,0,0,0"/>
                  <v:fill on="t" focussize="0,0"/>
                  <v:stroke on="f"/>
                  <v:imagedata o:title=""/>
                  <o:lock v:ext="edit" aspectratio="f"/>
                </v:shape>
                <v:shape id="docshape5" o:spid="_x0000_s1026" o:spt="100" style="position:absolute;left:6357;top:126;height:653;width:1421;" fillcolor="#8063A1" filled="t" stroked="f" coordsize="1421,653" o:gfxdata="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NZsevQAA&#10;ANsAAAAPAAAAAAAAAAEAIAAAACIAAABkcnMvZG93bnJldi54bWxQSwECFAAUAAAACACHTuJAMy8F&#10;njsAAAA5AAAAEAAAAAAAAAABACAAAAAMAQAAZHJzL3NoYXBleG1sLnhtbFBLBQYAAAAABgAGAFsB&#10;AAC2AwAAAAA=&#10;" path="m1339,653l81,653,50,646,24,629,6,603,0,571,0,82,6,50,24,24,50,6,81,0,1339,0,1370,6,1396,24,1414,50,1420,82,1420,571,1414,603,1396,629,1370,646,1339,653xe">
                  <v:path o:connectlocs="1339,780;81,780;50,773;24,756;6,730;0,698;0,209;6,177;24,151;50,133;81,127;1339,127;1370,133;1396,151;1414,177;1420,209;1420,698;1414,730;1396,756;1370,773;1339,780" o:connectangles="0,0,0,0,0,0,0,0,0,0,0,0,0,0,0,0,0,0,0,0,0"/>
                  <v:fill on="t" focussize="0,0"/>
                  <v:stroke on="f"/>
                  <v:imagedata o:title=""/>
                  <o:lock v:ext="edit" aspectratio="f"/>
                </v:shape>
                <v:shape id="docshape6" o:spid="_x0000_s1026" o:spt="100" style="position:absolute;left:5887;top:359;height:221;width:442;" fillcolor="#4F81BC" filled="t" stroked="f" coordsize="442,221" o:gfxdata="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wOdLsAAADb&#10;AAAADwAAAAAAAAABACAAAAAiAAAAZHJzL2Rvd25yZXYueG1sUEsBAhQAFAAAAAgAh07iQDMvBZ47&#10;AAAAOQAAABAAAAAAAAAAAQAgAAAACgEAAGRycy9zaGFwZXhtbC54bWxQSwUGAAAAAAYABgBbAQAA&#10;tAMAAAAA&#10;" path="m331,221l331,165,0,165,0,55,331,55,331,0,442,110,331,221xe">
                  <v:path o:connectlocs="331,581;331,525;0,525;0,415;331,415;331,360;442,470;331,581" o:connectangles="0,0,0,0,0,0,0,0"/>
                  <v:fill on="t" focussize="0,0"/>
                  <v:stroke on="f"/>
                  <v:imagedata o:title=""/>
                  <o:lock v:ext="edit" aspectratio="f"/>
                </v:shape>
                <v:shape id="docshape7" o:spid="_x0000_s1026" o:spt="100" style="position:absolute;left:8229;top:126;height:653;width:1306;" fillcolor="#4AACC5" filled="t" stroked="f" coordsize="1306,653" o:gfxdata="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Vzn74A&#10;AADbAAAADwAAAAAAAAABACAAAAAiAAAAZHJzL2Rvd25yZXYueG1sUEsBAhQAFAAAAAgAh07iQDMv&#10;BZ47AAAAOQAAABAAAAAAAAAAAQAgAAAADQEAAGRycy9zaGFwZXhtbC54bWxQSwUGAAAAAAYABgBb&#10;AQAAtwMAAAAA&#10;" path="m1224,653l81,653,50,646,24,629,6,603,0,571,0,82,6,50,24,24,50,6,81,0,1224,0,1256,6,1282,24,1299,50,1305,82,1305,571,1299,603,1282,629,1256,646,1224,653xe">
                  <v:path o:connectlocs="1224,780;81,780;50,773;24,756;6,730;0,698;0,209;6,177;24,151;50,133;81,127;1224,127;1256,133;1282,151;1299,177;1305,209;1305,698;1299,730;1282,756;1256,773;1224,780" o:connectangles="0,0,0,0,0,0,0,0,0,0,0,0,0,0,0,0,0,0,0,0,0"/>
                  <v:fill on="t" focussize="0,0"/>
                  <v:stroke on="f"/>
                  <v:imagedata o:title=""/>
                  <o:lock v:ext="edit" aspectratio="f"/>
                </v:shape>
                <v:shape id="docshape8" o:spid="_x0000_s1026" o:spt="100" style="position:absolute;left:7807;top:321;height:219;width:442;" fillcolor="#4F81BC" filled="t" stroked="f" coordsize="442,219" o:gfxdata="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C5R7sAAADb&#10;AAAADwAAAAAAAAABACAAAAAiAAAAZHJzL2Rvd25yZXYueG1sUEsBAhQAFAAAAAgAh07iQDMvBZ47&#10;AAAAOQAAABAAAAAAAAAAAQAgAAAACgEAAGRycy9zaGFwZXhtbC54bWxQSwUGAAAAAAYABgBbAQAA&#10;tAMAAAAA&#10;" path="m331,219l331,164,0,164,0,56,331,56,331,0,442,111,331,219xe">
                  <v:path o:connectlocs="331,540;331,485;0,485;0,377;331,377;331,321;442,432;331,540" o:connectangles="0,0,0,0,0,0,0,0"/>
                  <v:fill on="t" focussize="0,0"/>
                  <v:stroke on="f"/>
                  <v:imagedata o:title=""/>
                  <o:lock v:ext="edit" aspectratio="f"/>
                </v:shape>
                <v:shape id="docshape9" o:spid="_x0000_s1026" o:spt="202" type="#_x0000_t202" style="position:absolute;left:2308;top:327;height:209;width:1074;"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v:textbox>
                </v:shape>
                <v:shape id="docshape10" o:spid="_x0000_s1026" o:spt="202" type="#_x0000_t202" style="position:absolute;left:4154;top:327;height:209;width:1494;"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v:textbox>
                </v:shape>
                <v:shape id="docshape11" o:spid="_x0000_s1026" o:spt="202" type="#_x0000_t202" style="position:absolute;left:6518;top:327;height:209;width:1074;"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v:textbox>
                </v:shape>
                <v:shape id="docshape12" o:spid="_x0000_s1026" o:spt="202" type="#_x0000_t202" style="position:absolute;left:8356;top:327;height:209;width:1072;" filled="f" stroked="f" coordsize="21600,21600" o:gfxdata="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7++X/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v:textbox>
                </v:shape>
                <w10:wrap type="topAndBottom"/>
              </v:group>
            </w:pict>
          </mc:Fallback>
        </mc:AlternateContent>
      </w:r>
      <w:r>
        <w:rPr>
          <w:rFonts w:hint="eastAsia" w:ascii="方正黑体简体" w:eastAsia="方正黑体简体"/>
          <w:sz w:val="28"/>
        </w:rPr>
        <w:t>一、业务办理流程</w:t>
      </w:r>
    </w:p>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textAlignment w:val="center"/>
              <w:rPr>
                <w:rFonts w:ascii="宋体" w:hAnsi="宋体" w:eastAsia="宋体" w:cs="仿宋"/>
                <w:sz w:val="20"/>
                <w:szCs w:val="20"/>
              </w:rPr>
            </w:pPr>
            <w:r>
              <w:rPr>
                <w:rFonts w:ascii="宋体" w:hAnsi="宋体" w:eastAsia="宋体" w:cs="宋体"/>
                <w:sz w:val="20"/>
                <w:szCs w:val="20"/>
              </w:rPr>
              <w:t>1.业务受理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835" w:type="dxa"/>
            <w:vAlign w:val="center"/>
          </w:tcPr>
          <w:p>
            <w:pPr>
              <w:pStyle w:val="25"/>
              <w:numPr>
                <w:ilvl w:val="0"/>
                <w:numId w:val="7"/>
              </w:numPr>
              <w:spacing w:line="259" w:lineRule="exact"/>
              <w:jc w:val="both"/>
              <w:rPr>
                <w:kern w:val="2"/>
                <w:sz w:val="20"/>
                <w:szCs w:val="20"/>
                <w:lang w:eastAsia="zh-CN"/>
              </w:rPr>
            </w:pPr>
            <w:r>
              <w:rPr>
                <w:rFonts w:hint="eastAsia"/>
                <w:kern w:val="2"/>
                <w:sz w:val="20"/>
                <w:szCs w:val="20"/>
                <w:lang w:eastAsia="zh-CN"/>
              </w:rPr>
              <w:t>请您按照本告知书的申请资料清单准备申请资料。详见本告知书背面。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仿宋_GB2312"/>
                <w:sz w:val="20"/>
                <w:szCs w:val="20"/>
              </w:rPr>
            </w:pPr>
            <w:r>
              <w:rPr>
                <w:rFonts w:ascii="宋体" w:hAnsi="宋体" w:eastAsia="宋体" w:cs="宋体"/>
                <w:sz w:val="20"/>
                <w:szCs w:val="20"/>
              </w:rPr>
              <w:t>2.供电方案答复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8835" w:type="dxa"/>
            <w:shd w:val="clear" w:color="auto" w:fill="auto"/>
            <w:vAlign w:val="center"/>
          </w:tcPr>
          <w:p>
            <w:pPr>
              <w:pStyle w:val="25"/>
              <w:numPr>
                <w:ilvl w:val="0"/>
                <w:numId w:val="9"/>
              </w:numPr>
              <w:tabs>
                <w:tab w:val="left" w:pos="696"/>
              </w:tabs>
              <w:spacing w:before="14" w:line="249" w:lineRule="auto"/>
              <w:ind w:right="98" w:firstLine="421"/>
              <w:jc w:val="both"/>
              <w:rPr>
                <w:kern w:val="2"/>
                <w:sz w:val="20"/>
                <w:szCs w:val="20"/>
                <w:lang w:eastAsia="zh-CN"/>
              </w:rPr>
            </w:pPr>
            <w:r>
              <w:rPr>
                <w:rFonts w:hint="eastAsia"/>
                <w:kern w:val="2"/>
                <w:sz w:val="20"/>
                <w:szCs w:val="20"/>
                <w:lang w:eastAsia="zh-CN"/>
              </w:rPr>
              <w:t>业务受理后，客户经理将与您约定时间勘察现场供电条件，并在</w:t>
            </w:r>
            <w:r>
              <w:rPr>
                <w:kern w:val="2"/>
                <w:sz w:val="20"/>
                <w:szCs w:val="20"/>
                <w:lang w:eastAsia="zh-CN"/>
              </w:rPr>
              <w:t>10个工作日内答复供电方案</w:t>
            </w:r>
            <w:r>
              <w:rPr>
                <w:rFonts w:hint="eastAsia"/>
                <w:sz w:val="20"/>
                <w:szCs w:val="20"/>
                <w:lang w:eastAsia="zh-CN"/>
              </w:rPr>
              <w:t>（</w:t>
            </w:r>
            <w:r>
              <w:rPr>
                <w:kern w:val="2"/>
                <w:sz w:val="20"/>
                <w:szCs w:val="20"/>
                <w:lang w:eastAsia="zh-CN"/>
              </w:rPr>
              <w:t>双电源客户20个工作日</w:t>
            </w:r>
            <w:r>
              <w:rPr>
                <w:rFonts w:hint="eastAsia"/>
                <w:sz w:val="20"/>
                <w:szCs w:val="20"/>
                <w:lang w:eastAsia="zh-CN"/>
              </w:rPr>
              <w:t>）</w:t>
            </w:r>
            <w:r>
              <w:rPr>
                <w:kern w:val="2"/>
                <w:sz w:val="20"/>
                <w:szCs w:val="20"/>
                <w:lang w:eastAsia="zh-CN"/>
              </w:rPr>
              <w:t>。根据国家《供电营业规则》规定，产权分界点以下部分由您负责施工，产权分界点以上工程由供电企业负责。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ascii="宋体" w:hAnsi="宋体" w:eastAsia="宋体" w:cs="宋体"/>
                <w:sz w:val="20"/>
                <w:szCs w:val="20"/>
              </w:rPr>
              <w:t>3.工程实施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8835" w:type="dxa"/>
            <w:shd w:val="clear" w:color="auto" w:fill="auto"/>
            <w:vAlign w:val="center"/>
          </w:tcPr>
          <w:p>
            <w:pPr>
              <w:pStyle w:val="25"/>
              <w:numPr>
                <w:ilvl w:val="0"/>
                <w:numId w:val="9"/>
              </w:numPr>
              <w:tabs>
                <w:tab w:val="left" w:pos="697"/>
              </w:tabs>
              <w:spacing w:before="14" w:line="249" w:lineRule="auto"/>
              <w:ind w:right="98" w:firstLine="421"/>
              <w:jc w:val="both"/>
              <w:rPr>
                <w:kern w:val="2"/>
                <w:sz w:val="20"/>
                <w:szCs w:val="20"/>
                <w:lang w:eastAsia="zh-CN"/>
              </w:rPr>
            </w:pPr>
            <w:r>
              <w:rPr>
                <w:rFonts w:hint="eastAsia"/>
                <w:kern w:val="2"/>
                <w:sz w:val="20"/>
                <w:szCs w:val="20"/>
                <w:lang w:eastAsia="zh-CN"/>
              </w:rPr>
              <w:t>我们负责产权分界点以上电源侧工程施工，与产权分界点以下的客户侧工程（以下简称客户受电工程）同步实施。</w:t>
            </w:r>
          </w:p>
          <w:p>
            <w:pPr>
              <w:pStyle w:val="25"/>
              <w:numPr>
                <w:ilvl w:val="0"/>
                <w:numId w:val="9"/>
              </w:numPr>
              <w:tabs>
                <w:tab w:val="left" w:pos="697"/>
              </w:tabs>
              <w:spacing w:before="14" w:line="249" w:lineRule="auto"/>
              <w:ind w:right="98" w:firstLine="421"/>
              <w:jc w:val="both"/>
              <w:rPr>
                <w:kern w:val="2"/>
                <w:sz w:val="20"/>
                <w:szCs w:val="20"/>
                <w:lang w:eastAsia="zh-CN"/>
              </w:rPr>
            </w:pPr>
            <w:r>
              <w:rPr>
                <w:rFonts w:hint="eastAsia"/>
                <w:kern w:val="2"/>
                <w:sz w:val="20"/>
                <w:szCs w:val="20"/>
                <w:lang w:eastAsia="zh-CN"/>
              </w:rPr>
              <w:t>受电工程由客户负责自主购买符合要求的设备材料，自主选择具有相应资质的设计、施工单位进行设计、施工。</w:t>
            </w:r>
          </w:p>
          <w:p>
            <w:pPr>
              <w:ind w:firstLine="600" w:firstLineChars="300"/>
              <w:rPr>
                <w:rFonts w:ascii="宋体" w:hAnsi="宋体" w:eastAsia="宋体"/>
                <w:sz w:val="20"/>
                <w:szCs w:val="20"/>
              </w:rPr>
            </w:pPr>
            <w:r>
              <w:rPr>
                <w:rFonts w:ascii="宋体" w:hAnsi="宋体" w:eastAsia="宋体"/>
                <w:sz w:val="20"/>
                <w:szCs w:val="20"/>
              </w:rPr>
              <w:t>注</w:t>
            </w:r>
            <w:r>
              <w:rPr>
                <w:rFonts w:hint="eastAsia" w:ascii="宋体" w:hAnsi="宋体" w:eastAsia="宋体"/>
                <w:sz w:val="20"/>
                <w:szCs w:val="20"/>
              </w:rPr>
              <w:t>：对于重要或有特殊负荷的客户，在完成工程设计后，请通知客户经理进行设计审查，我们将在</w:t>
            </w:r>
            <w:r>
              <w:rPr>
                <w:rFonts w:ascii="宋体" w:hAnsi="宋体" w:eastAsia="宋体"/>
                <w:sz w:val="20"/>
                <w:szCs w:val="20"/>
              </w:rPr>
              <w:t>3个工作日内出具审核意见﹔在电缆管沟、接地网等隐蔽工程覆盖前，请及时通知客户经理进行</w:t>
            </w:r>
            <w:r>
              <w:rPr>
                <w:rFonts w:hint="eastAsia" w:ascii="宋体" w:hAnsi="宋体" w:eastAsia="宋体"/>
                <w:sz w:val="20"/>
                <w:szCs w:val="20"/>
              </w:rPr>
              <w:t>中间检查，我们将在接到通知后</w:t>
            </w:r>
            <w:r>
              <w:rPr>
                <w:rFonts w:ascii="宋体" w:hAnsi="宋体" w:eastAsia="宋体"/>
                <w:sz w:val="20"/>
                <w:szCs w:val="20"/>
              </w:rPr>
              <w:t>2个工作日内完成中间检查工作。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竣工接电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5" w:type="dxa"/>
            <w:shd w:val="clear" w:color="auto" w:fill="auto"/>
            <w:vAlign w:val="center"/>
          </w:tcPr>
          <w:p>
            <w:pPr>
              <w:pStyle w:val="25"/>
              <w:numPr>
                <w:ilvl w:val="0"/>
                <w:numId w:val="9"/>
              </w:numPr>
              <w:tabs>
                <w:tab w:val="left" w:pos="696"/>
              </w:tabs>
              <w:spacing w:before="14" w:line="249" w:lineRule="auto"/>
              <w:ind w:right="98" w:firstLine="421"/>
              <w:jc w:val="both"/>
              <w:rPr>
                <w:kern w:val="2"/>
                <w:sz w:val="20"/>
                <w:szCs w:val="20"/>
                <w:lang w:eastAsia="zh-CN"/>
              </w:rPr>
            </w:pPr>
            <w:r>
              <w:rPr>
                <w:rFonts w:hint="eastAsia"/>
                <w:kern w:val="2"/>
                <w:sz w:val="20"/>
                <w:szCs w:val="20"/>
                <w:lang w:eastAsia="zh-CN"/>
              </w:rPr>
              <w:t>受电工程竣工后，请及时报验，我们将于申请报验后</w:t>
            </w:r>
            <w:r>
              <w:rPr>
                <w:kern w:val="2"/>
                <w:sz w:val="20"/>
                <w:szCs w:val="20"/>
                <w:lang w:eastAsia="zh-CN"/>
              </w:rPr>
              <w:t>3个工作日内完成竣工检验。</w:t>
            </w:r>
          </w:p>
          <w:p>
            <w:pPr>
              <w:pStyle w:val="25"/>
              <w:numPr>
                <w:ilvl w:val="0"/>
                <w:numId w:val="9"/>
              </w:numPr>
              <w:tabs>
                <w:tab w:val="left" w:pos="696"/>
              </w:tabs>
              <w:spacing w:before="14" w:line="249" w:lineRule="auto"/>
              <w:ind w:right="98" w:firstLine="421"/>
              <w:jc w:val="both"/>
              <w:rPr>
                <w:kern w:val="2"/>
                <w:sz w:val="20"/>
                <w:szCs w:val="20"/>
                <w:lang w:eastAsia="zh-CN"/>
              </w:rPr>
            </w:pPr>
            <w:r>
              <w:rPr>
                <w:rFonts w:hint="eastAsia"/>
                <w:kern w:val="2"/>
                <w:sz w:val="20"/>
                <w:szCs w:val="20"/>
                <w:lang w:eastAsia="zh-CN"/>
              </w:rPr>
              <w:t>竣工检验合格、签订《供用电合同》及相关协议后，我们将于</w:t>
            </w:r>
            <w:r>
              <w:rPr>
                <w:kern w:val="2"/>
                <w:sz w:val="20"/>
                <w:szCs w:val="20"/>
                <w:lang w:eastAsia="zh-CN"/>
              </w:rPr>
              <w:t>3个工作日内为您装表接电。</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rPr>
          <w:rFonts w:hint="eastAsia" w:ascii="方正仿宋_GBK" w:eastAsia="方正仿宋_GBK"/>
          <w:sz w:val="24"/>
          <w:szCs w:val="24"/>
        </w:rPr>
        <w:t xml:space="preserve"> </w:t>
      </w:r>
      <w:r>
        <w:rPr>
          <w:rFonts w:hint="eastAsia" w:hAnsi="仿宋_GB2312" w:cs="仿宋_GB2312"/>
          <w:sz w:val="24"/>
          <w:szCs w:val="24"/>
        </w:rPr>
        <w:drawing>
          <wp:anchor distT="0" distB="0" distL="114300" distR="114300" simplePos="0" relativeHeight="251731968"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1069445903"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3"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732992"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0694459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4"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730944"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069445905"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5"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00" w:lineRule="exact"/>
        <w:ind w:firstLine="480" w:firstLineChars="200"/>
        <w:rPr>
          <w:rFonts w:ascii="方正仿宋_GBK" w:hAnsi="仿宋_GB2312" w:eastAsia="方正仿宋_GBK" w:cs="仿宋_GB2312"/>
          <w:b/>
          <w:bCs/>
          <w:sz w:val="24"/>
          <w:szCs w:val="24"/>
        </w:rPr>
      </w:pPr>
      <w:r>
        <w:rPr>
          <w:rFonts w:hint="eastAsia" w:ascii="方正仿宋_GBK" w:eastAsia="方正仿宋_GBK"/>
          <w:sz w:val="24"/>
          <w:szCs w:val="24"/>
        </w:rPr>
        <w:t xml:space="preserve">           </w:t>
      </w:r>
    </w:p>
    <w:p>
      <w:pPr>
        <w:spacing w:line="560" w:lineRule="exact"/>
        <w:rPr>
          <w:rFonts w:ascii="方正仿宋_GBK" w:eastAsia="方正仿宋_GBK"/>
          <w:b/>
          <w:bCs/>
          <w:sz w:val="28"/>
          <w:szCs w:val="28"/>
        </w:rPr>
      </w:pPr>
    </w:p>
    <w:p>
      <w:pPr>
        <w:spacing w:line="560" w:lineRule="exact"/>
        <w:rPr>
          <w:rFonts w:ascii="方正仿宋_GBK" w:eastAsia="方正仿宋_GBK"/>
          <w:b/>
          <w:bCs/>
          <w:sz w:val="28"/>
          <w:szCs w:val="28"/>
        </w:rPr>
      </w:pPr>
      <w:r>
        <w:rPr>
          <w:rFonts w:hint="eastAsia" w:ascii="方正仿宋_GBK" w:eastAsia="方正仿宋_GBK"/>
          <w:b/>
          <w:bCs/>
          <w:sz w:val="28"/>
          <w:szCs w:val="28"/>
        </w:rPr>
        <w:t>客户签收：</w:t>
      </w:r>
    </w:p>
    <w:p>
      <w:pPr>
        <w:spacing w:line="734" w:lineRule="exact"/>
        <w:ind w:left="2094" w:right="2094"/>
        <w:jc w:val="center"/>
        <w:rPr>
          <w:rFonts w:ascii="方正小标宋_GBK" w:eastAsia="方正小标宋_GBK"/>
          <w:w w:val="95"/>
          <w:sz w:val="44"/>
        </w:rPr>
      </w:pPr>
    </w:p>
    <w:p>
      <w:pPr>
        <w:spacing w:line="734" w:lineRule="exact"/>
        <w:ind w:left="2094" w:right="2094"/>
        <w:jc w:val="center"/>
        <w:rPr>
          <w:rFonts w:ascii="方正小标宋_GBK" w:eastAsia="方正小标宋_GBK"/>
          <w:sz w:val="44"/>
        </w:rPr>
      </w:pPr>
      <w:r>
        <w:rPr>
          <w:rFonts w:hint="eastAsia" w:ascii="方正小标宋_GBK" w:eastAsia="方正小标宋_GBK"/>
          <w:w w:val="95"/>
          <w:sz w:val="44"/>
        </w:rPr>
        <w:t>申请资料</w:t>
      </w:r>
      <w:r>
        <w:rPr>
          <w:rFonts w:hint="eastAsia" w:ascii="方正小标宋_GBK" w:eastAsia="方正小标宋_GBK"/>
          <w:spacing w:val="-5"/>
          <w:w w:val="95"/>
          <w:sz w:val="44"/>
        </w:rPr>
        <w:t>清单</w:t>
      </w:r>
    </w:p>
    <w:tbl>
      <w:tblPr>
        <w:tblStyle w:val="11"/>
        <w:tblW w:w="92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6237"/>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710" w:type="dxa"/>
            <w:shd w:val="clear" w:color="auto" w:fill="D9D9D9"/>
            <w:vAlign w:val="center"/>
          </w:tcPr>
          <w:p>
            <w:pPr>
              <w:pStyle w:val="25"/>
              <w:spacing w:before="59"/>
              <w:ind w:left="97" w:right="116"/>
              <w:jc w:val="center"/>
              <w:rPr>
                <w:b/>
                <w:bCs/>
                <w:kern w:val="2"/>
                <w:sz w:val="18"/>
                <w:szCs w:val="18"/>
                <w:lang w:eastAsia="zh-CN"/>
              </w:rPr>
            </w:pPr>
            <w:r>
              <w:rPr>
                <w:b/>
                <w:bCs/>
                <w:kern w:val="2"/>
                <w:sz w:val="18"/>
                <w:szCs w:val="18"/>
                <w:lang w:eastAsia="zh-CN"/>
              </w:rPr>
              <w:t>序号</w:t>
            </w:r>
          </w:p>
        </w:tc>
        <w:tc>
          <w:tcPr>
            <w:tcW w:w="6237" w:type="dxa"/>
            <w:shd w:val="clear" w:color="auto" w:fill="D9D9D9"/>
            <w:vAlign w:val="center"/>
          </w:tcPr>
          <w:p>
            <w:pPr>
              <w:pStyle w:val="25"/>
              <w:spacing w:before="59"/>
              <w:ind w:left="2545" w:right="2536"/>
              <w:jc w:val="center"/>
              <w:rPr>
                <w:b/>
                <w:bCs/>
                <w:kern w:val="2"/>
                <w:sz w:val="18"/>
                <w:szCs w:val="18"/>
                <w:lang w:eastAsia="zh-CN"/>
              </w:rPr>
            </w:pPr>
            <w:r>
              <w:rPr>
                <w:b/>
                <w:bCs/>
                <w:kern w:val="2"/>
                <w:sz w:val="18"/>
                <w:szCs w:val="18"/>
                <w:lang w:eastAsia="zh-CN"/>
              </w:rPr>
              <w:t>资料名称</w:t>
            </w:r>
          </w:p>
        </w:tc>
        <w:tc>
          <w:tcPr>
            <w:tcW w:w="2269" w:type="dxa"/>
            <w:shd w:val="clear" w:color="auto" w:fill="D9D9D9"/>
            <w:vAlign w:val="center"/>
          </w:tcPr>
          <w:p>
            <w:pPr>
              <w:pStyle w:val="25"/>
              <w:spacing w:before="59"/>
              <w:ind w:left="216" w:right="207"/>
              <w:jc w:val="center"/>
              <w:rPr>
                <w:b/>
                <w:bCs/>
                <w:kern w:val="2"/>
                <w:sz w:val="18"/>
                <w:szCs w:val="18"/>
                <w:lang w:eastAsia="zh-CN"/>
              </w:rPr>
            </w:pPr>
            <w:r>
              <w:rPr>
                <w:b/>
                <w:bCs/>
                <w:kern w:val="2"/>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45" w:hRule="atLeast"/>
          <w:jc w:val="center"/>
        </w:trPr>
        <w:tc>
          <w:tcPr>
            <w:tcW w:w="710" w:type="dxa"/>
            <w:vAlign w:val="center"/>
          </w:tcPr>
          <w:p>
            <w:pPr>
              <w:pStyle w:val="25"/>
              <w:rPr>
                <w:kern w:val="2"/>
                <w:sz w:val="18"/>
                <w:szCs w:val="18"/>
                <w:lang w:eastAsia="zh-CN"/>
              </w:rPr>
            </w:pPr>
          </w:p>
          <w:p>
            <w:pPr>
              <w:pStyle w:val="25"/>
              <w:rPr>
                <w:kern w:val="2"/>
                <w:sz w:val="18"/>
                <w:szCs w:val="18"/>
                <w:lang w:eastAsia="zh-CN"/>
              </w:rPr>
            </w:pPr>
          </w:p>
          <w:p>
            <w:pPr>
              <w:pStyle w:val="25"/>
              <w:spacing w:before="6"/>
              <w:rPr>
                <w:kern w:val="2"/>
                <w:sz w:val="18"/>
                <w:szCs w:val="18"/>
                <w:lang w:eastAsia="zh-CN"/>
              </w:rPr>
            </w:pPr>
          </w:p>
          <w:p>
            <w:pPr>
              <w:pStyle w:val="25"/>
              <w:ind w:left="10"/>
              <w:jc w:val="center"/>
              <w:rPr>
                <w:kern w:val="2"/>
                <w:sz w:val="18"/>
                <w:szCs w:val="18"/>
                <w:lang w:eastAsia="zh-CN"/>
              </w:rPr>
            </w:pPr>
            <w:r>
              <w:rPr>
                <w:kern w:val="2"/>
                <w:sz w:val="18"/>
                <w:szCs w:val="18"/>
                <w:lang w:eastAsia="zh-CN"/>
              </w:rPr>
              <w:t>1</w:t>
            </w:r>
          </w:p>
        </w:tc>
        <w:tc>
          <w:tcPr>
            <w:tcW w:w="6237" w:type="dxa"/>
            <w:vAlign w:val="center"/>
          </w:tcPr>
          <w:p>
            <w:pPr>
              <w:pStyle w:val="25"/>
              <w:spacing w:before="133"/>
              <w:rPr>
                <w:kern w:val="2"/>
                <w:sz w:val="18"/>
                <w:szCs w:val="18"/>
                <w:lang w:eastAsia="zh-CN"/>
              </w:rPr>
            </w:pPr>
            <w:r>
              <w:rPr>
                <w:kern w:val="2"/>
                <w:sz w:val="18"/>
                <w:szCs w:val="18"/>
                <w:lang w:eastAsia="zh-CN"/>
              </w:rPr>
              <w:t>客户有效身份证明</w:t>
            </w:r>
            <w:r>
              <w:rPr>
                <w:rFonts w:hint="eastAsia"/>
                <w:kern w:val="2"/>
                <w:sz w:val="18"/>
                <w:szCs w:val="18"/>
                <w:lang w:eastAsia="zh-CN"/>
              </w:rPr>
              <w:t>（</w:t>
            </w:r>
            <w:r>
              <w:rPr>
                <w:kern w:val="2"/>
                <w:sz w:val="18"/>
                <w:szCs w:val="18"/>
                <w:lang w:eastAsia="zh-CN"/>
              </w:rPr>
              <w:t>复印件</w:t>
            </w:r>
            <w:r>
              <w:rPr>
                <w:rFonts w:hint="eastAsia"/>
                <w:kern w:val="2"/>
                <w:sz w:val="18"/>
                <w:szCs w:val="18"/>
                <w:lang w:eastAsia="zh-CN"/>
              </w:rPr>
              <w:t>）：</w:t>
            </w:r>
          </w:p>
          <w:p>
            <w:pPr>
              <w:pStyle w:val="25"/>
              <w:tabs>
                <w:tab w:val="left" w:pos="320"/>
              </w:tabs>
              <w:spacing w:before="4" w:line="242" w:lineRule="auto"/>
              <w:ind w:right="97"/>
              <w:jc w:val="both"/>
              <w:rPr>
                <w:kern w:val="2"/>
                <w:sz w:val="18"/>
                <w:szCs w:val="18"/>
                <w:lang w:eastAsia="zh-CN"/>
              </w:rPr>
            </w:pPr>
            <w:r>
              <w:rPr>
                <w:rFonts w:hint="eastAsia"/>
                <w:kern w:val="2"/>
                <w:sz w:val="18"/>
                <w:szCs w:val="18"/>
                <w:lang w:eastAsia="zh-CN"/>
              </w:rPr>
              <w:t>1</w:t>
            </w:r>
            <w:r>
              <w:rPr>
                <w:kern w:val="2"/>
                <w:sz w:val="18"/>
                <w:szCs w:val="18"/>
                <w:lang w:eastAsia="zh-CN"/>
              </w:rPr>
              <w:t>.自然人客户</w:t>
            </w:r>
            <w:r>
              <w:rPr>
                <w:rFonts w:hint="eastAsia"/>
                <w:kern w:val="2"/>
                <w:sz w:val="18"/>
                <w:szCs w:val="18"/>
                <w:lang w:eastAsia="zh-CN"/>
              </w:rPr>
              <w:t>：</w:t>
            </w:r>
            <w:r>
              <w:rPr>
                <w:kern w:val="2"/>
                <w:sz w:val="18"/>
                <w:szCs w:val="18"/>
                <w:lang w:eastAsia="zh-CN"/>
              </w:rPr>
              <w:t>用电主体资格证明材料，即与用电地址一致的用电人身份证明（包括居民身份证、临时身份证、户口本、军官证或士兵证及其他有效身份证明文书）原件及复印件。</w:t>
            </w:r>
          </w:p>
          <w:p>
            <w:pPr>
              <w:pStyle w:val="25"/>
              <w:tabs>
                <w:tab w:val="left" w:pos="320"/>
              </w:tabs>
              <w:spacing w:before="1" w:line="242" w:lineRule="auto"/>
              <w:ind w:right="97"/>
              <w:rPr>
                <w:kern w:val="2"/>
                <w:sz w:val="18"/>
                <w:szCs w:val="18"/>
                <w:lang w:eastAsia="zh-CN"/>
              </w:rPr>
            </w:pPr>
            <w:r>
              <w:rPr>
                <w:rFonts w:hint="eastAsia"/>
                <w:kern w:val="2"/>
                <w:sz w:val="18"/>
                <w:szCs w:val="18"/>
                <w:lang w:eastAsia="zh-CN"/>
              </w:rPr>
              <w:t>2</w:t>
            </w:r>
            <w:r>
              <w:rPr>
                <w:kern w:val="2"/>
                <w:sz w:val="18"/>
                <w:szCs w:val="18"/>
                <w:lang w:eastAsia="zh-CN"/>
              </w:rPr>
              <w:t>.非自然人客户</w:t>
            </w:r>
            <w:r>
              <w:rPr>
                <w:rFonts w:hint="eastAsia"/>
                <w:kern w:val="2"/>
                <w:sz w:val="18"/>
                <w:szCs w:val="18"/>
                <w:lang w:eastAsia="zh-CN"/>
              </w:rPr>
              <w:t>：</w:t>
            </w:r>
            <w:r>
              <w:rPr>
                <w:kern w:val="2"/>
                <w:sz w:val="18"/>
                <w:szCs w:val="18"/>
                <w:lang w:eastAsia="zh-CN"/>
              </w:rPr>
              <w:t>用电主体资格证明材料</w:t>
            </w:r>
            <w:r>
              <w:rPr>
                <w:rFonts w:hint="eastAsia"/>
                <w:kern w:val="2"/>
                <w:sz w:val="18"/>
                <w:szCs w:val="18"/>
                <w:lang w:eastAsia="zh-CN"/>
              </w:rPr>
              <w:t>（</w:t>
            </w:r>
            <w:r>
              <w:rPr>
                <w:kern w:val="2"/>
                <w:sz w:val="18"/>
                <w:szCs w:val="18"/>
                <w:lang w:eastAsia="zh-CN"/>
              </w:rPr>
              <w:t>包括营业执照、组织机构代码证</w:t>
            </w:r>
            <w:r>
              <w:rPr>
                <w:rFonts w:hint="eastAsia"/>
                <w:kern w:val="2"/>
                <w:sz w:val="18"/>
                <w:szCs w:val="18"/>
                <w:lang w:eastAsia="zh-CN"/>
              </w:rPr>
              <w:t>）</w:t>
            </w:r>
          </w:p>
          <w:p>
            <w:pPr>
              <w:pStyle w:val="25"/>
              <w:tabs>
                <w:tab w:val="left" w:pos="320"/>
              </w:tabs>
              <w:spacing w:before="1" w:line="244" w:lineRule="auto"/>
              <w:ind w:right="239"/>
              <w:rPr>
                <w:kern w:val="2"/>
                <w:sz w:val="18"/>
                <w:szCs w:val="18"/>
                <w:lang w:eastAsia="zh-CN"/>
              </w:rPr>
            </w:pPr>
            <w:r>
              <w:rPr>
                <w:rFonts w:hint="eastAsia"/>
                <w:kern w:val="2"/>
                <w:sz w:val="18"/>
                <w:szCs w:val="18"/>
                <w:lang w:eastAsia="zh-CN"/>
              </w:rPr>
              <w:t>3</w:t>
            </w:r>
            <w:r>
              <w:rPr>
                <w:kern w:val="2"/>
                <w:sz w:val="18"/>
                <w:szCs w:val="18"/>
                <w:lang w:eastAsia="zh-CN"/>
              </w:rPr>
              <w:t>.非自然人申请用电委托代理人办理时应提供</w:t>
            </w:r>
            <w:r>
              <w:rPr>
                <w:rFonts w:hint="eastAsia"/>
                <w:kern w:val="2"/>
                <w:sz w:val="18"/>
                <w:szCs w:val="18"/>
                <w:lang w:eastAsia="zh-CN"/>
              </w:rPr>
              <w:t>：（1）</w:t>
            </w:r>
            <w:r>
              <w:rPr>
                <w:kern w:val="2"/>
                <w:sz w:val="18"/>
                <w:szCs w:val="18"/>
                <w:lang w:eastAsia="zh-CN"/>
              </w:rPr>
              <w:t>授权委托书或单位介绍信</w:t>
            </w:r>
            <w:r>
              <w:rPr>
                <w:rFonts w:hint="eastAsia"/>
                <w:kern w:val="2"/>
                <w:sz w:val="18"/>
                <w:szCs w:val="18"/>
                <w:lang w:eastAsia="zh-CN"/>
              </w:rPr>
              <w:t>（</w:t>
            </w:r>
            <w:r>
              <w:rPr>
                <w:kern w:val="2"/>
                <w:sz w:val="18"/>
                <w:szCs w:val="18"/>
                <w:lang w:eastAsia="zh-CN"/>
              </w:rPr>
              <w:t>原件</w:t>
            </w:r>
            <w:r>
              <w:rPr>
                <w:rFonts w:hint="eastAsia"/>
                <w:kern w:val="2"/>
                <w:sz w:val="18"/>
                <w:szCs w:val="18"/>
                <w:lang w:eastAsia="zh-CN"/>
              </w:rPr>
              <w:t>）</w:t>
            </w:r>
            <w:r>
              <w:rPr>
                <w:kern w:val="2"/>
                <w:sz w:val="18"/>
                <w:szCs w:val="18"/>
                <w:lang w:eastAsia="zh-CN"/>
              </w:rPr>
              <w:t>﹔</w:t>
            </w:r>
            <w:r>
              <w:rPr>
                <w:rFonts w:hint="eastAsia"/>
                <w:kern w:val="2"/>
                <w:sz w:val="18"/>
                <w:szCs w:val="18"/>
                <w:lang w:eastAsia="zh-CN"/>
              </w:rPr>
              <w:t>（</w:t>
            </w:r>
            <w:r>
              <w:rPr>
                <w:kern w:val="2"/>
                <w:sz w:val="18"/>
                <w:szCs w:val="18"/>
                <w:lang w:eastAsia="zh-CN"/>
              </w:rPr>
              <w:t>2</w:t>
            </w:r>
            <w:r>
              <w:rPr>
                <w:rFonts w:hint="eastAsia"/>
                <w:kern w:val="2"/>
                <w:sz w:val="18"/>
                <w:szCs w:val="18"/>
                <w:lang w:eastAsia="zh-CN"/>
              </w:rPr>
              <w:t>）</w:t>
            </w:r>
            <w:r>
              <w:rPr>
                <w:kern w:val="2"/>
                <w:sz w:val="18"/>
                <w:szCs w:val="18"/>
                <w:lang w:eastAsia="zh-CN"/>
              </w:rPr>
              <w:t>经办人有效身份证明（复印件）。</w:t>
            </w:r>
          </w:p>
        </w:tc>
        <w:tc>
          <w:tcPr>
            <w:tcW w:w="2269" w:type="dxa"/>
            <w:vAlign w:val="center"/>
          </w:tcPr>
          <w:p>
            <w:pPr>
              <w:pStyle w:val="25"/>
              <w:rPr>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6" w:hRule="atLeast"/>
          <w:jc w:val="center"/>
        </w:trPr>
        <w:tc>
          <w:tcPr>
            <w:tcW w:w="710" w:type="dxa"/>
            <w:vAlign w:val="center"/>
          </w:tcPr>
          <w:p>
            <w:pPr>
              <w:pStyle w:val="25"/>
              <w:spacing w:before="128"/>
              <w:ind w:left="10"/>
              <w:jc w:val="center"/>
              <w:rPr>
                <w:kern w:val="2"/>
                <w:sz w:val="18"/>
                <w:szCs w:val="18"/>
                <w:lang w:eastAsia="zh-CN"/>
              </w:rPr>
            </w:pPr>
            <w:r>
              <w:rPr>
                <w:kern w:val="2"/>
                <w:sz w:val="18"/>
                <w:szCs w:val="18"/>
                <w:lang w:eastAsia="zh-CN"/>
              </w:rPr>
              <w:t>2</w:t>
            </w:r>
          </w:p>
        </w:tc>
        <w:tc>
          <w:tcPr>
            <w:tcW w:w="6237" w:type="dxa"/>
            <w:vAlign w:val="center"/>
          </w:tcPr>
          <w:p>
            <w:pPr>
              <w:pStyle w:val="25"/>
              <w:spacing w:before="128"/>
              <w:rPr>
                <w:kern w:val="2"/>
                <w:sz w:val="18"/>
                <w:szCs w:val="18"/>
                <w:lang w:eastAsia="zh-CN"/>
              </w:rPr>
            </w:pPr>
            <w:r>
              <w:rPr>
                <w:kern w:val="2"/>
                <w:sz w:val="18"/>
                <w:szCs w:val="18"/>
                <w:lang w:eastAsia="zh-CN"/>
              </w:rPr>
              <w:t>用电地址物权证明。</w:t>
            </w:r>
          </w:p>
        </w:tc>
        <w:tc>
          <w:tcPr>
            <w:tcW w:w="2269" w:type="dxa"/>
            <w:vAlign w:val="center"/>
          </w:tcPr>
          <w:p>
            <w:pPr>
              <w:pStyle w:val="25"/>
              <w:spacing w:before="128"/>
              <w:ind w:left="213" w:right="209"/>
              <w:jc w:val="center"/>
              <w:rPr>
                <w:kern w:val="2"/>
                <w:sz w:val="18"/>
                <w:szCs w:val="18"/>
                <w:lang w:eastAsia="zh-CN"/>
              </w:rPr>
            </w:pPr>
            <w:r>
              <w:rPr>
                <w:kern w:val="2"/>
                <w:sz w:val="18"/>
                <w:szCs w:val="18"/>
                <w:lang w:eastAsia="zh-CN"/>
              </w:rPr>
              <w:t>租赁客户还需提供租赁协议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 w:hRule="atLeast"/>
          <w:jc w:val="center"/>
        </w:trPr>
        <w:tc>
          <w:tcPr>
            <w:tcW w:w="710" w:type="dxa"/>
            <w:vAlign w:val="center"/>
          </w:tcPr>
          <w:p>
            <w:pPr>
              <w:pStyle w:val="25"/>
              <w:spacing w:before="136"/>
              <w:ind w:left="10"/>
              <w:jc w:val="center"/>
              <w:rPr>
                <w:kern w:val="2"/>
                <w:sz w:val="18"/>
                <w:szCs w:val="18"/>
                <w:lang w:eastAsia="zh-CN"/>
              </w:rPr>
            </w:pPr>
            <w:r>
              <w:rPr>
                <w:kern w:val="2"/>
                <w:sz w:val="18"/>
                <w:szCs w:val="18"/>
                <w:lang w:eastAsia="zh-CN"/>
              </w:rPr>
              <w:t>3</w:t>
            </w:r>
          </w:p>
        </w:tc>
        <w:tc>
          <w:tcPr>
            <w:tcW w:w="6237" w:type="dxa"/>
            <w:vAlign w:val="center"/>
          </w:tcPr>
          <w:p>
            <w:pPr>
              <w:pStyle w:val="25"/>
              <w:spacing w:before="136"/>
              <w:rPr>
                <w:kern w:val="2"/>
                <w:sz w:val="18"/>
                <w:szCs w:val="18"/>
                <w:lang w:eastAsia="zh-CN"/>
              </w:rPr>
            </w:pPr>
            <w:r>
              <w:rPr>
                <w:kern w:val="2"/>
                <w:sz w:val="18"/>
                <w:szCs w:val="18"/>
                <w:lang w:eastAsia="zh-CN"/>
              </w:rPr>
              <w:t>受电工程项目批复、核准文件。</w:t>
            </w:r>
          </w:p>
        </w:tc>
        <w:tc>
          <w:tcPr>
            <w:tcW w:w="2269" w:type="dxa"/>
            <w:vAlign w:val="center"/>
          </w:tcPr>
          <w:p>
            <w:pPr>
              <w:pStyle w:val="25"/>
              <w:spacing w:before="2"/>
              <w:ind w:left="216" w:right="209"/>
              <w:jc w:val="center"/>
              <w:rPr>
                <w:kern w:val="2"/>
                <w:sz w:val="18"/>
                <w:szCs w:val="18"/>
                <w:lang w:eastAsia="zh-CN"/>
              </w:rPr>
            </w:pPr>
            <w:r>
              <w:rPr>
                <w:kern w:val="2"/>
                <w:sz w:val="18"/>
                <w:szCs w:val="18"/>
                <w:lang w:eastAsia="zh-CN"/>
              </w:rPr>
              <w:t>高危、高耗能</w:t>
            </w:r>
          </w:p>
          <w:p>
            <w:pPr>
              <w:pStyle w:val="25"/>
              <w:spacing w:before="2" w:line="252" w:lineRule="exact"/>
              <w:ind w:left="216" w:right="207"/>
              <w:jc w:val="center"/>
              <w:rPr>
                <w:kern w:val="2"/>
                <w:sz w:val="18"/>
                <w:szCs w:val="18"/>
                <w:lang w:eastAsia="zh-CN"/>
              </w:rPr>
            </w:pPr>
            <w:r>
              <w:rPr>
                <w:kern w:val="2"/>
                <w:sz w:val="18"/>
                <w:szCs w:val="18"/>
                <w:lang w:eastAsia="zh-CN"/>
              </w:rPr>
              <w:t>及重要客户必须留存</w:t>
            </w:r>
          </w:p>
        </w:tc>
      </w:tr>
    </w:tbl>
    <w:p>
      <w:pPr>
        <w:spacing w:line="734" w:lineRule="exact"/>
        <w:ind w:right="2094"/>
        <w:rPr>
          <w:rFonts w:ascii="方正小标宋_GBK" w:eastAsia="方正小标宋_GBK"/>
          <w:w w:val="95"/>
          <w:sz w:val="44"/>
        </w:rPr>
      </w:pPr>
    </w:p>
    <w:p>
      <w:pPr>
        <w:jc w:val="center"/>
        <w:rPr>
          <w:rFonts w:ascii="方正小标宋_GBK" w:eastAsia="方正小标宋_GBK"/>
          <w:w w:val="95"/>
          <w:sz w:val="44"/>
          <w:szCs w:val="44"/>
        </w:rPr>
      </w:pPr>
      <w:r>
        <w:rPr>
          <w:rFonts w:hint="eastAsia" w:ascii="方正小标宋_GBK" w:eastAsia="方正小标宋_GBK"/>
          <w:w w:val="95"/>
          <w:sz w:val="44"/>
          <w:szCs w:val="44"/>
        </w:rPr>
        <w:t>受电工程实施环节需提供的资料</w:t>
      </w:r>
    </w:p>
    <w:tbl>
      <w:tblPr>
        <w:tblStyle w:val="11"/>
        <w:tblW w:w="93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5291"/>
        <w:gridCol w:w="3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568" w:type="dxa"/>
            <w:shd w:val="clear" w:color="auto" w:fill="D9D9D9"/>
            <w:vAlign w:val="center"/>
          </w:tcPr>
          <w:p>
            <w:pPr>
              <w:pStyle w:val="25"/>
              <w:spacing w:before="20"/>
              <w:ind w:left="106"/>
              <w:rPr>
                <w:b/>
                <w:bCs/>
                <w:kern w:val="2"/>
                <w:sz w:val="18"/>
                <w:szCs w:val="18"/>
                <w:lang w:eastAsia="zh-CN"/>
              </w:rPr>
            </w:pPr>
            <w:r>
              <w:rPr>
                <w:b/>
                <w:bCs/>
                <w:kern w:val="2"/>
                <w:sz w:val="18"/>
                <w:szCs w:val="18"/>
                <w:lang w:eastAsia="zh-CN"/>
              </w:rPr>
              <w:t>业务</w:t>
            </w:r>
          </w:p>
          <w:p>
            <w:pPr>
              <w:pStyle w:val="25"/>
              <w:spacing w:before="43"/>
              <w:ind w:left="106"/>
              <w:rPr>
                <w:b/>
                <w:bCs/>
                <w:kern w:val="2"/>
                <w:sz w:val="18"/>
                <w:szCs w:val="18"/>
                <w:lang w:eastAsia="zh-CN"/>
              </w:rPr>
            </w:pPr>
            <w:r>
              <w:rPr>
                <w:b/>
                <w:bCs/>
                <w:kern w:val="2"/>
                <w:sz w:val="18"/>
                <w:szCs w:val="18"/>
                <w:lang w:eastAsia="zh-CN"/>
              </w:rPr>
              <w:t>环节</w:t>
            </w:r>
          </w:p>
        </w:tc>
        <w:tc>
          <w:tcPr>
            <w:tcW w:w="5291" w:type="dxa"/>
            <w:shd w:val="clear" w:color="auto" w:fill="D9D9D9"/>
            <w:vAlign w:val="center"/>
          </w:tcPr>
          <w:p>
            <w:pPr>
              <w:pStyle w:val="25"/>
              <w:spacing w:before="20"/>
              <w:ind w:left="106"/>
              <w:jc w:val="center"/>
              <w:rPr>
                <w:b/>
                <w:bCs/>
                <w:kern w:val="2"/>
                <w:sz w:val="18"/>
                <w:szCs w:val="18"/>
                <w:lang w:eastAsia="zh-CN"/>
              </w:rPr>
            </w:pPr>
            <w:r>
              <w:rPr>
                <w:b/>
                <w:bCs/>
                <w:kern w:val="2"/>
                <w:sz w:val="18"/>
                <w:szCs w:val="18"/>
                <w:lang w:eastAsia="zh-CN"/>
              </w:rPr>
              <w:t>提供资料</w:t>
            </w:r>
          </w:p>
        </w:tc>
        <w:tc>
          <w:tcPr>
            <w:tcW w:w="3491" w:type="dxa"/>
            <w:shd w:val="clear" w:color="auto" w:fill="D9D9D9"/>
            <w:vAlign w:val="center"/>
          </w:tcPr>
          <w:p>
            <w:pPr>
              <w:pStyle w:val="25"/>
              <w:spacing w:before="176"/>
              <w:ind w:left="216" w:right="207"/>
              <w:jc w:val="center"/>
              <w:rPr>
                <w:b/>
                <w:bCs/>
                <w:kern w:val="2"/>
                <w:sz w:val="18"/>
                <w:szCs w:val="18"/>
                <w:lang w:eastAsia="zh-CN"/>
              </w:rPr>
            </w:pPr>
            <w:r>
              <w:rPr>
                <w:b/>
                <w:bCs/>
                <w:kern w:val="2"/>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jc w:val="center"/>
        </w:trPr>
        <w:tc>
          <w:tcPr>
            <w:tcW w:w="568" w:type="dxa"/>
            <w:vAlign w:val="center"/>
          </w:tcPr>
          <w:p>
            <w:pPr>
              <w:pStyle w:val="25"/>
              <w:spacing w:before="20"/>
              <w:ind w:left="106"/>
              <w:rPr>
                <w:kern w:val="2"/>
                <w:sz w:val="18"/>
                <w:szCs w:val="18"/>
                <w:lang w:eastAsia="zh-CN"/>
              </w:rPr>
            </w:pPr>
            <w:r>
              <w:rPr>
                <w:kern w:val="2"/>
                <w:sz w:val="18"/>
                <w:szCs w:val="18"/>
                <w:lang w:eastAsia="zh-CN"/>
              </w:rPr>
              <w:t>设计</w:t>
            </w:r>
            <w:r>
              <w:rPr>
                <w:rFonts w:hint="eastAsia"/>
                <w:kern w:val="2"/>
                <w:sz w:val="18"/>
                <w:szCs w:val="18"/>
                <w:lang w:eastAsia="zh-CN"/>
              </w:rPr>
              <w:t xml:space="preserve"> </w:t>
            </w:r>
          </w:p>
          <w:p>
            <w:pPr>
              <w:pStyle w:val="25"/>
              <w:spacing w:before="20"/>
              <w:ind w:left="106"/>
              <w:rPr>
                <w:kern w:val="2"/>
                <w:sz w:val="18"/>
                <w:szCs w:val="18"/>
                <w:lang w:eastAsia="zh-CN"/>
              </w:rPr>
            </w:pPr>
            <w:r>
              <w:rPr>
                <w:kern w:val="2"/>
                <w:sz w:val="18"/>
                <w:szCs w:val="18"/>
                <w:lang w:eastAsia="zh-CN"/>
              </w:rPr>
              <w:t>审查</w:t>
            </w:r>
          </w:p>
        </w:tc>
        <w:tc>
          <w:tcPr>
            <w:tcW w:w="5291" w:type="dxa"/>
            <w:vAlign w:val="center"/>
          </w:tcPr>
          <w:p>
            <w:pPr>
              <w:pStyle w:val="25"/>
              <w:tabs>
                <w:tab w:val="left" w:pos="320"/>
              </w:tabs>
              <w:ind w:left="0"/>
              <w:rPr>
                <w:kern w:val="2"/>
                <w:sz w:val="18"/>
                <w:szCs w:val="18"/>
                <w:lang w:eastAsia="zh-CN"/>
              </w:rPr>
            </w:pPr>
            <w:r>
              <w:rPr>
                <w:rFonts w:hint="eastAsia"/>
                <w:kern w:val="2"/>
                <w:sz w:val="18"/>
                <w:szCs w:val="18"/>
                <w:lang w:eastAsia="zh-CN"/>
              </w:rPr>
              <w:t>1</w:t>
            </w:r>
            <w:r>
              <w:rPr>
                <w:kern w:val="2"/>
                <w:sz w:val="18"/>
                <w:szCs w:val="18"/>
                <w:lang w:eastAsia="zh-CN"/>
              </w:rPr>
              <w:t>.受电工程设计单位资质证明材料。</w:t>
            </w:r>
          </w:p>
          <w:p>
            <w:pPr>
              <w:pStyle w:val="25"/>
              <w:tabs>
                <w:tab w:val="left" w:pos="320"/>
              </w:tabs>
              <w:spacing w:before="2"/>
              <w:ind w:left="0"/>
              <w:rPr>
                <w:kern w:val="2"/>
                <w:sz w:val="18"/>
                <w:szCs w:val="18"/>
                <w:lang w:eastAsia="zh-CN"/>
              </w:rPr>
            </w:pPr>
            <w:r>
              <w:rPr>
                <w:rFonts w:hint="eastAsia"/>
                <w:kern w:val="2"/>
                <w:sz w:val="18"/>
                <w:szCs w:val="18"/>
                <w:lang w:eastAsia="zh-CN"/>
              </w:rPr>
              <w:t>2</w:t>
            </w:r>
            <w:r>
              <w:rPr>
                <w:kern w:val="2"/>
                <w:sz w:val="18"/>
                <w:szCs w:val="18"/>
                <w:lang w:eastAsia="zh-CN"/>
              </w:rPr>
              <w:t>.受电工程设计及说明书。</w:t>
            </w:r>
          </w:p>
        </w:tc>
        <w:tc>
          <w:tcPr>
            <w:tcW w:w="3491" w:type="dxa"/>
            <w:vMerge w:val="restart"/>
            <w:vAlign w:val="center"/>
          </w:tcPr>
          <w:p>
            <w:pPr>
              <w:pStyle w:val="25"/>
              <w:spacing w:before="1" w:line="242" w:lineRule="auto"/>
              <w:ind w:right="99"/>
              <w:rPr>
                <w:kern w:val="2"/>
                <w:sz w:val="18"/>
                <w:szCs w:val="18"/>
                <w:lang w:eastAsia="zh-CN"/>
              </w:rPr>
            </w:pPr>
            <w:r>
              <w:rPr>
                <w:kern w:val="2"/>
                <w:sz w:val="18"/>
                <w:szCs w:val="18"/>
                <w:lang w:eastAsia="zh-CN"/>
              </w:rPr>
              <w:t>1.10kV重要客户、35kV及以上客户、特殊负荷客户（高次谐波、冲击性负荷、波动负荷、非对称性负荷等）在此环节提供。</w:t>
            </w:r>
          </w:p>
          <w:p>
            <w:pPr>
              <w:pStyle w:val="25"/>
              <w:spacing w:before="1" w:line="242" w:lineRule="auto"/>
              <w:ind w:right="99"/>
              <w:rPr>
                <w:kern w:val="2"/>
                <w:sz w:val="18"/>
                <w:szCs w:val="18"/>
                <w:lang w:eastAsia="zh-CN"/>
              </w:rPr>
            </w:pPr>
            <w:r>
              <w:rPr>
                <w:kern w:val="2"/>
                <w:sz w:val="18"/>
                <w:szCs w:val="18"/>
                <w:lang w:eastAsia="zh-CN"/>
              </w:rPr>
              <w:t>2.10kV 非重要用户取消设计审查、中间检查环节，相关文件在竣工接电环节提供。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2" w:hRule="atLeast"/>
          <w:jc w:val="center"/>
        </w:trPr>
        <w:tc>
          <w:tcPr>
            <w:tcW w:w="568" w:type="dxa"/>
            <w:vAlign w:val="center"/>
          </w:tcPr>
          <w:p>
            <w:pPr>
              <w:pStyle w:val="25"/>
              <w:spacing w:before="20"/>
              <w:ind w:left="106"/>
              <w:rPr>
                <w:kern w:val="2"/>
                <w:sz w:val="18"/>
                <w:szCs w:val="18"/>
                <w:lang w:eastAsia="zh-CN"/>
              </w:rPr>
            </w:pPr>
            <w:r>
              <w:rPr>
                <w:kern w:val="2"/>
                <w:sz w:val="18"/>
                <w:szCs w:val="18"/>
                <w:lang w:eastAsia="zh-CN"/>
              </w:rPr>
              <w:t>中间</w:t>
            </w:r>
          </w:p>
          <w:p>
            <w:pPr>
              <w:pStyle w:val="25"/>
              <w:spacing w:before="20"/>
              <w:ind w:left="106"/>
              <w:rPr>
                <w:kern w:val="2"/>
                <w:sz w:val="18"/>
                <w:szCs w:val="18"/>
                <w:lang w:eastAsia="zh-CN"/>
              </w:rPr>
            </w:pPr>
            <w:r>
              <w:rPr>
                <w:kern w:val="2"/>
                <w:sz w:val="18"/>
                <w:szCs w:val="18"/>
                <w:lang w:eastAsia="zh-CN"/>
              </w:rPr>
              <w:t>审查</w:t>
            </w:r>
          </w:p>
        </w:tc>
        <w:tc>
          <w:tcPr>
            <w:tcW w:w="5291" w:type="dxa"/>
            <w:vAlign w:val="center"/>
          </w:tcPr>
          <w:p>
            <w:pPr>
              <w:pStyle w:val="25"/>
              <w:spacing w:before="133" w:line="242" w:lineRule="auto"/>
              <w:ind w:left="0" w:right="135"/>
              <w:rPr>
                <w:kern w:val="2"/>
                <w:sz w:val="18"/>
                <w:szCs w:val="18"/>
                <w:lang w:eastAsia="zh-CN"/>
              </w:rPr>
            </w:pPr>
            <w:r>
              <w:rPr>
                <w:kern w:val="2"/>
                <w:sz w:val="18"/>
                <w:szCs w:val="18"/>
                <w:lang w:eastAsia="zh-CN"/>
              </w:rPr>
              <w:t>1.施工单位资质证明材料、包括施工单位承装（修、试）电力设施许可证复印件、受电工程施工合同等。</w:t>
            </w:r>
          </w:p>
          <w:p>
            <w:pPr>
              <w:pStyle w:val="25"/>
              <w:spacing w:before="133" w:line="242" w:lineRule="auto"/>
              <w:ind w:left="0" w:right="135"/>
              <w:rPr>
                <w:kern w:val="2"/>
                <w:sz w:val="18"/>
                <w:szCs w:val="18"/>
                <w:lang w:eastAsia="zh-CN"/>
              </w:rPr>
            </w:pPr>
            <w:r>
              <w:rPr>
                <w:rFonts w:hint="eastAsia"/>
                <w:kern w:val="2"/>
                <w:sz w:val="18"/>
                <w:szCs w:val="18"/>
                <w:lang w:eastAsia="zh-CN"/>
              </w:rPr>
              <w:t>2</w:t>
            </w:r>
            <w:r>
              <w:rPr>
                <w:kern w:val="2"/>
                <w:sz w:val="18"/>
                <w:szCs w:val="18"/>
                <w:lang w:eastAsia="zh-CN"/>
              </w:rPr>
              <w:t>.隐蔽工程施工及试验记录。</w:t>
            </w:r>
          </w:p>
        </w:tc>
        <w:tc>
          <w:tcPr>
            <w:tcW w:w="3491" w:type="dxa"/>
            <w:vMerge w:val="continue"/>
            <w:tcBorders>
              <w:top w:val="nil"/>
            </w:tcBorders>
            <w:vAlign w:val="center"/>
          </w:tcPr>
          <w:p>
            <w:pP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9" w:hRule="atLeast"/>
          <w:jc w:val="center"/>
        </w:trPr>
        <w:tc>
          <w:tcPr>
            <w:tcW w:w="568" w:type="dxa"/>
            <w:vAlign w:val="center"/>
          </w:tcPr>
          <w:p>
            <w:pPr>
              <w:pStyle w:val="25"/>
              <w:jc w:val="center"/>
              <w:rPr>
                <w:kern w:val="2"/>
                <w:sz w:val="18"/>
                <w:szCs w:val="18"/>
                <w:lang w:eastAsia="zh-CN"/>
              </w:rPr>
            </w:pPr>
          </w:p>
          <w:p>
            <w:pPr>
              <w:pStyle w:val="25"/>
              <w:spacing w:before="20"/>
              <w:ind w:left="106"/>
              <w:rPr>
                <w:kern w:val="2"/>
                <w:sz w:val="18"/>
                <w:szCs w:val="18"/>
                <w:lang w:eastAsia="zh-CN"/>
              </w:rPr>
            </w:pPr>
            <w:r>
              <w:rPr>
                <w:kern w:val="2"/>
                <w:sz w:val="18"/>
                <w:szCs w:val="18"/>
                <w:lang w:eastAsia="zh-CN"/>
              </w:rPr>
              <w:t>竣工接电</w:t>
            </w:r>
          </w:p>
        </w:tc>
        <w:tc>
          <w:tcPr>
            <w:tcW w:w="5291" w:type="dxa"/>
            <w:vAlign w:val="center"/>
          </w:tcPr>
          <w:p>
            <w:pPr>
              <w:pStyle w:val="25"/>
              <w:spacing w:before="133"/>
              <w:ind w:left="0"/>
              <w:rPr>
                <w:kern w:val="2"/>
                <w:sz w:val="18"/>
                <w:szCs w:val="18"/>
                <w:lang w:eastAsia="zh-CN"/>
              </w:rPr>
            </w:pPr>
            <w:r>
              <w:rPr>
                <w:kern w:val="2"/>
                <w:sz w:val="18"/>
                <w:szCs w:val="18"/>
                <w:lang w:eastAsia="zh-CN"/>
              </w:rPr>
              <w:t>受电工程竣工报告</w:t>
            </w:r>
          </w:p>
          <w:p>
            <w:pPr>
              <w:pStyle w:val="25"/>
              <w:spacing w:before="133"/>
              <w:ind w:left="0"/>
              <w:rPr>
                <w:kern w:val="2"/>
                <w:sz w:val="18"/>
                <w:szCs w:val="18"/>
                <w:lang w:eastAsia="zh-CN"/>
              </w:rPr>
            </w:pPr>
            <w:r>
              <w:rPr>
                <w:rFonts w:hint="eastAsia"/>
                <w:sz w:val="20"/>
                <w:szCs w:val="20"/>
                <w:lang w:eastAsia="zh-CN"/>
              </w:rPr>
              <w:t>（</w:t>
            </w:r>
            <w:r>
              <w:rPr>
                <w:kern w:val="2"/>
                <w:sz w:val="18"/>
                <w:szCs w:val="18"/>
                <w:lang w:eastAsia="zh-CN"/>
              </w:rPr>
              <w:t>含竣工图纸、受电工程电气设备出厂合格证书、电气设备交接试验记录</w:t>
            </w:r>
            <w:r>
              <w:rPr>
                <w:rFonts w:hint="eastAsia"/>
                <w:kern w:val="2"/>
                <w:sz w:val="18"/>
                <w:szCs w:val="18"/>
                <w:lang w:eastAsia="zh-CN"/>
              </w:rPr>
              <w:t>，</w:t>
            </w:r>
            <w:r>
              <w:rPr>
                <w:kern w:val="2"/>
                <w:sz w:val="18"/>
                <w:szCs w:val="18"/>
                <w:lang w:eastAsia="zh-CN"/>
              </w:rPr>
              <w:t>试验单位资质证明材料等。高危及重要客户还必须提供</w:t>
            </w:r>
            <w:r>
              <w:rPr>
                <w:rFonts w:hint="eastAsia"/>
                <w:kern w:val="2"/>
                <w:sz w:val="18"/>
                <w:szCs w:val="18"/>
                <w:lang w:eastAsia="zh-CN"/>
              </w:rPr>
              <w:t>：</w:t>
            </w:r>
            <w:r>
              <w:rPr>
                <w:kern w:val="2"/>
                <w:sz w:val="18"/>
                <w:szCs w:val="18"/>
                <w:lang w:eastAsia="zh-CN"/>
              </w:rPr>
              <w:t>1.非电性质安全措施相关资料﹔2.应急电源</w:t>
            </w:r>
            <w:r>
              <w:rPr>
                <w:rFonts w:hint="eastAsia"/>
                <w:sz w:val="20"/>
                <w:szCs w:val="20"/>
                <w:lang w:eastAsia="zh-CN"/>
              </w:rPr>
              <w:t>（</w:t>
            </w:r>
            <w:r>
              <w:rPr>
                <w:kern w:val="2"/>
                <w:sz w:val="18"/>
                <w:szCs w:val="18"/>
                <w:lang w:eastAsia="zh-CN"/>
              </w:rPr>
              <w:t>包括自备发电机组</w:t>
            </w:r>
            <w:r>
              <w:rPr>
                <w:rFonts w:hint="eastAsia"/>
                <w:sz w:val="20"/>
                <w:szCs w:val="20"/>
                <w:lang w:eastAsia="zh-CN"/>
              </w:rPr>
              <w:t>）</w:t>
            </w:r>
            <w:r>
              <w:rPr>
                <w:kern w:val="2"/>
                <w:sz w:val="18"/>
                <w:szCs w:val="18"/>
                <w:lang w:eastAsia="zh-CN"/>
              </w:rPr>
              <w:t>相关资料﹔3.保安负荷、双电源、双回路的必要性及具体设备和明细</w:t>
            </w:r>
            <w:r>
              <w:rPr>
                <w:rFonts w:hint="eastAsia"/>
                <w:sz w:val="20"/>
                <w:szCs w:val="20"/>
                <w:lang w:eastAsia="zh-CN"/>
              </w:rPr>
              <w:t>）</w:t>
            </w:r>
            <w:r>
              <w:rPr>
                <w:kern w:val="2"/>
                <w:sz w:val="18"/>
                <w:szCs w:val="18"/>
                <w:lang w:eastAsia="zh-CN"/>
              </w:rPr>
              <w:t>。</w:t>
            </w:r>
          </w:p>
        </w:tc>
        <w:tc>
          <w:tcPr>
            <w:tcW w:w="3491" w:type="dxa"/>
            <w:vAlign w:val="center"/>
          </w:tcPr>
          <w:p>
            <w:pPr>
              <w:pStyle w:val="25"/>
              <w:ind w:left="0" w:right="209"/>
              <w:jc w:val="center"/>
              <w:rPr>
                <w:kern w:val="2"/>
                <w:sz w:val="18"/>
                <w:szCs w:val="18"/>
                <w:lang w:eastAsia="zh-CN"/>
              </w:rPr>
            </w:pPr>
            <w:r>
              <w:rPr>
                <w:kern w:val="2"/>
                <w:sz w:val="18"/>
                <w:szCs w:val="18"/>
                <w:lang w:eastAsia="zh-CN"/>
              </w:rPr>
              <w:t>柱上变留存高压客户单线接线图</w:t>
            </w:r>
          </w:p>
        </w:tc>
      </w:tr>
    </w:tbl>
    <w:p>
      <w:pPr>
        <w:rPr>
          <w:rFonts w:ascii="宋体" w:hAnsi="宋体" w:eastAsia="宋体" w:cs="宋体"/>
          <w:sz w:val="18"/>
          <w:szCs w:val="18"/>
        </w:rPr>
      </w:pPr>
    </w:p>
    <w:p/>
    <w:p/>
    <w:p/>
    <w:p/>
    <w:p>
      <w:pPr>
        <w:pStyle w:val="21"/>
        <w:spacing w:line="440" w:lineRule="exact"/>
        <w:rPr>
          <w:rFonts w:ascii="黑体" w:hAnsi="黑体"/>
        </w:rPr>
      </w:pPr>
      <w:bookmarkStart w:id="7" w:name="_GoBack"/>
      <w:bookmarkEnd w:id="7"/>
      <w:r>
        <w:rPr>
          <w:rFonts w:ascii="黑体" w:hAnsi="黑体"/>
        </w:rPr>
        <w:t>27</w:t>
      </w:r>
      <w:r>
        <w:rPr>
          <w:rFonts w:hint="eastAsia" w:ascii="黑体" w:hAnsi="黑体"/>
        </w:rPr>
        <w:t>.移表业务办理告知书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（适用场景：移表）</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APP等业务办理渠道。为了方便您办理业务，请仔细阅读以下内容。</w: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spacing w:before="30" w:after="30" w:line="360" w:lineRule="exact"/>
        <w:textAlignment w:val="center"/>
        <w:rPr>
          <w:rFonts w:ascii="方正黑体简体" w:eastAsia="方正黑体简体"/>
          <w:sz w:val="28"/>
        </w:rPr>
      </w:pPr>
      <w:r>
        <w:rPr>
          <w:sz w:val="22"/>
        </w:rPr>
        <mc:AlternateContent>
          <mc:Choice Requires="wpg">
            <w:drawing>
              <wp:anchor distT="0" distB="0" distL="114300" distR="114300" simplePos="0" relativeHeight="251655168" behindDoc="1" locked="0" layoutInCell="1" allowOverlap="1">
                <wp:simplePos x="0" y="0"/>
                <wp:positionH relativeFrom="page">
                  <wp:posOffset>2063115</wp:posOffset>
                </wp:positionH>
                <wp:positionV relativeFrom="paragraph">
                  <wp:posOffset>80645</wp:posOffset>
                </wp:positionV>
                <wp:extent cx="1274445" cy="414655"/>
                <wp:effectExtent l="0" t="0" r="0" b="0"/>
                <wp:wrapTopAndBottom/>
                <wp:docPr id="1069445936" name="组合 1069445936"/>
                <wp:cNvGraphicFramePr/>
                <a:graphic xmlns:a="http://schemas.openxmlformats.org/drawingml/2006/main">
                  <a:graphicData uri="http://schemas.microsoft.com/office/word/2010/wordprocessingGroup">
                    <wpg:wgp>
                      <wpg:cNvGrpSpPr/>
                      <wpg:grpSpPr>
                        <a:xfrm>
                          <a:off x="0" y="0"/>
                          <a:ext cx="1274445" cy="414655"/>
                          <a:chOff x="3250" y="127"/>
                          <a:chExt cx="2007" cy="653"/>
                        </a:xfrm>
                      </wpg:grpSpPr>
                      <wps:wsp>
                        <wps:cNvPr id="1069445937" name="docshape2"/>
                        <wps:cNvSpPr/>
                        <wps:spPr bwMode="auto">
                          <a:xfrm>
                            <a:off x="3249" y="127"/>
                            <a:ext cx="2007" cy="653"/>
                          </a:xfrm>
                          <a:custGeom>
                            <a:avLst/>
                            <a:gdLst>
                              <a:gd name="T0" fmla="+- 0 5174 3250"/>
                              <a:gd name="T1" fmla="*/ T0 w 2007"/>
                              <a:gd name="T2" fmla="+- 0 780 127"/>
                              <a:gd name="T3" fmla="*/ 780 h 653"/>
                              <a:gd name="T4" fmla="+- 0 3331 3250"/>
                              <a:gd name="T5" fmla="*/ T4 w 2007"/>
                              <a:gd name="T6" fmla="+- 0 780 127"/>
                              <a:gd name="T7" fmla="*/ 780 h 653"/>
                              <a:gd name="T8" fmla="+- 0 3300 3250"/>
                              <a:gd name="T9" fmla="*/ T8 w 2007"/>
                              <a:gd name="T10" fmla="+- 0 773 127"/>
                              <a:gd name="T11" fmla="*/ 773 h 653"/>
                              <a:gd name="T12" fmla="+- 0 3274 3250"/>
                              <a:gd name="T13" fmla="*/ T12 w 2007"/>
                              <a:gd name="T14" fmla="+- 0 756 127"/>
                              <a:gd name="T15" fmla="*/ 756 h 653"/>
                              <a:gd name="T16" fmla="+- 0 3256 3250"/>
                              <a:gd name="T17" fmla="*/ T16 w 2007"/>
                              <a:gd name="T18" fmla="+- 0 730 127"/>
                              <a:gd name="T19" fmla="*/ 730 h 653"/>
                              <a:gd name="T20" fmla="+- 0 3250 3250"/>
                              <a:gd name="T21" fmla="*/ T20 w 2007"/>
                              <a:gd name="T22" fmla="+- 0 698 127"/>
                              <a:gd name="T23" fmla="*/ 698 h 653"/>
                              <a:gd name="T24" fmla="+- 0 3250 3250"/>
                              <a:gd name="T25" fmla="*/ T24 w 2007"/>
                              <a:gd name="T26" fmla="+- 0 209 127"/>
                              <a:gd name="T27" fmla="*/ 209 h 653"/>
                              <a:gd name="T28" fmla="+- 0 3256 3250"/>
                              <a:gd name="T29" fmla="*/ T28 w 2007"/>
                              <a:gd name="T30" fmla="+- 0 177 127"/>
                              <a:gd name="T31" fmla="*/ 177 h 653"/>
                              <a:gd name="T32" fmla="+- 0 3274 3250"/>
                              <a:gd name="T33" fmla="*/ T32 w 2007"/>
                              <a:gd name="T34" fmla="+- 0 151 127"/>
                              <a:gd name="T35" fmla="*/ 151 h 653"/>
                              <a:gd name="T36" fmla="+- 0 3300 3250"/>
                              <a:gd name="T37" fmla="*/ T36 w 2007"/>
                              <a:gd name="T38" fmla="+- 0 133 127"/>
                              <a:gd name="T39" fmla="*/ 133 h 653"/>
                              <a:gd name="T40" fmla="+- 0 3331 3250"/>
                              <a:gd name="T41" fmla="*/ T40 w 2007"/>
                              <a:gd name="T42" fmla="+- 0 127 127"/>
                              <a:gd name="T43" fmla="*/ 127 h 653"/>
                              <a:gd name="T44" fmla="+- 0 5174 3250"/>
                              <a:gd name="T45" fmla="*/ T44 w 2007"/>
                              <a:gd name="T46" fmla="+- 0 127 127"/>
                              <a:gd name="T47" fmla="*/ 127 h 653"/>
                              <a:gd name="T48" fmla="+- 0 5206 3250"/>
                              <a:gd name="T49" fmla="*/ T48 w 2007"/>
                              <a:gd name="T50" fmla="+- 0 133 127"/>
                              <a:gd name="T51" fmla="*/ 133 h 653"/>
                              <a:gd name="T52" fmla="+- 0 5231 3250"/>
                              <a:gd name="T53" fmla="*/ T52 w 2007"/>
                              <a:gd name="T54" fmla="+- 0 151 127"/>
                              <a:gd name="T55" fmla="*/ 151 h 653"/>
                              <a:gd name="T56" fmla="+- 0 5249 3250"/>
                              <a:gd name="T57" fmla="*/ T56 w 2007"/>
                              <a:gd name="T58" fmla="+- 0 177 127"/>
                              <a:gd name="T59" fmla="*/ 177 h 653"/>
                              <a:gd name="T60" fmla="+- 0 5256 3250"/>
                              <a:gd name="T61" fmla="*/ T60 w 2007"/>
                              <a:gd name="T62" fmla="+- 0 209 127"/>
                              <a:gd name="T63" fmla="*/ 209 h 653"/>
                              <a:gd name="T64" fmla="+- 0 5256 3250"/>
                              <a:gd name="T65" fmla="*/ T64 w 2007"/>
                              <a:gd name="T66" fmla="+- 0 698 127"/>
                              <a:gd name="T67" fmla="*/ 698 h 653"/>
                              <a:gd name="T68" fmla="+- 0 5249 3250"/>
                              <a:gd name="T69" fmla="*/ T68 w 2007"/>
                              <a:gd name="T70" fmla="+- 0 730 127"/>
                              <a:gd name="T71" fmla="*/ 730 h 653"/>
                              <a:gd name="T72" fmla="+- 0 5231 3250"/>
                              <a:gd name="T73" fmla="*/ T72 w 2007"/>
                              <a:gd name="T74" fmla="+- 0 756 127"/>
                              <a:gd name="T75" fmla="*/ 756 h 653"/>
                              <a:gd name="T76" fmla="+- 0 5206 3250"/>
                              <a:gd name="T77" fmla="*/ T76 w 2007"/>
                              <a:gd name="T78" fmla="+- 0 773 127"/>
                              <a:gd name="T79" fmla="*/ 773 h 653"/>
                              <a:gd name="T80" fmla="+- 0 5174 3250"/>
                              <a:gd name="T81" fmla="*/ T80 w 2007"/>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07" h="653">
                                <a:moveTo>
                                  <a:pt x="1924" y="653"/>
                                </a:moveTo>
                                <a:lnTo>
                                  <a:pt x="81" y="653"/>
                                </a:lnTo>
                                <a:lnTo>
                                  <a:pt x="50" y="646"/>
                                </a:lnTo>
                                <a:lnTo>
                                  <a:pt x="24" y="629"/>
                                </a:lnTo>
                                <a:lnTo>
                                  <a:pt x="6" y="603"/>
                                </a:lnTo>
                                <a:lnTo>
                                  <a:pt x="0" y="571"/>
                                </a:lnTo>
                                <a:lnTo>
                                  <a:pt x="0" y="82"/>
                                </a:lnTo>
                                <a:lnTo>
                                  <a:pt x="6" y="50"/>
                                </a:lnTo>
                                <a:lnTo>
                                  <a:pt x="24" y="24"/>
                                </a:lnTo>
                                <a:lnTo>
                                  <a:pt x="50" y="6"/>
                                </a:lnTo>
                                <a:lnTo>
                                  <a:pt x="81" y="0"/>
                                </a:lnTo>
                                <a:lnTo>
                                  <a:pt x="1924" y="0"/>
                                </a:lnTo>
                                <a:lnTo>
                                  <a:pt x="1956" y="6"/>
                                </a:lnTo>
                                <a:lnTo>
                                  <a:pt x="1981" y="24"/>
                                </a:lnTo>
                                <a:lnTo>
                                  <a:pt x="1999" y="50"/>
                                </a:lnTo>
                                <a:lnTo>
                                  <a:pt x="2006" y="82"/>
                                </a:lnTo>
                                <a:lnTo>
                                  <a:pt x="2006" y="571"/>
                                </a:lnTo>
                                <a:lnTo>
                                  <a:pt x="1999" y="603"/>
                                </a:lnTo>
                                <a:lnTo>
                                  <a:pt x="1981" y="629"/>
                                </a:lnTo>
                                <a:lnTo>
                                  <a:pt x="1956" y="646"/>
                                </a:lnTo>
                                <a:lnTo>
                                  <a:pt x="1924" y="653"/>
                                </a:lnTo>
                                <a:close/>
                              </a:path>
                            </a:pathLst>
                          </a:custGeom>
                          <a:solidFill>
                            <a:srgbClr val="FF0000"/>
                          </a:solidFill>
                          <a:ln>
                            <a:noFill/>
                          </a:ln>
                        </wps:spPr>
                        <wps:bodyPr rot="0" vert="horz" wrap="square" lIns="91440" tIns="45720" rIns="91440" bIns="45720" anchor="t" anchorCtr="0" upright="1">
                          <a:noAutofit/>
                        </wps:bodyPr>
                      </wps:wsp>
                      <wps:wsp>
                        <wps:cNvPr id="1069445938" name="docshape3"/>
                        <wps:cNvSpPr txBox="1">
                          <a:spLocks noChangeArrowheads="1"/>
                        </wps:cNvSpPr>
                        <wps:spPr bwMode="auto">
                          <a:xfrm>
                            <a:off x="3249" y="127"/>
                            <a:ext cx="2007" cy="653"/>
                          </a:xfrm>
                          <a:prstGeom prst="rect">
                            <a:avLst/>
                          </a:prstGeom>
                          <a:noFill/>
                          <a:ln>
                            <a:noFill/>
                          </a:ln>
                        </wps:spPr>
                        <wps:txbx>
                          <w:txbxContent>
                            <w:p>
                              <w:pPr>
                                <w:spacing w:before="170"/>
                                <w:ind w:left="465"/>
                                <w:rPr>
                                  <w:rFonts w:ascii="宋体" w:hAnsi="宋体" w:eastAsia="宋体"/>
                                  <w:b/>
                                  <w:szCs w:val="21"/>
                                </w:rPr>
                              </w:pPr>
                              <w:r>
                                <w:rPr>
                                  <w:rFonts w:ascii="宋体" w:hAnsi="宋体" w:eastAsia="宋体"/>
                                  <w:b/>
                                  <w:color w:val="FFFFFF"/>
                                  <w:w w:val="95"/>
                                  <w:szCs w:val="21"/>
                                </w:rPr>
                                <w:t>①业务受</w:t>
                              </w:r>
                              <w:r>
                                <w:rPr>
                                  <w:rFonts w:ascii="宋体" w:hAnsi="宋体" w:eastAsia="宋体"/>
                                  <w:b/>
                                  <w:color w:val="FFFFFF"/>
                                  <w:spacing w:val="-10"/>
                                  <w:w w:val="95"/>
                                  <w:szCs w:val="21"/>
                                </w:rPr>
                                <w:t>理</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62.45pt;margin-top:6.35pt;height:32.65pt;width:100.35pt;mso-position-horizontal-relative:page;mso-wrap-distance-bottom:0pt;mso-wrap-distance-top:0pt;z-index:-251661312;mso-width-relative:page;mso-height-relative:page;" coordorigin="3250,127" coordsize="2007,653" o:gfxdata="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">
                <o:lock v:ext="edit" aspectratio="f"/>
                <v:shape id="docshape2" o:spid="_x0000_s1026" o:spt="100" style="position:absolute;left:3249;top:127;height:653;width:2007;" fillcolor="#FF0000" filled="t" stroked="f" coordsize="2007,653" o:gfxdata="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DLIr4A&#10;AADjAAAADwAAAAAAAAABACAAAAAiAAAAZHJzL2Rvd25yZXYueG1sUEsBAhQAFAAAAAgAh07iQDMv&#10;BZ47AAAAOQAAABAAAAAAAAAAAQAgAAAADQEAAGRycy9zaGFwZXhtbC54bWxQSwUGAAAAAAYABgBb&#10;AQAAtwMAAAAA&#10;" path="m1924,653l81,653,50,646,24,629,6,603,0,571,0,82,6,50,24,24,50,6,81,0,1924,0,1956,6,1981,24,1999,50,2006,82,2006,571,1999,603,1981,629,1956,646,1924,653xe">
                  <v:path o:connectlocs="1924,780;81,780;50,773;24,756;6,730;0,698;0,209;6,177;24,151;50,133;81,127;1924,127;1956,133;1981,151;1999,177;2006,209;2006,698;1999,730;1981,756;1956,773;1924,780" o:connectangles="0,0,0,0,0,0,0,0,0,0,0,0,0,0,0,0,0,0,0,0,0"/>
                  <v:fill on="t" focussize="0,0"/>
                  <v:stroke on="f"/>
                  <v:imagedata o:title=""/>
                  <o:lock v:ext="edit" aspectratio="f"/>
                </v:shape>
                <v:shape id="docshape3" o:spid="_x0000_s1026" o:spt="202" type="#_x0000_t202" style="position:absolute;left:3249;top:127;height:653;width:2007;" filled="f" stroked="f" coordsize="21600,21600" o:gfxdata="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ugPwX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pPr>
                          <w:spacing w:before="170"/>
                          <w:ind w:left="465"/>
                          <w:rPr>
                            <w:rFonts w:ascii="宋体" w:hAnsi="宋体" w:eastAsia="宋体"/>
                            <w:b/>
                            <w:szCs w:val="21"/>
                          </w:rPr>
                        </w:pPr>
                        <w:r>
                          <w:rPr>
                            <w:rFonts w:ascii="宋体" w:hAnsi="宋体" w:eastAsia="宋体"/>
                            <w:b/>
                            <w:color w:val="FFFFFF"/>
                            <w:w w:val="95"/>
                            <w:szCs w:val="21"/>
                          </w:rPr>
                          <w:t>①业务受</w:t>
                        </w:r>
                        <w:r>
                          <w:rPr>
                            <w:rFonts w:ascii="宋体" w:hAnsi="宋体" w:eastAsia="宋体"/>
                            <w:b/>
                            <w:color w:val="FFFFFF"/>
                            <w:spacing w:val="-10"/>
                            <w:w w:val="95"/>
                            <w:szCs w:val="21"/>
                          </w:rPr>
                          <w:t>理</w:t>
                        </w:r>
                      </w:p>
                    </w:txbxContent>
                  </v:textbox>
                </v:shape>
                <w10:wrap type="topAndBottom"/>
              </v:group>
            </w:pict>
          </mc:Fallback>
        </mc:AlternateContent>
      </w:r>
      <w:r>
        <w:rPr>
          <w:sz w:val="22"/>
        </w:rPr>
        <mc:AlternateContent>
          <mc:Choice Requires="wps">
            <w:drawing>
              <wp:anchor distT="0" distB="0" distL="114300" distR="114300" simplePos="0" relativeHeight="251657216" behindDoc="1" locked="0" layoutInCell="1" allowOverlap="1">
                <wp:simplePos x="0" y="0"/>
                <wp:positionH relativeFrom="page">
                  <wp:posOffset>3515360</wp:posOffset>
                </wp:positionH>
                <wp:positionV relativeFrom="paragraph">
                  <wp:posOffset>222250</wp:posOffset>
                </wp:positionV>
                <wp:extent cx="279400" cy="140335"/>
                <wp:effectExtent l="0" t="0" r="0" b="0"/>
                <wp:wrapTopAndBottom/>
                <wp:docPr id="1069445935" name="任意多边形: 形状 1069445935"/>
                <wp:cNvGraphicFramePr/>
                <a:graphic xmlns:a="http://schemas.openxmlformats.org/drawingml/2006/main">
                  <a:graphicData uri="http://schemas.microsoft.com/office/word/2010/wordprocessingShape">
                    <wps:wsp>
                      <wps:cNvSpPr/>
                      <wps:spPr bwMode="auto">
                        <a:xfrm>
                          <a:off x="0" y="0"/>
                          <a:ext cx="279400" cy="140335"/>
                        </a:xfrm>
                        <a:custGeom>
                          <a:avLst/>
                          <a:gdLst>
                            <a:gd name="T0" fmla="+- 0 5868 5537"/>
                            <a:gd name="T1" fmla="*/ T0 w 440"/>
                            <a:gd name="T2" fmla="+- 0 571 350"/>
                            <a:gd name="T3" fmla="*/ 571 h 221"/>
                            <a:gd name="T4" fmla="+- 0 5868 5537"/>
                            <a:gd name="T5" fmla="*/ T4 w 440"/>
                            <a:gd name="T6" fmla="+- 0 516 350"/>
                            <a:gd name="T7" fmla="*/ 516 h 221"/>
                            <a:gd name="T8" fmla="+- 0 5537 5537"/>
                            <a:gd name="T9" fmla="*/ T8 w 440"/>
                            <a:gd name="T10" fmla="+- 0 516 350"/>
                            <a:gd name="T11" fmla="*/ 516 h 221"/>
                            <a:gd name="T12" fmla="+- 0 5537 5537"/>
                            <a:gd name="T13" fmla="*/ T12 w 440"/>
                            <a:gd name="T14" fmla="+- 0 405 350"/>
                            <a:gd name="T15" fmla="*/ 405 h 221"/>
                            <a:gd name="T16" fmla="+- 0 5868 5537"/>
                            <a:gd name="T17" fmla="*/ T16 w 440"/>
                            <a:gd name="T18" fmla="+- 0 405 350"/>
                            <a:gd name="T19" fmla="*/ 405 h 221"/>
                            <a:gd name="T20" fmla="+- 0 5868 5537"/>
                            <a:gd name="T21" fmla="*/ T20 w 440"/>
                            <a:gd name="T22" fmla="+- 0 350 350"/>
                            <a:gd name="T23" fmla="*/ 350 h 221"/>
                            <a:gd name="T24" fmla="+- 0 5976 5537"/>
                            <a:gd name="T25" fmla="*/ T24 w 440"/>
                            <a:gd name="T26" fmla="+- 0 461 350"/>
                            <a:gd name="T27" fmla="*/ 461 h 221"/>
                            <a:gd name="T28" fmla="+- 0 5868 5537"/>
                            <a:gd name="T29" fmla="*/ T28 w 440"/>
                            <a:gd name="T30" fmla="+- 0 571 350"/>
                            <a:gd name="T31" fmla="*/ 57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221">
                              <a:moveTo>
                                <a:pt x="331" y="221"/>
                              </a:moveTo>
                              <a:lnTo>
                                <a:pt x="331" y="166"/>
                              </a:lnTo>
                              <a:lnTo>
                                <a:pt x="0" y="166"/>
                              </a:lnTo>
                              <a:lnTo>
                                <a:pt x="0" y="55"/>
                              </a:lnTo>
                              <a:lnTo>
                                <a:pt x="331" y="55"/>
                              </a:lnTo>
                              <a:lnTo>
                                <a:pt x="331" y="0"/>
                              </a:lnTo>
                              <a:lnTo>
                                <a:pt x="439" y="111"/>
                              </a:lnTo>
                              <a:lnTo>
                                <a:pt x="331" y="221"/>
                              </a:lnTo>
                              <a:close/>
                            </a:path>
                          </a:pathLst>
                        </a:custGeom>
                        <a:solidFill>
                          <a:srgbClr val="FF0000"/>
                        </a:solidFill>
                        <a:ln>
                          <a:noFill/>
                        </a:ln>
                      </wps:spPr>
                      <wps:bodyPr rot="0" vert="horz" wrap="square" lIns="91440" tIns="45720" rIns="91440" bIns="45720" anchor="t" anchorCtr="0" upright="1">
                        <a:noAutofit/>
                      </wps:bodyPr>
                    </wps:wsp>
                  </a:graphicData>
                </a:graphic>
              </wp:anchor>
            </w:drawing>
          </mc:Choice>
          <mc:Fallback>
            <w:pict>
              <v:shape id="任意多边形: 形状 1069445935" o:spid="_x0000_s1026" o:spt="100" style="position:absolute;left:0pt;margin-left:276.8pt;margin-top:17.5pt;height:11.05pt;width:22pt;mso-position-horizontal-relative:page;mso-wrap-distance-bottom:0pt;mso-wrap-distance-top:0pt;z-index:-251659264;mso-width-relative:page;mso-height-relative:page;" fillcolor="#FF0000" filled="t" stroked="f" coordsize="440,221" o:gfxdata="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VrgK&#10;dtgAAAAJAQAADwAAAAAAAAABACAAAAAiAAAAZHJzL2Rvd25yZXYueG1sUEsBAhQAFAAAAAgAh07i&#10;QMcg3wHqAwAAxQsAAA4AAAAAAAAAAQAgAAAAJwEAAGRycy9lMm9Eb2MueG1sUEsFBgAAAAAGAAYA&#10;WQEAAIMHAAAAAA==&#10;" path="m331,221l331,166,0,166,0,55,331,55,331,0,439,111,331,221xe">
                <v:path o:connectlocs="210185,362585;210185,327660;0,327660;0,257175;210185,257175;210185,222250;278765,292735;210185,362585" o:connectangles="0,0,0,0,0,0,0,0"/>
                <v:fill on="t" focussize="0,0"/>
                <v:stroke on="f"/>
                <v:imagedata o:title=""/>
                <o:lock v:ext="edit" aspectratio="f"/>
                <w10:wrap type="topAndBottom"/>
              </v:shape>
            </w:pict>
          </mc:Fallback>
        </mc:AlternateContent>
      </w:r>
      <w:r>
        <w:rPr>
          <w:sz w:val="22"/>
        </w:rPr>
        <mc:AlternateContent>
          <mc:Choice Requires="wpg">
            <w:drawing>
              <wp:anchor distT="0" distB="0" distL="114300" distR="114300" simplePos="0" relativeHeight="251659264" behindDoc="1" locked="0" layoutInCell="1" allowOverlap="1">
                <wp:simplePos x="0" y="0"/>
                <wp:positionH relativeFrom="page">
                  <wp:posOffset>4067175</wp:posOffset>
                </wp:positionH>
                <wp:positionV relativeFrom="paragraph">
                  <wp:posOffset>80645</wp:posOffset>
                </wp:positionV>
                <wp:extent cx="1691640" cy="414655"/>
                <wp:effectExtent l="0" t="0" r="0" b="0"/>
                <wp:wrapTopAndBottom/>
                <wp:docPr id="1069445932" name="组合 1069445932"/>
                <wp:cNvGraphicFramePr/>
                <a:graphic xmlns:a="http://schemas.openxmlformats.org/drawingml/2006/main">
                  <a:graphicData uri="http://schemas.microsoft.com/office/word/2010/wordprocessingGroup">
                    <wpg:wgp>
                      <wpg:cNvGrpSpPr/>
                      <wpg:grpSpPr>
                        <a:xfrm>
                          <a:off x="0" y="0"/>
                          <a:ext cx="1691640" cy="414655"/>
                          <a:chOff x="6406" y="127"/>
                          <a:chExt cx="2664" cy="653"/>
                        </a:xfrm>
                      </wpg:grpSpPr>
                      <wps:wsp>
                        <wps:cNvPr id="1069445933" name="docshape6"/>
                        <wps:cNvSpPr/>
                        <wps:spPr bwMode="auto">
                          <a:xfrm>
                            <a:off x="6405" y="127"/>
                            <a:ext cx="2664" cy="653"/>
                          </a:xfrm>
                          <a:custGeom>
                            <a:avLst/>
                            <a:gdLst>
                              <a:gd name="T0" fmla="+- 0 8988 6406"/>
                              <a:gd name="T1" fmla="*/ T0 w 2664"/>
                              <a:gd name="T2" fmla="+- 0 780 127"/>
                              <a:gd name="T3" fmla="*/ 780 h 653"/>
                              <a:gd name="T4" fmla="+- 0 6487 6406"/>
                              <a:gd name="T5" fmla="*/ T4 w 2664"/>
                              <a:gd name="T6" fmla="+- 0 780 127"/>
                              <a:gd name="T7" fmla="*/ 780 h 653"/>
                              <a:gd name="T8" fmla="+- 0 6455 6406"/>
                              <a:gd name="T9" fmla="*/ T8 w 2664"/>
                              <a:gd name="T10" fmla="+- 0 773 127"/>
                              <a:gd name="T11" fmla="*/ 773 h 653"/>
                              <a:gd name="T12" fmla="+- 0 6429 6406"/>
                              <a:gd name="T13" fmla="*/ T12 w 2664"/>
                              <a:gd name="T14" fmla="+- 0 756 127"/>
                              <a:gd name="T15" fmla="*/ 756 h 653"/>
                              <a:gd name="T16" fmla="+- 0 6412 6406"/>
                              <a:gd name="T17" fmla="*/ T16 w 2664"/>
                              <a:gd name="T18" fmla="+- 0 730 127"/>
                              <a:gd name="T19" fmla="*/ 730 h 653"/>
                              <a:gd name="T20" fmla="+- 0 6406 6406"/>
                              <a:gd name="T21" fmla="*/ T20 w 2664"/>
                              <a:gd name="T22" fmla="+- 0 698 127"/>
                              <a:gd name="T23" fmla="*/ 698 h 653"/>
                              <a:gd name="T24" fmla="+- 0 6406 6406"/>
                              <a:gd name="T25" fmla="*/ T24 w 2664"/>
                              <a:gd name="T26" fmla="+- 0 209 127"/>
                              <a:gd name="T27" fmla="*/ 209 h 653"/>
                              <a:gd name="T28" fmla="+- 0 6412 6406"/>
                              <a:gd name="T29" fmla="*/ T28 w 2664"/>
                              <a:gd name="T30" fmla="+- 0 177 127"/>
                              <a:gd name="T31" fmla="*/ 177 h 653"/>
                              <a:gd name="T32" fmla="+- 0 6429 6406"/>
                              <a:gd name="T33" fmla="*/ T32 w 2664"/>
                              <a:gd name="T34" fmla="+- 0 151 127"/>
                              <a:gd name="T35" fmla="*/ 151 h 653"/>
                              <a:gd name="T36" fmla="+- 0 6455 6406"/>
                              <a:gd name="T37" fmla="*/ T36 w 2664"/>
                              <a:gd name="T38" fmla="+- 0 133 127"/>
                              <a:gd name="T39" fmla="*/ 133 h 653"/>
                              <a:gd name="T40" fmla="+- 0 6487 6406"/>
                              <a:gd name="T41" fmla="*/ T40 w 2664"/>
                              <a:gd name="T42" fmla="+- 0 127 127"/>
                              <a:gd name="T43" fmla="*/ 127 h 653"/>
                              <a:gd name="T44" fmla="+- 0 8988 6406"/>
                              <a:gd name="T45" fmla="*/ T44 w 2664"/>
                              <a:gd name="T46" fmla="+- 0 127 127"/>
                              <a:gd name="T47" fmla="*/ 127 h 653"/>
                              <a:gd name="T48" fmla="+- 0 9019 6406"/>
                              <a:gd name="T49" fmla="*/ T48 w 2664"/>
                              <a:gd name="T50" fmla="+- 0 133 127"/>
                              <a:gd name="T51" fmla="*/ 133 h 653"/>
                              <a:gd name="T52" fmla="+- 0 9045 6406"/>
                              <a:gd name="T53" fmla="*/ T52 w 2664"/>
                              <a:gd name="T54" fmla="+- 0 151 127"/>
                              <a:gd name="T55" fmla="*/ 151 h 653"/>
                              <a:gd name="T56" fmla="+- 0 9063 6406"/>
                              <a:gd name="T57" fmla="*/ T56 w 2664"/>
                              <a:gd name="T58" fmla="+- 0 177 127"/>
                              <a:gd name="T59" fmla="*/ 177 h 653"/>
                              <a:gd name="T60" fmla="+- 0 9070 6406"/>
                              <a:gd name="T61" fmla="*/ T60 w 2664"/>
                              <a:gd name="T62" fmla="+- 0 209 127"/>
                              <a:gd name="T63" fmla="*/ 209 h 653"/>
                              <a:gd name="T64" fmla="+- 0 9070 6406"/>
                              <a:gd name="T65" fmla="*/ T64 w 2664"/>
                              <a:gd name="T66" fmla="+- 0 698 127"/>
                              <a:gd name="T67" fmla="*/ 698 h 653"/>
                              <a:gd name="T68" fmla="+- 0 9063 6406"/>
                              <a:gd name="T69" fmla="*/ T68 w 2664"/>
                              <a:gd name="T70" fmla="+- 0 730 127"/>
                              <a:gd name="T71" fmla="*/ 730 h 653"/>
                              <a:gd name="T72" fmla="+- 0 9045 6406"/>
                              <a:gd name="T73" fmla="*/ T72 w 2664"/>
                              <a:gd name="T74" fmla="+- 0 756 127"/>
                              <a:gd name="T75" fmla="*/ 756 h 653"/>
                              <a:gd name="T76" fmla="+- 0 9019 6406"/>
                              <a:gd name="T77" fmla="*/ T76 w 2664"/>
                              <a:gd name="T78" fmla="+- 0 773 127"/>
                              <a:gd name="T79" fmla="*/ 773 h 653"/>
                              <a:gd name="T80" fmla="+- 0 8988 6406"/>
                              <a:gd name="T81" fmla="*/ T80 w 2664"/>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64" h="653">
                                <a:moveTo>
                                  <a:pt x="2582" y="653"/>
                                </a:moveTo>
                                <a:lnTo>
                                  <a:pt x="81" y="653"/>
                                </a:lnTo>
                                <a:lnTo>
                                  <a:pt x="49" y="646"/>
                                </a:lnTo>
                                <a:lnTo>
                                  <a:pt x="23" y="629"/>
                                </a:lnTo>
                                <a:lnTo>
                                  <a:pt x="6" y="603"/>
                                </a:lnTo>
                                <a:lnTo>
                                  <a:pt x="0" y="571"/>
                                </a:lnTo>
                                <a:lnTo>
                                  <a:pt x="0" y="82"/>
                                </a:lnTo>
                                <a:lnTo>
                                  <a:pt x="6" y="50"/>
                                </a:lnTo>
                                <a:lnTo>
                                  <a:pt x="23" y="24"/>
                                </a:lnTo>
                                <a:lnTo>
                                  <a:pt x="49" y="6"/>
                                </a:lnTo>
                                <a:lnTo>
                                  <a:pt x="81" y="0"/>
                                </a:lnTo>
                                <a:lnTo>
                                  <a:pt x="2582" y="0"/>
                                </a:lnTo>
                                <a:lnTo>
                                  <a:pt x="2613" y="6"/>
                                </a:lnTo>
                                <a:lnTo>
                                  <a:pt x="2639" y="24"/>
                                </a:lnTo>
                                <a:lnTo>
                                  <a:pt x="2657" y="50"/>
                                </a:lnTo>
                                <a:lnTo>
                                  <a:pt x="2664" y="82"/>
                                </a:lnTo>
                                <a:lnTo>
                                  <a:pt x="2664" y="571"/>
                                </a:lnTo>
                                <a:lnTo>
                                  <a:pt x="2657" y="603"/>
                                </a:lnTo>
                                <a:lnTo>
                                  <a:pt x="2639" y="629"/>
                                </a:lnTo>
                                <a:lnTo>
                                  <a:pt x="2613" y="646"/>
                                </a:lnTo>
                                <a:lnTo>
                                  <a:pt x="2582" y="653"/>
                                </a:lnTo>
                                <a:close/>
                              </a:path>
                            </a:pathLst>
                          </a:custGeom>
                          <a:solidFill>
                            <a:srgbClr val="92D050"/>
                          </a:solidFill>
                          <a:ln>
                            <a:noFill/>
                          </a:ln>
                        </wps:spPr>
                        <wps:bodyPr rot="0" vert="horz" wrap="square" lIns="91440" tIns="45720" rIns="91440" bIns="45720" anchor="t" anchorCtr="0" upright="1">
                          <a:noAutofit/>
                        </wps:bodyPr>
                      </wps:wsp>
                      <wps:wsp>
                        <wps:cNvPr id="1069445934" name="docshape7"/>
                        <wps:cNvSpPr txBox="1">
                          <a:spLocks noChangeArrowheads="1"/>
                        </wps:cNvSpPr>
                        <wps:spPr bwMode="auto">
                          <a:xfrm>
                            <a:off x="6405" y="127"/>
                            <a:ext cx="2664" cy="653"/>
                          </a:xfrm>
                          <a:prstGeom prst="rect">
                            <a:avLst/>
                          </a:prstGeom>
                          <a:noFill/>
                          <a:ln>
                            <a:noFill/>
                          </a:ln>
                        </wps:spPr>
                        <wps:txbx>
                          <w:txbxContent>
                            <w:p>
                              <w:pPr>
                                <w:spacing w:before="170"/>
                                <w:ind w:left="564"/>
                                <w:rPr>
                                  <w:rFonts w:ascii="宋体" w:hAnsi="宋体" w:eastAsia="宋体"/>
                                  <w:b/>
                                  <w:szCs w:val="21"/>
                                </w:rPr>
                              </w:pPr>
                              <w:r>
                                <w:rPr>
                                  <w:rFonts w:ascii="宋体" w:hAnsi="宋体" w:eastAsia="宋体"/>
                                  <w:b/>
                                  <w:color w:val="FFFFFF"/>
                                  <w:w w:val="95"/>
                                  <w:szCs w:val="21"/>
                                </w:rPr>
                                <w:t>②变更事</w:t>
                              </w:r>
                              <w:r>
                                <w:rPr>
                                  <w:rFonts w:ascii="宋体" w:hAnsi="宋体" w:eastAsia="宋体"/>
                                  <w:b/>
                                  <w:color w:val="FFFFFF"/>
                                  <w:spacing w:val="-4"/>
                                  <w:w w:val="95"/>
                                  <w:szCs w:val="21"/>
                                </w:rPr>
                                <w:t>项办结</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20.25pt;margin-top:6.35pt;height:32.65pt;width:133.2pt;mso-position-horizontal-relative:page;mso-wrap-distance-bottom:0pt;mso-wrap-distance-top:0pt;z-index:-251657216;mso-width-relative:page;mso-height-relative:page;" coordorigin="6406,127" coordsize="2664,653" o:gfxdata="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DAJyx32gAAAAkBAAAPAAAAAAAAAAEAIAAAACIAAABkcnMv&#10;ZG93bnJldi54bWxQSwECFAAUAAAACACHTuJATP/xnq4GAABjGwAADgAAAAAAAAABACAAAAApAQAA&#10;ZHJzL2Uyb0RvYy54bWxQSwUGAAAAAAYABgBZAQAASQoAAAAA&#10;">
                <o:lock v:ext="edit" aspectratio="f"/>
                <v:shape id="docshape6" o:spid="_x0000_s1026" o:spt="100" style="position:absolute;left:6405;top:127;height:653;width:2664;" fillcolor="#92D050" filled="t" stroked="f" coordsize="2664,653" o:gfxdata="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LSM&#10;wAAAAOMAAAAPAAAAAAAAAAEAIAAAACIAAABkcnMvZG93bnJldi54bWxQSwECFAAUAAAACACHTuJA&#10;My8FnjsAAAA5AAAAEAAAAAAAAAABACAAAAAPAQAAZHJzL3NoYXBleG1sLnhtbFBLBQYAAAAABgAG&#10;AFsBAAC5AwAAAAA=&#10;" path="m2582,653l81,653,49,646,23,629,6,603,0,571,0,82,6,50,23,24,49,6,81,0,2582,0,2613,6,2639,24,2657,50,2664,82,2664,571,2657,603,2639,629,2613,646,2582,653xe">
                  <v:path o:connectlocs="2582,780;81,780;49,773;23,756;6,730;0,698;0,209;6,177;23,151;49,133;81,127;2582,127;2613,133;2639,151;2657,177;2664,209;2664,698;2657,730;2639,756;2613,773;2582,780" o:connectangles="0,0,0,0,0,0,0,0,0,0,0,0,0,0,0,0,0,0,0,0,0"/>
                  <v:fill on="t" focussize="0,0"/>
                  <v:stroke on="f"/>
                  <v:imagedata o:title=""/>
                  <o:lock v:ext="edit" aspectratio="f"/>
                </v:shape>
                <v:shape id="docshape7" o:spid="_x0000_s1026" o:spt="202" type="#_x0000_t202" style="position:absolute;left:6405;top:127;height:653;width:2664;" filled="f" stroked="f" coordsize="21600,21600" o:gfxdata="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rt&#10;NQD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before="170"/>
                          <w:ind w:left="564"/>
                          <w:rPr>
                            <w:rFonts w:ascii="宋体" w:hAnsi="宋体" w:eastAsia="宋体"/>
                            <w:b/>
                            <w:szCs w:val="21"/>
                          </w:rPr>
                        </w:pPr>
                        <w:r>
                          <w:rPr>
                            <w:rFonts w:ascii="宋体" w:hAnsi="宋体" w:eastAsia="宋体"/>
                            <w:b/>
                            <w:color w:val="FFFFFF"/>
                            <w:w w:val="95"/>
                            <w:szCs w:val="21"/>
                          </w:rPr>
                          <w:t>②变更事</w:t>
                        </w:r>
                        <w:r>
                          <w:rPr>
                            <w:rFonts w:ascii="宋体" w:hAnsi="宋体" w:eastAsia="宋体"/>
                            <w:b/>
                            <w:color w:val="FFFFFF"/>
                            <w:spacing w:val="-4"/>
                            <w:w w:val="95"/>
                            <w:szCs w:val="21"/>
                          </w:rPr>
                          <w:t>项办结</w:t>
                        </w:r>
                      </w:p>
                    </w:txbxContent>
                  </v:textbox>
                </v:shape>
                <w10:wrap type="topAndBottom"/>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1"/>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6" w:type="dxa"/>
            <w:shd w:val="clear" w:color="auto" w:fill="8DB3E2"/>
            <w:vAlign w:val="center"/>
          </w:tcPr>
          <w:p>
            <w:pPr>
              <w:overflowPunct w:val="0"/>
              <w:topLinePunct/>
              <w:adjustRightInd w:val="0"/>
              <w:snapToGrid w:val="0"/>
              <w:spacing w:line="260" w:lineRule="exact"/>
              <w:ind w:firstLine="400" w:firstLineChars="200"/>
              <w:textAlignment w:val="center"/>
              <w:rPr>
                <w:rFonts w:ascii="宋体" w:hAnsi="宋体" w:eastAsia="宋体" w:cs="仿宋"/>
                <w:sz w:val="20"/>
                <w:szCs w:val="20"/>
              </w:rPr>
            </w:pPr>
            <w:r>
              <w:rPr>
                <w:rFonts w:ascii="宋体" w:hAnsi="宋体" w:eastAsia="宋体" w:cs="宋体"/>
                <w:sz w:val="20"/>
                <w:szCs w:val="20"/>
              </w:rPr>
              <w:t>1.业务受理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9226" w:type="dxa"/>
            <w:vAlign w:val="center"/>
          </w:tcPr>
          <w:p>
            <w:pPr>
              <w:pStyle w:val="25"/>
              <w:numPr>
                <w:ilvl w:val="0"/>
                <w:numId w:val="7"/>
              </w:numPr>
              <w:spacing w:line="259" w:lineRule="exact"/>
              <w:jc w:val="both"/>
              <w:rPr>
                <w:kern w:val="2"/>
                <w:sz w:val="20"/>
                <w:szCs w:val="20"/>
                <w:lang w:eastAsia="zh-CN"/>
              </w:rPr>
            </w:pPr>
            <w:r>
              <w:rPr>
                <w:kern w:val="2"/>
                <w:sz w:val="20"/>
                <w:szCs w:val="20"/>
                <w:lang w:eastAsia="zh-CN"/>
              </w:rPr>
              <w:t>请您</w:t>
            </w:r>
            <w:r>
              <w:rPr>
                <w:rFonts w:hint="eastAsia"/>
                <w:kern w:val="2"/>
                <w:sz w:val="20"/>
                <w:szCs w:val="20"/>
                <w:lang w:eastAsia="zh-CN"/>
              </w:rPr>
              <w:t>按照下列要求准备申请资料</w:t>
            </w:r>
            <w:r>
              <w:rPr>
                <w:kern w:val="2"/>
                <w:sz w:val="20"/>
                <w:szCs w:val="20"/>
                <w:lang w:eastAsia="zh-CN"/>
              </w:rPr>
              <w:t>：</w:t>
            </w:r>
          </w:p>
          <w:p>
            <w:pPr>
              <w:pStyle w:val="25"/>
              <w:keepNext w:val="0"/>
              <w:keepLines w:val="0"/>
              <w:pageBreakBefore w:val="0"/>
              <w:widowControl w:val="0"/>
              <w:kinsoku/>
              <w:wordWrap/>
              <w:overflowPunct/>
              <w:topLinePunct w:val="0"/>
              <w:autoSpaceDE w:val="0"/>
              <w:autoSpaceDN w:val="0"/>
              <w:bidi w:val="0"/>
              <w:adjustRightInd/>
              <w:snapToGrid/>
              <w:spacing w:line="259" w:lineRule="exact"/>
              <w:ind w:left="108" w:firstLine="400" w:firstLineChars="200"/>
              <w:jc w:val="both"/>
              <w:textAlignment w:val="auto"/>
              <w:rPr>
                <w:kern w:val="2"/>
                <w:sz w:val="20"/>
                <w:szCs w:val="20"/>
                <w:lang w:eastAsia="zh-CN"/>
              </w:rPr>
            </w:pPr>
            <w:r>
              <w:rPr>
                <w:kern w:val="2"/>
                <w:sz w:val="20"/>
                <w:szCs w:val="20"/>
                <w:lang w:eastAsia="zh-CN"/>
              </w:rPr>
              <w:t>1.《变更用电申请书》一份，非自然人客户加盖公章及法定代表人签章，自然人客户签字确认﹔</w:t>
            </w:r>
          </w:p>
          <w:p>
            <w:pPr>
              <w:pStyle w:val="25"/>
              <w:keepNext w:val="0"/>
              <w:keepLines w:val="0"/>
              <w:pageBreakBefore w:val="0"/>
              <w:widowControl w:val="0"/>
              <w:kinsoku/>
              <w:wordWrap/>
              <w:overflowPunct/>
              <w:topLinePunct w:val="0"/>
              <w:autoSpaceDE w:val="0"/>
              <w:autoSpaceDN w:val="0"/>
              <w:bidi w:val="0"/>
              <w:adjustRightInd/>
              <w:snapToGrid/>
              <w:spacing w:line="259" w:lineRule="exact"/>
              <w:ind w:left="108" w:firstLine="400" w:firstLineChars="200"/>
              <w:jc w:val="both"/>
              <w:textAlignment w:val="auto"/>
              <w:rPr>
                <w:kern w:val="2"/>
                <w:sz w:val="20"/>
                <w:szCs w:val="20"/>
                <w:lang w:eastAsia="zh-CN"/>
              </w:rPr>
            </w:pPr>
            <w:r>
              <w:rPr>
                <w:rFonts w:hint="eastAsia"/>
                <w:kern w:val="2"/>
                <w:sz w:val="20"/>
                <w:szCs w:val="20"/>
                <w:lang w:eastAsia="zh-CN"/>
              </w:rPr>
              <w:t>2</w:t>
            </w:r>
            <w:r>
              <w:rPr>
                <w:kern w:val="2"/>
                <w:sz w:val="20"/>
                <w:szCs w:val="20"/>
                <w:lang w:eastAsia="zh-CN"/>
              </w:rPr>
              <w:t>.用电主体资格证明材料，包括营业执照、组织机构代码证、法定代表人身份证等﹔</w:t>
            </w:r>
          </w:p>
          <w:p>
            <w:pPr>
              <w:pStyle w:val="25"/>
              <w:keepNext w:val="0"/>
              <w:keepLines w:val="0"/>
              <w:pageBreakBefore w:val="0"/>
              <w:widowControl w:val="0"/>
              <w:kinsoku/>
              <w:wordWrap/>
              <w:overflowPunct/>
              <w:topLinePunct w:val="0"/>
              <w:autoSpaceDE w:val="0"/>
              <w:autoSpaceDN w:val="0"/>
              <w:bidi w:val="0"/>
              <w:adjustRightInd/>
              <w:snapToGrid/>
              <w:spacing w:line="259" w:lineRule="exact"/>
              <w:ind w:left="108" w:firstLine="400" w:firstLineChars="200"/>
              <w:jc w:val="both"/>
              <w:textAlignment w:val="auto"/>
              <w:rPr>
                <w:kern w:val="2"/>
                <w:sz w:val="20"/>
                <w:szCs w:val="20"/>
                <w:lang w:eastAsia="zh-CN"/>
              </w:rPr>
            </w:pPr>
            <w:r>
              <w:rPr>
                <w:sz w:val="20"/>
                <w:szCs w:val="20"/>
                <w:lang w:eastAsia="zh-CN"/>
              </w:rPr>
              <w:t>3.用电地址物权证明，包括房屋产权所有证（或购房合同)、《国有土地使用权出让合同》、《国有土地使用权证》、已生效的法院裁判文书（必须明确房屋或土地产权人）等。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226"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仿宋_GB2312"/>
                <w:sz w:val="20"/>
                <w:szCs w:val="20"/>
              </w:rPr>
            </w:pPr>
            <w:r>
              <w:rPr>
                <w:rFonts w:ascii="宋体" w:hAnsi="宋体" w:eastAsia="宋体" w:cs="宋体"/>
                <w:sz w:val="20"/>
                <w:szCs w:val="20"/>
              </w:rPr>
              <w:t>2.变更事项办结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9226" w:type="dxa"/>
            <w:shd w:val="clear" w:color="auto" w:fill="auto"/>
            <w:vAlign w:val="center"/>
          </w:tcPr>
          <w:p>
            <w:pPr>
              <w:pStyle w:val="25"/>
              <w:numPr>
                <w:ilvl w:val="0"/>
                <w:numId w:val="8"/>
              </w:numPr>
              <w:tabs>
                <w:tab w:val="left" w:pos="696"/>
              </w:tabs>
              <w:spacing w:before="15" w:line="247" w:lineRule="auto"/>
              <w:ind w:right="76" w:firstLine="365"/>
              <w:rPr>
                <w:kern w:val="2"/>
                <w:sz w:val="20"/>
                <w:szCs w:val="20"/>
                <w:lang w:eastAsia="zh-CN"/>
              </w:rPr>
            </w:pPr>
            <w:r>
              <w:rPr>
                <w:rFonts w:hint="eastAsia"/>
                <w:kern w:val="2"/>
                <w:sz w:val="20"/>
                <w:szCs w:val="20"/>
                <w:lang w:eastAsia="zh-CN"/>
              </w:rPr>
              <w:t>在受理您的变更用电申请后，请您配合做好相关工作，现场具备直接移表条件的，</w:t>
            </w:r>
            <w:r>
              <w:rPr>
                <w:kern w:val="2"/>
                <w:sz w:val="20"/>
                <w:szCs w:val="20"/>
                <w:lang w:eastAsia="zh-CN"/>
              </w:rPr>
              <w:t>5个工作日内完成移表工作。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9226" w:type="dxa"/>
            <w:shd w:val="clear" w:color="auto" w:fill="auto"/>
            <w:vAlign w:val="center"/>
          </w:tcPr>
          <w:p>
            <w:pPr>
              <w:pStyle w:val="25"/>
              <w:numPr>
                <w:ilvl w:val="0"/>
                <w:numId w:val="8"/>
              </w:numPr>
              <w:tabs>
                <w:tab w:val="left" w:pos="696"/>
              </w:tabs>
              <w:spacing w:before="15" w:line="247" w:lineRule="auto"/>
              <w:ind w:right="76" w:firstLine="365"/>
              <w:rPr>
                <w:kern w:val="2"/>
                <w:sz w:val="20"/>
                <w:szCs w:val="20"/>
                <w:lang w:eastAsia="zh-CN"/>
              </w:rPr>
            </w:pPr>
            <w:r>
              <w:rPr>
                <w:rFonts w:hint="eastAsia"/>
                <w:kern w:val="2"/>
                <w:sz w:val="20"/>
                <w:szCs w:val="20"/>
                <w:lang w:eastAsia="zh-CN"/>
              </w:rPr>
              <w:t>温馨提示</w:t>
            </w:r>
            <w:r>
              <w:rPr>
                <w:kern w:val="2"/>
                <w:sz w:val="20"/>
                <w:szCs w:val="20"/>
                <w:lang w:eastAsia="zh-CN"/>
              </w:rPr>
              <w:t>：</w:t>
            </w:r>
          </w:p>
          <w:p>
            <w:pPr>
              <w:ind w:firstLine="600" w:firstLineChars="300"/>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w:t>
            </w:r>
            <w:r>
              <w:rPr>
                <w:rFonts w:hint="eastAsia" w:ascii="宋体" w:hAnsi="宋体" w:eastAsia="宋体"/>
                <w:sz w:val="20"/>
                <w:szCs w:val="20"/>
              </w:rPr>
              <w:t>办理业务前请您结清电费</w:t>
            </w:r>
            <w:r>
              <w:rPr>
                <w:rFonts w:ascii="宋体" w:hAnsi="宋体" w:eastAsia="宋体"/>
                <w:sz w:val="20"/>
                <w:szCs w:val="20"/>
              </w:rPr>
              <w:t>﹔</w:t>
            </w:r>
          </w:p>
          <w:p>
            <w:pPr>
              <w:ind w:firstLine="600" w:firstLineChars="3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在用电地址、用电容量、用电类别、供电点等不变情况下，仅电能计量装置安装位置变化的情况下，可办理移表业务。</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rPr>
          <w:b/>
          <w:color w:val="FF0000"/>
        </w:rPr>
      </w:pPr>
      <w:r>
        <w:rPr>
          <w:rFonts w:hint="eastAsia" w:hAnsi="仿宋_GB2312" w:cs="仿宋_GB2312"/>
          <w:sz w:val="24"/>
          <w:szCs w:val="24"/>
        </w:rPr>
        <w:drawing>
          <wp:anchor distT="0" distB="0" distL="114300" distR="114300" simplePos="0" relativeHeight="251727872"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1069445900"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0"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728896"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06944590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1"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726848"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069445902"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2"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r>
        <w:rPr>
          <w:rFonts w:hint="eastAsia" w:ascii="方正仿宋_GBK" w:eastAsia="方正仿宋_GBK"/>
          <w:b/>
          <w:bCs/>
          <w:sz w:val="28"/>
          <w:szCs w:val="28"/>
        </w:rPr>
        <w:t>客户签收：</w:t>
      </w:r>
    </w:p>
    <w:p/>
    <w:p/>
    <w:p>
      <w:pPr>
        <w:pStyle w:val="5"/>
        <w:rPr>
          <w:lang w:eastAsia="zh-CN"/>
        </w:rPr>
      </w:pPr>
    </w:p>
    <w:p>
      <w:pPr>
        <w:pStyle w:val="21"/>
        <w:spacing w:line="440" w:lineRule="exact"/>
        <w:rPr>
          <w:rFonts w:ascii="黑体" w:hAnsi="黑体"/>
        </w:rPr>
      </w:pPr>
      <w:r>
        <w:rPr>
          <w:rFonts w:ascii="黑体" w:hAnsi="黑体"/>
        </w:rPr>
        <w:t>28</w:t>
      </w:r>
      <w:r>
        <w:rPr>
          <w:rFonts w:hint="eastAsia" w:ascii="黑体" w:hAnsi="黑体"/>
        </w:rPr>
        <w:t>.暂拆业务办理告知书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（适用场景：暂拆、复装）</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APP等业务办理渠道。为了方便您办理业务，请仔细阅读以下内容。</w: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spacing w:before="30" w:after="30" w:line="360" w:lineRule="exact"/>
        <w:textAlignment w:val="center"/>
        <w:rPr>
          <w:rFonts w:ascii="方正黑体简体" w:eastAsia="方正黑体简体"/>
          <w:sz w:val="28"/>
        </w:rPr>
      </w:pPr>
      <w:r>
        <w:rPr>
          <w:sz w:val="22"/>
        </w:rPr>
        <mc:AlternateContent>
          <mc:Choice Requires="wpg">
            <w:drawing>
              <wp:anchor distT="0" distB="0" distL="114300" distR="114300" simplePos="0" relativeHeight="251718656" behindDoc="1" locked="0" layoutInCell="1" allowOverlap="1">
                <wp:simplePos x="0" y="0"/>
                <wp:positionH relativeFrom="page">
                  <wp:posOffset>2063115</wp:posOffset>
                </wp:positionH>
                <wp:positionV relativeFrom="paragraph">
                  <wp:posOffset>80645</wp:posOffset>
                </wp:positionV>
                <wp:extent cx="1274445" cy="414655"/>
                <wp:effectExtent l="0" t="0" r="0" b="0"/>
                <wp:wrapTopAndBottom/>
                <wp:docPr id="1069445939" name="组合 1069445939"/>
                <wp:cNvGraphicFramePr/>
                <a:graphic xmlns:a="http://schemas.openxmlformats.org/drawingml/2006/main">
                  <a:graphicData uri="http://schemas.microsoft.com/office/word/2010/wordprocessingGroup">
                    <wpg:wgp>
                      <wpg:cNvGrpSpPr/>
                      <wpg:grpSpPr>
                        <a:xfrm>
                          <a:off x="0" y="0"/>
                          <a:ext cx="1274445" cy="414655"/>
                          <a:chOff x="3250" y="127"/>
                          <a:chExt cx="2007" cy="653"/>
                        </a:xfrm>
                      </wpg:grpSpPr>
                      <wps:wsp>
                        <wps:cNvPr id="1069445940" name="docshape2"/>
                        <wps:cNvSpPr/>
                        <wps:spPr bwMode="auto">
                          <a:xfrm>
                            <a:off x="3249" y="127"/>
                            <a:ext cx="2007" cy="653"/>
                          </a:xfrm>
                          <a:custGeom>
                            <a:avLst/>
                            <a:gdLst>
                              <a:gd name="T0" fmla="+- 0 5174 3250"/>
                              <a:gd name="T1" fmla="*/ T0 w 2007"/>
                              <a:gd name="T2" fmla="+- 0 780 127"/>
                              <a:gd name="T3" fmla="*/ 780 h 653"/>
                              <a:gd name="T4" fmla="+- 0 3331 3250"/>
                              <a:gd name="T5" fmla="*/ T4 w 2007"/>
                              <a:gd name="T6" fmla="+- 0 780 127"/>
                              <a:gd name="T7" fmla="*/ 780 h 653"/>
                              <a:gd name="T8" fmla="+- 0 3300 3250"/>
                              <a:gd name="T9" fmla="*/ T8 w 2007"/>
                              <a:gd name="T10" fmla="+- 0 773 127"/>
                              <a:gd name="T11" fmla="*/ 773 h 653"/>
                              <a:gd name="T12" fmla="+- 0 3274 3250"/>
                              <a:gd name="T13" fmla="*/ T12 w 2007"/>
                              <a:gd name="T14" fmla="+- 0 756 127"/>
                              <a:gd name="T15" fmla="*/ 756 h 653"/>
                              <a:gd name="T16" fmla="+- 0 3256 3250"/>
                              <a:gd name="T17" fmla="*/ T16 w 2007"/>
                              <a:gd name="T18" fmla="+- 0 730 127"/>
                              <a:gd name="T19" fmla="*/ 730 h 653"/>
                              <a:gd name="T20" fmla="+- 0 3250 3250"/>
                              <a:gd name="T21" fmla="*/ T20 w 2007"/>
                              <a:gd name="T22" fmla="+- 0 698 127"/>
                              <a:gd name="T23" fmla="*/ 698 h 653"/>
                              <a:gd name="T24" fmla="+- 0 3250 3250"/>
                              <a:gd name="T25" fmla="*/ T24 w 2007"/>
                              <a:gd name="T26" fmla="+- 0 209 127"/>
                              <a:gd name="T27" fmla="*/ 209 h 653"/>
                              <a:gd name="T28" fmla="+- 0 3256 3250"/>
                              <a:gd name="T29" fmla="*/ T28 w 2007"/>
                              <a:gd name="T30" fmla="+- 0 177 127"/>
                              <a:gd name="T31" fmla="*/ 177 h 653"/>
                              <a:gd name="T32" fmla="+- 0 3274 3250"/>
                              <a:gd name="T33" fmla="*/ T32 w 2007"/>
                              <a:gd name="T34" fmla="+- 0 151 127"/>
                              <a:gd name="T35" fmla="*/ 151 h 653"/>
                              <a:gd name="T36" fmla="+- 0 3300 3250"/>
                              <a:gd name="T37" fmla="*/ T36 w 2007"/>
                              <a:gd name="T38" fmla="+- 0 133 127"/>
                              <a:gd name="T39" fmla="*/ 133 h 653"/>
                              <a:gd name="T40" fmla="+- 0 3331 3250"/>
                              <a:gd name="T41" fmla="*/ T40 w 2007"/>
                              <a:gd name="T42" fmla="+- 0 127 127"/>
                              <a:gd name="T43" fmla="*/ 127 h 653"/>
                              <a:gd name="T44" fmla="+- 0 5174 3250"/>
                              <a:gd name="T45" fmla="*/ T44 w 2007"/>
                              <a:gd name="T46" fmla="+- 0 127 127"/>
                              <a:gd name="T47" fmla="*/ 127 h 653"/>
                              <a:gd name="T48" fmla="+- 0 5206 3250"/>
                              <a:gd name="T49" fmla="*/ T48 w 2007"/>
                              <a:gd name="T50" fmla="+- 0 133 127"/>
                              <a:gd name="T51" fmla="*/ 133 h 653"/>
                              <a:gd name="T52" fmla="+- 0 5231 3250"/>
                              <a:gd name="T53" fmla="*/ T52 w 2007"/>
                              <a:gd name="T54" fmla="+- 0 151 127"/>
                              <a:gd name="T55" fmla="*/ 151 h 653"/>
                              <a:gd name="T56" fmla="+- 0 5249 3250"/>
                              <a:gd name="T57" fmla="*/ T56 w 2007"/>
                              <a:gd name="T58" fmla="+- 0 177 127"/>
                              <a:gd name="T59" fmla="*/ 177 h 653"/>
                              <a:gd name="T60" fmla="+- 0 5256 3250"/>
                              <a:gd name="T61" fmla="*/ T60 w 2007"/>
                              <a:gd name="T62" fmla="+- 0 209 127"/>
                              <a:gd name="T63" fmla="*/ 209 h 653"/>
                              <a:gd name="T64" fmla="+- 0 5256 3250"/>
                              <a:gd name="T65" fmla="*/ T64 w 2007"/>
                              <a:gd name="T66" fmla="+- 0 698 127"/>
                              <a:gd name="T67" fmla="*/ 698 h 653"/>
                              <a:gd name="T68" fmla="+- 0 5249 3250"/>
                              <a:gd name="T69" fmla="*/ T68 w 2007"/>
                              <a:gd name="T70" fmla="+- 0 730 127"/>
                              <a:gd name="T71" fmla="*/ 730 h 653"/>
                              <a:gd name="T72" fmla="+- 0 5231 3250"/>
                              <a:gd name="T73" fmla="*/ T72 w 2007"/>
                              <a:gd name="T74" fmla="+- 0 756 127"/>
                              <a:gd name="T75" fmla="*/ 756 h 653"/>
                              <a:gd name="T76" fmla="+- 0 5206 3250"/>
                              <a:gd name="T77" fmla="*/ T76 w 2007"/>
                              <a:gd name="T78" fmla="+- 0 773 127"/>
                              <a:gd name="T79" fmla="*/ 773 h 653"/>
                              <a:gd name="T80" fmla="+- 0 5174 3250"/>
                              <a:gd name="T81" fmla="*/ T80 w 2007"/>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07" h="653">
                                <a:moveTo>
                                  <a:pt x="1924" y="653"/>
                                </a:moveTo>
                                <a:lnTo>
                                  <a:pt x="81" y="653"/>
                                </a:lnTo>
                                <a:lnTo>
                                  <a:pt x="50" y="646"/>
                                </a:lnTo>
                                <a:lnTo>
                                  <a:pt x="24" y="629"/>
                                </a:lnTo>
                                <a:lnTo>
                                  <a:pt x="6" y="603"/>
                                </a:lnTo>
                                <a:lnTo>
                                  <a:pt x="0" y="571"/>
                                </a:lnTo>
                                <a:lnTo>
                                  <a:pt x="0" y="82"/>
                                </a:lnTo>
                                <a:lnTo>
                                  <a:pt x="6" y="50"/>
                                </a:lnTo>
                                <a:lnTo>
                                  <a:pt x="24" y="24"/>
                                </a:lnTo>
                                <a:lnTo>
                                  <a:pt x="50" y="6"/>
                                </a:lnTo>
                                <a:lnTo>
                                  <a:pt x="81" y="0"/>
                                </a:lnTo>
                                <a:lnTo>
                                  <a:pt x="1924" y="0"/>
                                </a:lnTo>
                                <a:lnTo>
                                  <a:pt x="1956" y="6"/>
                                </a:lnTo>
                                <a:lnTo>
                                  <a:pt x="1981" y="24"/>
                                </a:lnTo>
                                <a:lnTo>
                                  <a:pt x="1999" y="50"/>
                                </a:lnTo>
                                <a:lnTo>
                                  <a:pt x="2006" y="82"/>
                                </a:lnTo>
                                <a:lnTo>
                                  <a:pt x="2006" y="571"/>
                                </a:lnTo>
                                <a:lnTo>
                                  <a:pt x="1999" y="603"/>
                                </a:lnTo>
                                <a:lnTo>
                                  <a:pt x="1981" y="629"/>
                                </a:lnTo>
                                <a:lnTo>
                                  <a:pt x="1956" y="646"/>
                                </a:lnTo>
                                <a:lnTo>
                                  <a:pt x="1924" y="653"/>
                                </a:lnTo>
                                <a:close/>
                              </a:path>
                            </a:pathLst>
                          </a:custGeom>
                          <a:solidFill>
                            <a:srgbClr val="FF0000"/>
                          </a:solidFill>
                          <a:ln>
                            <a:noFill/>
                          </a:ln>
                        </wps:spPr>
                        <wps:bodyPr rot="0" vert="horz" wrap="square" lIns="91440" tIns="45720" rIns="91440" bIns="45720" anchor="t" anchorCtr="0" upright="1">
                          <a:noAutofit/>
                        </wps:bodyPr>
                      </wps:wsp>
                      <wps:wsp>
                        <wps:cNvPr id="1069445941" name="docshape3"/>
                        <wps:cNvSpPr txBox="1">
                          <a:spLocks noChangeArrowheads="1"/>
                        </wps:cNvSpPr>
                        <wps:spPr bwMode="auto">
                          <a:xfrm>
                            <a:off x="3249" y="127"/>
                            <a:ext cx="2007" cy="653"/>
                          </a:xfrm>
                          <a:prstGeom prst="rect">
                            <a:avLst/>
                          </a:prstGeom>
                          <a:noFill/>
                          <a:ln>
                            <a:noFill/>
                          </a:ln>
                        </wps:spPr>
                        <wps:txbx>
                          <w:txbxContent>
                            <w:p>
                              <w:pPr>
                                <w:spacing w:before="170"/>
                                <w:ind w:left="465"/>
                                <w:rPr>
                                  <w:rFonts w:ascii="宋体" w:hAnsi="宋体" w:eastAsia="宋体"/>
                                  <w:b/>
                                  <w:szCs w:val="21"/>
                                </w:rPr>
                              </w:pPr>
                              <w:r>
                                <w:rPr>
                                  <w:rFonts w:ascii="宋体" w:hAnsi="宋体" w:eastAsia="宋体"/>
                                  <w:b/>
                                  <w:color w:val="FFFFFF"/>
                                  <w:w w:val="95"/>
                                  <w:szCs w:val="21"/>
                                </w:rPr>
                                <w:t>①业务受</w:t>
                              </w:r>
                              <w:r>
                                <w:rPr>
                                  <w:rFonts w:ascii="宋体" w:hAnsi="宋体" w:eastAsia="宋体"/>
                                  <w:b/>
                                  <w:color w:val="FFFFFF"/>
                                  <w:spacing w:val="-10"/>
                                  <w:w w:val="95"/>
                                  <w:szCs w:val="21"/>
                                </w:rPr>
                                <w:t>理</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62.45pt;margin-top:6.35pt;height:32.65pt;width:100.35pt;mso-position-horizontal-relative:page;mso-wrap-distance-bottom:0pt;mso-wrap-distance-top:0pt;z-index:-251597824;mso-width-relative:page;mso-height-relative:page;" coordorigin="3250,127" coordsize="2007,653" o:gfxdata="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">
                <o:lock v:ext="edit" aspectratio="f"/>
                <v:shape id="docshape2" o:spid="_x0000_s1026" o:spt="100" style="position:absolute;left:3249;top:127;height:653;width:2007;" fillcolor="#FF0000" filled="t" stroked="f" coordsize="2007,653" o:gfxdata="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GP&#10;ICvCAAAA4wAAAA8AAAAAAAAAAQAgAAAAIgAAAGRycy9kb3ducmV2LnhtbFBLAQIUABQAAAAIAIdO&#10;4kAzLwWeOwAAADkAAAAQAAAAAAAAAAEAIAAAABEBAABkcnMvc2hhcGV4bWwueG1sUEsFBgAAAAAG&#10;AAYAWwEAALsDAAAAAA==&#10;" path="m1924,653l81,653,50,646,24,629,6,603,0,571,0,82,6,50,24,24,50,6,81,0,1924,0,1956,6,1981,24,1999,50,2006,82,2006,571,1999,603,1981,629,1956,646,1924,653xe">
                  <v:path o:connectlocs="1924,780;81,780;50,773;24,756;6,730;0,698;0,209;6,177;24,151;50,133;81,127;1924,127;1956,133;1981,151;1999,177;2006,209;2006,698;1999,730;1981,756;1956,773;1924,780" o:connectangles="0,0,0,0,0,0,0,0,0,0,0,0,0,0,0,0,0,0,0,0,0"/>
                  <v:fill on="t" focussize="0,0"/>
                  <v:stroke on="f"/>
                  <v:imagedata o:title=""/>
                  <o:lock v:ext="edit" aspectratio="f"/>
                </v:shape>
                <v:shape id="docshape3" o:spid="_x0000_s1026" o:spt="202" type="#_x0000_t202" style="position:absolute;left:3249;top:127;height:653;width:2007;" filled="f" stroked="f" coordsize="21600,21600" o:gfxdata="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pzl&#10;5c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before="170"/>
                          <w:ind w:left="465"/>
                          <w:rPr>
                            <w:rFonts w:ascii="宋体" w:hAnsi="宋体" w:eastAsia="宋体"/>
                            <w:b/>
                            <w:szCs w:val="21"/>
                          </w:rPr>
                        </w:pPr>
                        <w:r>
                          <w:rPr>
                            <w:rFonts w:ascii="宋体" w:hAnsi="宋体" w:eastAsia="宋体"/>
                            <w:b/>
                            <w:color w:val="FFFFFF"/>
                            <w:w w:val="95"/>
                            <w:szCs w:val="21"/>
                          </w:rPr>
                          <w:t>①业务受</w:t>
                        </w:r>
                        <w:r>
                          <w:rPr>
                            <w:rFonts w:ascii="宋体" w:hAnsi="宋体" w:eastAsia="宋体"/>
                            <w:b/>
                            <w:color w:val="FFFFFF"/>
                            <w:spacing w:val="-10"/>
                            <w:w w:val="95"/>
                            <w:szCs w:val="21"/>
                          </w:rPr>
                          <w:t>理</w:t>
                        </w:r>
                      </w:p>
                    </w:txbxContent>
                  </v:textbox>
                </v:shape>
                <w10:wrap type="topAndBottom"/>
              </v:group>
            </w:pict>
          </mc:Fallback>
        </mc:AlternateContent>
      </w:r>
      <w:r>
        <w:rPr>
          <w:sz w:val="22"/>
        </w:rPr>
        <mc:AlternateContent>
          <mc:Choice Requires="wps">
            <w:drawing>
              <wp:anchor distT="0" distB="0" distL="114300" distR="114300" simplePos="0" relativeHeight="251719680" behindDoc="1" locked="0" layoutInCell="1" allowOverlap="1">
                <wp:simplePos x="0" y="0"/>
                <wp:positionH relativeFrom="page">
                  <wp:posOffset>3515360</wp:posOffset>
                </wp:positionH>
                <wp:positionV relativeFrom="paragraph">
                  <wp:posOffset>222250</wp:posOffset>
                </wp:positionV>
                <wp:extent cx="279400" cy="140335"/>
                <wp:effectExtent l="0" t="0" r="0" b="0"/>
                <wp:wrapTopAndBottom/>
                <wp:docPr id="1069445942" name="任意多边形: 形状 1069445942"/>
                <wp:cNvGraphicFramePr/>
                <a:graphic xmlns:a="http://schemas.openxmlformats.org/drawingml/2006/main">
                  <a:graphicData uri="http://schemas.microsoft.com/office/word/2010/wordprocessingShape">
                    <wps:wsp>
                      <wps:cNvSpPr/>
                      <wps:spPr bwMode="auto">
                        <a:xfrm>
                          <a:off x="0" y="0"/>
                          <a:ext cx="279400" cy="140335"/>
                        </a:xfrm>
                        <a:custGeom>
                          <a:avLst/>
                          <a:gdLst>
                            <a:gd name="T0" fmla="+- 0 5868 5537"/>
                            <a:gd name="T1" fmla="*/ T0 w 440"/>
                            <a:gd name="T2" fmla="+- 0 571 350"/>
                            <a:gd name="T3" fmla="*/ 571 h 221"/>
                            <a:gd name="T4" fmla="+- 0 5868 5537"/>
                            <a:gd name="T5" fmla="*/ T4 w 440"/>
                            <a:gd name="T6" fmla="+- 0 516 350"/>
                            <a:gd name="T7" fmla="*/ 516 h 221"/>
                            <a:gd name="T8" fmla="+- 0 5537 5537"/>
                            <a:gd name="T9" fmla="*/ T8 w 440"/>
                            <a:gd name="T10" fmla="+- 0 516 350"/>
                            <a:gd name="T11" fmla="*/ 516 h 221"/>
                            <a:gd name="T12" fmla="+- 0 5537 5537"/>
                            <a:gd name="T13" fmla="*/ T12 w 440"/>
                            <a:gd name="T14" fmla="+- 0 405 350"/>
                            <a:gd name="T15" fmla="*/ 405 h 221"/>
                            <a:gd name="T16" fmla="+- 0 5868 5537"/>
                            <a:gd name="T17" fmla="*/ T16 w 440"/>
                            <a:gd name="T18" fmla="+- 0 405 350"/>
                            <a:gd name="T19" fmla="*/ 405 h 221"/>
                            <a:gd name="T20" fmla="+- 0 5868 5537"/>
                            <a:gd name="T21" fmla="*/ T20 w 440"/>
                            <a:gd name="T22" fmla="+- 0 350 350"/>
                            <a:gd name="T23" fmla="*/ 350 h 221"/>
                            <a:gd name="T24" fmla="+- 0 5976 5537"/>
                            <a:gd name="T25" fmla="*/ T24 w 440"/>
                            <a:gd name="T26" fmla="+- 0 461 350"/>
                            <a:gd name="T27" fmla="*/ 461 h 221"/>
                            <a:gd name="T28" fmla="+- 0 5868 5537"/>
                            <a:gd name="T29" fmla="*/ T28 w 440"/>
                            <a:gd name="T30" fmla="+- 0 571 350"/>
                            <a:gd name="T31" fmla="*/ 57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221">
                              <a:moveTo>
                                <a:pt x="331" y="221"/>
                              </a:moveTo>
                              <a:lnTo>
                                <a:pt x="331" y="166"/>
                              </a:lnTo>
                              <a:lnTo>
                                <a:pt x="0" y="166"/>
                              </a:lnTo>
                              <a:lnTo>
                                <a:pt x="0" y="55"/>
                              </a:lnTo>
                              <a:lnTo>
                                <a:pt x="331" y="55"/>
                              </a:lnTo>
                              <a:lnTo>
                                <a:pt x="331" y="0"/>
                              </a:lnTo>
                              <a:lnTo>
                                <a:pt x="439" y="111"/>
                              </a:lnTo>
                              <a:lnTo>
                                <a:pt x="331" y="221"/>
                              </a:lnTo>
                              <a:close/>
                            </a:path>
                          </a:pathLst>
                        </a:custGeom>
                        <a:solidFill>
                          <a:srgbClr val="FF0000"/>
                        </a:solidFill>
                        <a:ln>
                          <a:noFill/>
                        </a:ln>
                      </wps:spPr>
                      <wps:bodyPr rot="0" vert="horz" wrap="square" lIns="91440" tIns="45720" rIns="91440" bIns="45720" anchor="t" anchorCtr="0" upright="1">
                        <a:noAutofit/>
                      </wps:bodyPr>
                    </wps:wsp>
                  </a:graphicData>
                </a:graphic>
              </wp:anchor>
            </w:drawing>
          </mc:Choice>
          <mc:Fallback>
            <w:pict>
              <v:shape id="任意多边形: 形状 1069445942" o:spid="_x0000_s1026" o:spt="100" style="position:absolute;left:0pt;margin-left:276.8pt;margin-top:17.5pt;height:11.05pt;width:22pt;mso-position-horizontal-relative:page;mso-wrap-distance-bottom:0pt;mso-wrap-distance-top:0pt;z-index:-251596800;mso-width-relative:page;mso-height-relative:page;" fillcolor="#FF0000" filled="t" stroked="f" coordsize="440,221" o:gfxdata="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VrgK&#10;dtgAAAAJAQAADwAAAAAAAAABACAAAAAiAAAAZHJzL2Rvd25yZXYueG1sUEsBAhQAFAAAAAgAh07i&#10;QE+rtnDqAwAAxQsAAA4AAAAAAAAAAQAgAAAAJwEAAGRycy9lMm9Eb2MueG1sUEsFBgAAAAAGAAYA&#10;WQEAAIMHAAAAAA==&#10;" path="m331,221l331,166,0,166,0,55,331,55,331,0,439,111,331,221xe">
                <v:path o:connectlocs="210185,362585;210185,327660;0,327660;0,257175;210185,257175;210185,222250;278765,292735;210185,362585" o:connectangles="0,0,0,0,0,0,0,0"/>
                <v:fill on="t" focussize="0,0"/>
                <v:stroke on="f"/>
                <v:imagedata o:title=""/>
                <o:lock v:ext="edit" aspectratio="f"/>
                <w10:wrap type="topAndBottom"/>
              </v:shape>
            </w:pict>
          </mc:Fallback>
        </mc:AlternateContent>
      </w:r>
      <w:r>
        <w:rPr>
          <w:sz w:val="22"/>
        </w:rPr>
        <mc:AlternateContent>
          <mc:Choice Requires="wpg">
            <w:drawing>
              <wp:anchor distT="0" distB="0" distL="114300" distR="114300" simplePos="0" relativeHeight="251720704" behindDoc="1" locked="0" layoutInCell="1" allowOverlap="1">
                <wp:simplePos x="0" y="0"/>
                <wp:positionH relativeFrom="page">
                  <wp:posOffset>4067175</wp:posOffset>
                </wp:positionH>
                <wp:positionV relativeFrom="paragraph">
                  <wp:posOffset>80645</wp:posOffset>
                </wp:positionV>
                <wp:extent cx="1691640" cy="414655"/>
                <wp:effectExtent l="0" t="0" r="0" b="0"/>
                <wp:wrapTopAndBottom/>
                <wp:docPr id="1069445943" name="组合 1069445943"/>
                <wp:cNvGraphicFramePr/>
                <a:graphic xmlns:a="http://schemas.openxmlformats.org/drawingml/2006/main">
                  <a:graphicData uri="http://schemas.microsoft.com/office/word/2010/wordprocessingGroup">
                    <wpg:wgp>
                      <wpg:cNvGrpSpPr/>
                      <wpg:grpSpPr>
                        <a:xfrm>
                          <a:off x="0" y="0"/>
                          <a:ext cx="1691640" cy="414655"/>
                          <a:chOff x="6406" y="127"/>
                          <a:chExt cx="2664" cy="653"/>
                        </a:xfrm>
                      </wpg:grpSpPr>
                      <wps:wsp>
                        <wps:cNvPr id="1069445944" name="docshape6"/>
                        <wps:cNvSpPr/>
                        <wps:spPr bwMode="auto">
                          <a:xfrm>
                            <a:off x="6405" y="127"/>
                            <a:ext cx="2664" cy="653"/>
                          </a:xfrm>
                          <a:custGeom>
                            <a:avLst/>
                            <a:gdLst>
                              <a:gd name="T0" fmla="+- 0 8988 6406"/>
                              <a:gd name="T1" fmla="*/ T0 w 2664"/>
                              <a:gd name="T2" fmla="+- 0 780 127"/>
                              <a:gd name="T3" fmla="*/ 780 h 653"/>
                              <a:gd name="T4" fmla="+- 0 6487 6406"/>
                              <a:gd name="T5" fmla="*/ T4 w 2664"/>
                              <a:gd name="T6" fmla="+- 0 780 127"/>
                              <a:gd name="T7" fmla="*/ 780 h 653"/>
                              <a:gd name="T8" fmla="+- 0 6455 6406"/>
                              <a:gd name="T9" fmla="*/ T8 w 2664"/>
                              <a:gd name="T10" fmla="+- 0 773 127"/>
                              <a:gd name="T11" fmla="*/ 773 h 653"/>
                              <a:gd name="T12" fmla="+- 0 6429 6406"/>
                              <a:gd name="T13" fmla="*/ T12 w 2664"/>
                              <a:gd name="T14" fmla="+- 0 756 127"/>
                              <a:gd name="T15" fmla="*/ 756 h 653"/>
                              <a:gd name="T16" fmla="+- 0 6412 6406"/>
                              <a:gd name="T17" fmla="*/ T16 w 2664"/>
                              <a:gd name="T18" fmla="+- 0 730 127"/>
                              <a:gd name="T19" fmla="*/ 730 h 653"/>
                              <a:gd name="T20" fmla="+- 0 6406 6406"/>
                              <a:gd name="T21" fmla="*/ T20 w 2664"/>
                              <a:gd name="T22" fmla="+- 0 698 127"/>
                              <a:gd name="T23" fmla="*/ 698 h 653"/>
                              <a:gd name="T24" fmla="+- 0 6406 6406"/>
                              <a:gd name="T25" fmla="*/ T24 w 2664"/>
                              <a:gd name="T26" fmla="+- 0 209 127"/>
                              <a:gd name="T27" fmla="*/ 209 h 653"/>
                              <a:gd name="T28" fmla="+- 0 6412 6406"/>
                              <a:gd name="T29" fmla="*/ T28 w 2664"/>
                              <a:gd name="T30" fmla="+- 0 177 127"/>
                              <a:gd name="T31" fmla="*/ 177 h 653"/>
                              <a:gd name="T32" fmla="+- 0 6429 6406"/>
                              <a:gd name="T33" fmla="*/ T32 w 2664"/>
                              <a:gd name="T34" fmla="+- 0 151 127"/>
                              <a:gd name="T35" fmla="*/ 151 h 653"/>
                              <a:gd name="T36" fmla="+- 0 6455 6406"/>
                              <a:gd name="T37" fmla="*/ T36 w 2664"/>
                              <a:gd name="T38" fmla="+- 0 133 127"/>
                              <a:gd name="T39" fmla="*/ 133 h 653"/>
                              <a:gd name="T40" fmla="+- 0 6487 6406"/>
                              <a:gd name="T41" fmla="*/ T40 w 2664"/>
                              <a:gd name="T42" fmla="+- 0 127 127"/>
                              <a:gd name="T43" fmla="*/ 127 h 653"/>
                              <a:gd name="T44" fmla="+- 0 8988 6406"/>
                              <a:gd name="T45" fmla="*/ T44 w 2664"/>
                              <a:gd name="T46" fmla="+- 0 127 127"/>
                              <a:gd name="T47" fmla="*/ 127 h 653"/>
                              <a:gd name="T48" fmla="+- 0 9019 6406"/>
                              <a:gd name="T49" fmla="*/ T48 w 2664"/>
                              <a:gd name="T50" fmla="+- 0 133 127"/>
                              <a:gd name="T51" fmla="*/ 133 h 653"/>
                              <a:gd name="T52" fmla="+- 0 9045 6406"/>
                              <a:gd name="T53" fmla="*/ T52 w 2664"/>
                              <a:gd name="T54" fmla="+- 0 151 127"/>
                              <a:gd name="T55" fmla="*/ 151 h 653"/>
                              <a:gd name="T56" fmla="+- 0 9063 6406"/>
                              <a:gd name="T57" fmla="*/ T56 w 2664"/>
                              <a:gd name="T58" fmla="+- 0 177 127"/>
                              <a:gd name="T59" fmla="*/ 177 h 653"/>
                              <a:gd name="T60" fmla="+- 0 9070 6406"/>
                              <a:gd name="T61" fmla="*/ T60 w 2664"/>
                              <a:gd name="T62" fmla="+- 0 209 127"/>
                              <a:gd name="T63" fmla="*/ 209 h 653"/>
                              <a:gd name="T64" fmla="+- 0 9070 6406"/>
                              <a:gd name="T65" fmla="*/ T64 w 2664"/>
                              <a:gd name="T66" fmla="+- 0 698 127"/>
                              <a:gd name="T67" fmla="*/ 698 h 653"/>
                              <a:gd name="T68" fmla="+- 0 9063 6406"/>
                              <a:gd name="T69" fmla="*/ T68 w 2664"/>
                              <a:gd name="T70" fmla="+- 0 730 127"/>
                              <a:gd name="T71" fmla="*/ 730 h 653"/>
                              <a:gd name="T72" fmla="+- 0 9045 6406"/>
                              <a:gd name="T73" fmla="*/ T72 w 2664"/>
                              <a:gd name="T74" fmla="+- 0 756 127"/>
                              <a:gd name="T75" fmla="*/ 756 h 653"/>
                              <a:gd name="T76" fmla="+- 0 9019 6406"/>
                              <a:gd name="T77" fmla="*/ T76 w 2664"/>
                              <a:gd name="T78" fmla="+- 0 773 127"/>
                              <a:gd name="T79" fmla="*/ 773 h 653"/>
                              <a:gd name="T80" fmla="+- 0 8988 6406"/>
                              <a:gd name="T81" fmla="*/ T80 w 2664"/>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64" h="653">
                                <a:moveTo>
                                  <a:pt x="2582" y="653"/>
                                </a:moveTo>
                                <a:lnTo>
                                  <a:pt x="81" y="653"/>
                                </a:lnTo>
                                <a:lnTo>
                                  <a:pt x="49" y="646"/>
                                </a:lnTo>
                                <a:lnTo>
                                  <a:pt x="23" y="629"/>
                                </a:lnTo>
                                <a:lnTo>
                                  <a:pt x="6" y="603"/>
                                </a:lnTo>
                                <a:lnTo>
                                  <a:pt x="0" y="571"/>
                                </a:lnTo>
                                <a:lnTo>
                                  <a:pt x="0" y="82"/>
                                </a:lnTo>
                                <a:lnTo>
                                  <a:pt x="6" y="50"/>
                                </a:lnTo>
                                <a:lnTo>
                                  <a:pt x="23" y="24"/>
                                </a:lnTo>
                                <a:lnTo>
                                  <a:pt x="49" y="6"/>
                                </a:lnTo>
                                <a:lnTo>
                                  <a:pt x="81" y="0"/>
                                </a:lnTo>
                                <a:lnTo>
                                  <a:pt x="2582" y="0"/>
                                </a:lnTo>
                                <a:lnTo>
                                  <a:pt x="2613" y="6"/>
                                </a:lnTo>
                                <a:lnTo>
                                  <a:pt x="2639" y="24"/>
                                </a:lnTo>
                                <a:lnTo>
                                  <a:pt x="2657" y="50"/>
                                </a:lnTo>
                                <a:lnTo>
                                  <a:pt x="2664" y="82"/>
                                </a:lnTo>
                                <a:lnTo>
                                  <a:pt x="2664" y="571"/>
                                </a:lnTo>
                                <a:lnTo>
                                  <a:pt x="2657" y="603"/>
                                </a:lnTo>
                                <a:lnTo>
                                  <a:pt x="2639" y="629"/>
                                </a:lnTo>
                                <a:lnTo>
                                  <a:pt x="2613" y="646"/>
                                </a:lnTo>
                                <a:lnTo>
                                  <a:pt x="2582" y="653"/>
                                </a:lnTo>
                                <a:close/>
                              </a:path>
                            </a:pathLst>
                          </a:custGeom>
                          <a:solidFill>
                            <a:srgbClr val="92D050"/>
                          </a:solidFill>
                          <a:ln>
                            <a:noFill/>
                          </a:ln>
                        </wps:spPr>
                        <wps:bodyPr rot="0" vert="horz" wrap="square" lIns="91440" tIns="45720" rIns="91440" bIns="45720" anchor="t" anchorCtr="0" upright="1">
                          <a:noAutofit/>
                        </wps:bodyPr>
                      </wps:wsp>
                      <wps:wsp>
                        <wps:cNvPr id="1069445945" name="docshape7"/>
                        <wps:cNvSpPr txBox="1">
                          <a:spLocks noChangeArrowheads="1"/>
                        </wps:cNvSpPr>
                        <wps:spPr bwMode="auto">
                          <a:xfrm>
                            <a:off x="6405" y="127"/>
                            <a:ext cx="2664" cy="653"/>
                          </a:xfrm>
                          <a:prstGeom prst="rect">
                            <a:avLst/>
                          </a:prstGeom>
                          <a:noFill/>
                          <a:ln>
                            <a:noFill/>
                          </a:ln>
                        </wps:spPr>
                        <wps:txbx>
                          <w:txbxContent>
                            <w:p>
                              <w:pPr>
                                <w:spacing w:before="170"/>
                                <w:ind w:left="564"/>
                                <w:rPr>
                                  <w:rFonts w:ascii="宋体" w:hAnsi="宋体" w:eastAsia="宋体"/>
                                  <w:b/>
                                  <w:szCs w:val="21"/>
                                </w:rPr>
                              </w:pPr>
                              <w:r>
                                <w:rPr>
                                  <w:rFonts w:ascii="宋体" w:hAnsi="宋体" w:eastAsia="宋体"/>
                                  <w:b/>
                                  <w:color w:val="FFFFFF"/>
                                  <w:w w:val="95"/>
                                  <w:szCs w:val="21"/>
                                </w:rPr>
                                <w:t>②变更事</w:t>
                              </w:r>
                              <w:r>
                                <w:rPr>
                                  <w:rFonts w:ascii="宋体" w:hAnsi="宋体" w:eastAsia="宋体"/>
                                  <w:b/>
                                  <w:color w:val="FFFFFF"/>
                                  <w:spacing w:val="-4"/>
                                  <w:w w:val="95"/>
                                  <w:szCs w:val="21"/>
                                </w:rPr>
                                <w:t>项办结</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20.25pt;margin-top:6.35pt;height:32.65pt;width:133.2pt;mso-position-horizontal-relative:page;mso-wrap-distance-bottom:0pt;mso-wrap-distance-top:0pt;z-index:-251595776;mso-width-relative:page;mso-height-relative:page;" coordorigin="6406,127" coordsize="2664,653" o:gfxdata="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">
                <o:lock v:ext="edit" aspectratio="f"/>
                <v:shape id="docshape6" o:spid="_x0000_s1026" o:spt="100" style="position:absolute;left:6405;top:127;height:653;width:2664;" fillcolor="#92D050" filled="t" stroked="f" coordsize="2664,653" o:gfxdata="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91+FwwAAAOMAAAAPAAAAAAAAAAEAIAAAACIAAABkcnMvZG93bnJldi54bWxQSwECFAAUAAAACACH&#10;TuJAMy8FnjsAAAA5AAAAEAAAAAAAAAABACAAAAASAQAAZHJzL3NoYXBleG1sLnhtbFBLBQYAAAAA&#10;BgAGAFsBAAC8AwAAAAA=&#10;" path="m2582,653l81,653,49,646,23,629,6,603,0,571,0,82,6,50,23,24,49,6,81,0,2582,0,2613,6,2639,24,2657,50,2664,82,2664,571,2657,603,2639,629,2613,646,2582,653xe">
                  <v:path o:connectlocs="2582,780;81,780;49,773;23,756;6,730;0,698;0,209;6,177;23,151;49,133;81,127;2582,127;2613,133;2639,151;2657,177;2664,209;2664,698;2657,730;2639,756;2613,773;2582,780" o:connectangles="0,0,0,0,0,0,0,0,0,0,0,0,0,0,0,0,0,0,0,0,0"/>
                  <v:fill on="t" focussize="0,0"/>
                  <v:stroke on="f"/>
                  <v:imagedata o:title=""/>
                  <o:lock v:ext="edit" aspectratio="f"/>
                </v:shape>
                <v:shape id="docshape7" o:spid="_x0000_s1026" o:spt="202" type="#_x0000_t202" style="position:absolute;left:6405;top:127;height:653;width:2664;" filled="f" stroked="f" coordsize="21600,21600" o:gfxdata="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2n&#10;4+b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before="170"/>
                          <w:ind w:left="564"/>
                          <w:rPr>
                            <w:rFonts w:ascii="宋体" w:hAnsi="宋体" w:eastAsia="宋体"/>
                            <w:b/>
                            <w:szCs w:val="21"/>
                          </w:rPr>
                        </w:pPr>
                        <w:r>
                          <w:rPr>
                            <w:rFonts w:ascii="宋体" w:hAnsi="宋体" w:eastAsia="宋体"/>
                            <w:b/>
                            <w:color w:val="FFFFFF"/>
                            <w:w w:val="95"/>
                            <w:szCs w:val="21"/>
                          </w:rPr>
                          <w:t>②变更事</w:t>
                        </w:r>
                        <w:r>
                          <w:rPr>
                            <w:rFonts w:ascii="宋体" w:hAnsi="宋体" w:eastAsia="宋体"/>
                            <w:b/>
                            <w:color w:val="FFFFFF"/>
                            <w:spacing w:val="-4"/>
                            <w:w w:val="95"/>
                            <w:szCs w:val="21"/>
                          </w:rPr>
                          <w:t>项办结</w:t>
                        </w:r>
                      </w:p>
                    </w:txbxContent>
                  </v:textbox>
                </v:shape>
                <w10:wrap type="topAndBottom"/>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ascii="宋体" w:hAnsi="宋体" w:eastAsia="宋体" w:cs="宋体"/>
                <w:sz w:val="18"/>
                <w:szCs w:val="18"/>
              </w:rPr>
              <w:t>1.</w:t>
            </w:r>
            <w:r>
              <w:rPr>
                <w:rFonts w:hint="eastAsia" w:ascii="宋体" w:hAnsi="宋体" w:eastAsia="宋体" w:cs="宋体"/>
                <w:sz w:val="18"/>
                <w:szCs w:val="18"/>
              </w:rPr>
              <w:t>受理签约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jc w:val="center"/>
        </w:trPr>
        <w:tc>
          <w:tcPr>
            <w:tcW w:w="8835" w:type="dxa"/>
            <w:vAlign w:val="center"/>
          </w:tcPr>
          <w:p>
            <w:pPr>
              <w:pStyle w:val="25"/>
              <w:numPr>
                <w:ilvl w:val="0"/>
                <w:numId w:val="7"/>
              </w:numPr>
              <w:spacing w:line="259" w:lineRule="exact"/>
              <w:jc w:val="both"/>
              <w:rPr>
                <w:kern w:val="2"/>
                <w:sz w:val="18"/>
                <w:szCs w:val="18"/>
                <w:lang w:eastAsia="zh-CN"/>
              </w:rPr>
            </w:pPr>
            <w:r>
              <w:rPr>
                <w:rFonts w:hint="eastAsia"/>
                <w:kern w:val="2"/>
                <w:sz w:val="18"/>
                <w:szCs w:val="18"/>
                <w:lang w:eastAsia="zh-CN"/>
              </w:rPr>
              <w:t>请您按照下列要求准备暂拆</w:t>
            </w:r>
            <w:r>
              <w:rPr>
                <w:kern w:val="2"/>
                <w:sz w:val="18"/>
                <w:szCs w:val="18"/>
                <w:lang w:eastAsia="zh-CN"/>
              </w:rPr>
              <w:t>/复装业务申请资料：</w:t>
            </w:r>
          </w:p>
          <w:p>
            <w:pPr>
              <w:pStyle w:val="25"/>
              <w:spacing w:line="259" w:lineRule="exact"/>
              <w:ind w:left="695"/>
              <w:rPr>
                <w:sz w:val="18"/>
                <w:szCs w:val="18"/>
                <w:lang w:eastAsia="zh-CN"/>
              </w:rPr>
            </w:pPr>
            <w:r>
              <w:rPr>
                <w:kern w:val="2"/>
                <w:sz w:val="18"/>
                <w:szCs w:val="18"/>
                <w:lang w:eastAsia="zh-CN"/>
              </w:rPr>
              <w:t>1.《变更用电申请书》一份，非自然人客户加盖公章及法定代表人签章，自然人客户签字确认</w:t>
            </w:r>
            <w:r>
              <w:rPr>
                <w:sz w:val="18"/>
                <w:szCs w:val="18"/>
                <w:lang w:eastAsia="zh-CN"/>
              </w:rPr>
              <w:t>﹔</w:t>
            </w:r>
          </w:p>
          <w:p>
            <w:pPr>
              <w:pStyle w:val="25"/>
              <w:spacing w:line="259" w:lineRule="exact"/>
              <w:ind w:left="695"/>
              <w:rPr>
                <w:kern w:val="2"/>
                <w:sz w:val="18"/>
                <w:szCs w:val="18"/>
                <w:lang w:eastAsia="zh-CN"/>
              </w:rPr>
            </w:pPr>
            <w:r>
              <w:rPr>
                <w:rFonts w:hint="eastAsia"/>
                <w:sz w:val="18"/>
                <w:szCs w:val="18"/>
                <w:lang w:eastAsia="zh-CN"/>
              </w:rPr>
              <w:t>2</w:t>
            </w:r>
            <w:r>
              <w:rPr>
                <w:sz w:val="18"/>
                <w:szCs w:val="18"/>
                <w:lang w:eastAsia="zh-CN"/>
              </w:rPr>
              <w:t>.用电主体资格证明材料，包括营业执照、组织机构代码证</w:t>
            </w:r>
            <w:r>
              <w:rPr>
                <w:rFonts w:hint="eastAsia"/>
                <w:sz w:val="18"/>
                <w:szCs w:val="18"/>
                <w:lang w:eastAsia="zh-CN"/>
              </w:rPr>
              <w:t>、</w:t>
            </w:r>
            <w:r>
              <w:rPr>
                <w:sz w:val="18"/>
                <w:szCs w:val="18"/>
                <w:lang w:eastAsia="zh-CN"/>
              </w:rPr>
              <w:t>法定代表人身份证、居民身份证等</w:t>
            </w:r>
            <w:r>
              <w:rPr>
                <w:rFonts w:hint="eastAsia"/>
                <w:sz w:val="18"/>
                <w:szCs w:val="18"/>
                <w:lang w:eastAsia="zh-CN"/>
              </w:rPr>
              <w:t>（</w:t>
            </w:r>
            <w:r>
              <w:rPr>
                <w:sz w:val="18"/>
                <w:szCs w:val="18"/>
                <w:lang w:eastAsia="zh-CN"/>
              </w:rPr>
              <w:t>客户委托代理人办理时应提供：</w:t>
            </w:r>
            <w:r>
              <w:rPr>
                <w:rFonts w:hint="eastAsia"/>
                <w:sz w:val="18"/>
                <w:szCs w:val="18"/>
                <w:lang w:eastAsia="zh-CN"/>
              </w:rPr>
              <w:t>（1）</w:t>
            </w:r>
            <w:r>
              <w:rPr>
                <w:sz w:val="18"/>
                <w:szCs w:val="18"/>
                <w:lang w:eastAsia="zh-CN"/>
              </w:rPr>
              <w:t>授权委托书或单位介绍信﹔</w:t>
            </w:r>
            <w:r>
              <w:rPr>
                <w:rFonts w:hint="eastAsia"/>
                <w:sz w:val="18"/>
                <w:szCs w:val="18"/>
                <w:lang w:eastAsia="zh-CN"/>
              </w:rPr>
              <w:t>（</w:t>
            </w:r>
            <w:r>
              <w:rPr>
                <w:sz w:val="18"/>
                <w:szCs w:val="18"/>
                <w:lang w:eastAsia="zh-CN"/>
              </w:rPr>
              <w:t>2</w:t>
            </w:r>
            <w:r>
              <w:rPr>
                <w:rFonts w:hint="eastAsia"/>
                <w:sz w:val="18"/>
                <w:szCs w:val="18"/>
                <w:lang w:eastAsia="zh-CN"/>
              </w:rPr>
              <w:t>）</w:t>
            </w:r>
            <w:r>
              <w:rPr>
                <w:sz w:val="18"/>
                <w:szCs w:val="18"/>
                <w:lang w:eastAsia="zh-CN"/>
              </w:rPr>
              <w:t>经办人有效身份证明</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360" w:firstLineChars="200"/>
              <w:textAlignment w:val="center"/>
              <w:rPr>
                <w:rFonts w:ascii="宋体" w:hAnsi="宋体" w:eastAsia="宋体" w:cs="仿宋_GB2312"/>
                <w:sz w:val="18"/>
                <w:szCs w:val="18"/>
              </w:rPr>
            </w:pPr>
            <w:r>
              <w:rPr>
                <w:rFonts w:ascii="宋体" w:hAnsi="宋体" w:eastAsia="宋体" w:cs="宋体"/>
                <w:sz w:val="18"/>
                <w:szCs w:val="18"/>
              </w:rPr>
              <w:t>2.</w:t>
            </w:r>
            <w:r>
              <w:rPr>
                <w:rFonts w:hint="eastAsia" w:ascii="宋体" w:hAnsi="宋体" w:eastAsia="宋体" w:cs="宋体"/>
                <w:sz w:val="18"/>
                <w:szCs w:val="18"/>
              </w:rPr>
              <w:t>变更事项办结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8835" w:type="dxa"/>
            <w:shd w:val="clear" w:color="auto" w:fill="auto"/>
            <w:vAlign w:val="center"/>
          </w:tcPr>
          <w:p>
            <w:pPr>
              <w:pStyle w:val="25"/>
              <w:numPr>
                <w:ilvl w:val="0"/>
                <w:numId w:val="7"/>
              </w:numPr>
              <w:spacing w:line="259" w:lineRule="exact"/>
              <w:jc w:val="both"/>
              <w:rPr>
                <w:kern w:val="2"/>
                <w:sz w:val="18"/>
                <w:szCs w:val="18"/>
                <w:lang w:eastAsia="zh-CN"/>
              </w:rPr>
            </w:pPr>
            <w:r>
              <w:rPr>
                <w:rFonts w:hint="eastAsia"/>
                <w:kern w:val="2"/>
                <w:sz w:val="18"/>
                <w:szCs w:val="18"/>
                <w:lang w:eastAsia="zh-CN"/>
              </w:rPr>
              <w:t>在受理您的暂拆申请后，请您配合做好相关工作，我们将于</w:t>
            </w:r>
            <w:r>
              <w:rPr>
                <w:kern w:val="2"/>
                <w:sz w:val="18"/>
                <w:szCs w:val="18"/>
                <w:lang w:eastAsia="zh-CN"/>
              </w:rPr>
              <w:t>5天内为您停止供电并拆表。</w:t>
            </w:r>
          </w:p>
          <w:p>
            <w:pPr>
              <w:pStyle w:val="25"/>
              <w:numPr>
                <w:ilvl w:val="0"/>
                <w:numId w:val="7"/>
              </w:numPr>
              <w:spacing w:line="259" w:lineRule="exact"/>
              <w:jc w:val="both"/>
              <w:rPr>
                <w:kern w:val="2"/>
                <w:sz w:val="18"/>
                <w:szCs w:val="18"/>
                <w:lang w:eastAsia="zh-CN"/>
              </w:rPr>
            </w:pPr>
            <w:r>
              <w:rPr>
                <w:rFonts w:hint="eastAsia"/>
                <w:kern w:val="2"/>
                <w:sz w:val="18"/>
                <w:szCs w:val="18"/>
                <w:lang w:eastAsia="zh-CN"/>
              </w:rPr>
              <w:t>在受理您的复装申请后，请您配合做好相关工作，我们将于</w:t>
            </w:r>
            <w:r>
              <w:rPr>
                <w:kern w:val="2"/>
                <w:sz w:val="18"/>
                <w:szCs w:val="18"/>
                <w:lang w:eastAsia="zh-CN"/>
              </w:rPr>
              <w:t>5天内为您装表并恢复供电。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jc w:val="center"/>
        </w:trPr>
        <w:tc>
          <w:tcPr>
            <w:tcW w:w="8835" w:type="dxa"/>
            <w:shd w:val="clear" w:color="auto" w:fill="auto"/>
            <w:vAlign w:val="center"/>
          </w:tcPr>
          <w:p>
            <w:pPr>
              <w:pStyle w:val="25"/>
              <w:numPr>
                <w:ilvl w:val="0"/>
                <w:numId w:val="7"/>
              </w:numPr>
              <w:spacing w:line="259" w:lineRule="exact"/>
              <w:jc w:val="both"/>
              <w:rPr>
                <w:kern w:val="2"/>
                <w:sz w:val="18"/>
                <w:szCs w:val="18"/>
                <w:lang w:eastAsia="zh-CN"/>
              </w:rPr>
            </w:pPr>
            <w:r>
              <w:rPr>
                <w:rFonts w:hint="eastAsia"/>
                <w:kern w:val="2"/>
                <w:sz w:val="18"/>
                <w:szCs w:val="18"/>
                <w:lang w:eastAsia="zh-CN"/>
              </w:rPr>
              <w:t>温馨提示</w:t>
            </w:r>
            <w:r>
              <w:rPr>
                <w:kern w:val="2"/>
                <w:sz w:val="18"/>
                <w:szCs w:val="18"/>
                <w:lang w:eastAsia="zh-CN"/>
              </w:rPr>
              <w:t>：</w:t>
            </w:r>
          </w:p>
          <w:p>
            <w:pPr>
              <w:pStyle w:val="25"/>
              <w:spacing w:line="259" w:lineRule="exact"/>
              <w:ind w:left="695"/>
              <w:jc w:val="both"/>
              <w:rPr>
                <w:kern w:val="2"/>
                <w:sz w:val="18"/>
                <w:szCs w:val="18"/>
                <w:lang w:eastAsia="zh-CN"/>
              </w:rPr>
            </w:pPr>
            <w:r>
              <w:rPr>
                <w:rFonts w:hint="eastAsia"/>
                <w:kern w:val="2"/>
                <w:sz w:val="18"/>
                <w:szCs w:val="18"/>
                <w:lang w:eastAsia="zh-CN"/>
              </w:rPr>
              <w:t>1</w:t>
            </w:r>
            <w:r>
              <w:rPr>
                <w:kern w:val="2"/>
                <w:sz w:val="18"/>
                <w:szCs w:val="18"/>
                <w:lang w:eastAsia="zh-CN"/>
              </w:rPr>
              <w:t>.</w:t>
            </w:r>
            <w:r>
              <w:rPr>
                <w:rFonts w:hint="eastAsia"/>
                <w:kern w:val="2"/>
                <w:sz w:val="18"/>
                <w:szCs w:val="18"/>
                <w:lang w:eastAsia="zh-CN"/>
              </w:rPr>
              <w:t>办理业务前请您结清电费</w:t>
            </w:r>
            <w:r>
              <w:rPr>
                <w:kern w:val="2"/>
                <w:sz w:val="18"/>
                <w:szCs w:val="18"/>
                <w:lang w:eastAsia="zh-CN"/>
              </w:rPr>
              <w:t>﹔</w:t>
            </w:r>
          </w:p>
          <w:p>
            <w:pPr>
              <w:pStyle w:val="25"/>
              <w:spacing w:line="259" w:lineRule="exact"/>
              <w:ind w:left="695"/>
              <w:jc w:val="both"/>
              <w:rPr>
                <w:kern w:val="2"/>
                <w:sz w:val="18"/>
                <w:szCs w:val="18"/>
                <w:lang w:eastAsia="zh-CN"/>
              </w:rPr>
            </w:pPr>
            <w:r>
              <w:rPr>
                <w:rFonts w:hint="eastAsia"/>
                <w:kern w:val="2"/>
                <w:sz w:val="18"/>
                <w:szCs w:val="18"/>
                <w:lang w:eastAsia="zh-CN"/>
              </w:rPr>
              <w:t>2</w:t>
            </w:r>
            <w:r>
              <w:rPr>
                <w:kern w:val="2"/>
                <w:sz w:val="18"/>
                <w:szCs w:val="18"/>
                <w:lang w:eastAsia="zh-CN"/>
              </w:rPr>
              <w:t>.</w:t>
            </w:r>
            <w:r>
              <w:rPr>
                <w:rFonts w:hint="eastAsia"/>
                <w:kern w:val="2"/>
                <w:sz w:val="18"/>
                <w:szCs w:val="18"/>
                <w:lang w:eastAsia="zh-CN"/>
              </w:rPr>
              <w:t>暂拆时间最长不得超过六个月</w:t>
            </w:r>
            <w:r>
              <w:rPr>
                <w:kern w:val="2"/>
                <w:sz w:val="18"/>
                <w:szCs w:val="18"/>
                <w:lang w:eastAsia="zh-CN"/>
              </w:rPr>
              <w:t>﹔</w:t>
            </w:r>
          </w:p>
          <w:p>
            <w:pPr>
              <w:pStyle w:val="25"/>
              <w:spacing w:line="259" w:lineRule="exact"/>
              <w:ind w:left="695"/>
              <w:jc w:val="both"/>
              <w:rPr>
                <w:kern w:val="2"/>
                <w:sz w:val="18"/>
                <w:szCs w:val="18"/>
                <w:lang w:eastAsia="zh-CN"/>
              </w:rPr>
            </w:pPr>
            <w:r>
              <w:rPr>
                <w:rFonts w:hint="eastAsia"/>
                <w:kern w:val="2"/>
                <w:sz w:val="18"/>
                <w:szCs w:val="18"/>
                <w:lang w:eastAsia="zh-CN"/>
              </w:rPr>
              <w:t>3</w:t>
            </w:r>
            <w:r>
              <w:rPr>
                <w:kern w:val="2"/>
                <w:sz w:val="18"/>
                <w:szCs w:val="18"/>
                <w:lang w:eastAsia="zh-CN"/>
              </w:rPr>
              <w:t>.</w:t>
            </w:r>
            <w:r>
              <w:rPr>
                <w:rFonts w:hint="eastAsia"/>
                <w:kern w:val="2"/>
                <w:sz w:val="18"/>
                <w:szCs w:val="18"/>
                <w:lang w:eastAsia="zh-CN"/>
              </w:rPr>
              <w:t>暂拆期间</w:t>
            </w:r>
            <w:r>
              <w:rPr>
                <w:kern w:val="2"/>
                <w:sz w:val="18"/>
                <w:szCs w:val="18"/>
                <w:lang w:eastAsia="zh-CN"/>
              </w:rPr>
              <w:t>，供电企业保留该用户原容量的使用权﹔</w:t>
            </w:r>
          </w:p>
          <w:p>
            <w:pPr>
              <w:pStyle w:val="25"/>
              <w:spacing w:line="259" w:lineRule="exact"/>
              <w:ind w:left="695"/>
              <w:jc w:val="both"/>
              <w:rPr>
                <w:kern w:val="2"/>
                <w:sz w:val="18"/>
                <w:szCs w:val="18"/>
                <w:lang w:eastAsia="zh-CN"/>
              </w:rPr>
            </w:pPr>
            <w:r>
              <w:rPr>
                <w:rFonts w:hint="eastAsia"/>
                <w:kern w:val="2"/>
                <w:sz w:val="18"/>
                <w:szCs w:val="18"/>
                <w:lang w:eastAsia="zh-CN"/>
              </w:rPr>
              <w:t>4</w:t>
            </w:r>
            <w:r>
              <w:rPr>
                <w:kern w:val="2"/>
                <w:sz w:val="18"/>
                <w:szCs w:val="18"/>
                <w:lang w:eastAsia="zh-CN"/>
              </w:rPr>
              <w:t>.</w:t>
            </w:r>
            <w:r>
              <w:rPr>
                <w:rFonts w:hint="eastAsia"/>
                <w:kern w:val="2"/>
                <w:sz w:val="18"/>
                <w:szCs w:val="18"/>
                <w:lang w:eastAsia="zh-CN"/>
              </w:rPr>
              <w:t>超过暂拆规定时间要求复装接电者，按新装手续办理。</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rPr>
          <w:b/>
          <w:color w:val="FF0000"/>
        </w:rPr>
      </w:pPr>
      <w:r>
        <w:rPr>
          <w:rFonts w:hint="eastAsia" w:hAnsi="仿宋_GB2312" w:cs="仿宋_GB2312"/>
          <w:sz w:val="24"/>
          <w:szCs w:val="24"/>
        </w:rPr>
        <w:drawing>
          <wp:anchor distT="0" distB="0" distL="114300" distR="114300" simplePos="0" relativeHeight="251723776"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1069445897"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897"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72480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06944589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898"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72275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069445899"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899"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hint="eastAsia" w:ascii="方正仿宋_GBK" w:eastAsia="方正仿宋_GBK"/>
          <w:b/>
          <w:bCs/>
          <w:sz w:val="28"/>
          <w:szCs w:val="28"/>
        </w:rPr>
      </w:pPr>
      <w:r>
        <w:rPr>
          <w:rFonts w:hint="eastAsia" w:ascii="方正仿宋_GBK" w:eastAsia="方正仿宋_GBK"/>
          <w:b/>
          <w:bCs/>
          <w:sz w:val="28"/>
          <w:szCs w:val="28"/>
        </w:rPr>
        <w:t>客户签收：</w:t>
      </w:r>
    </w:p>
    <w:p>
      <w:pPr>
        <w:rPr>
          <w:rFonts w:hint="eastAsia" w:ascii="方正仿宋_GBK" w:eastAsia="方正仿宋_GBK"/>
          <w:b/>
          <w:bCs/>
          <w:sz w:val="28"/>
          <w:szCs w:val="28"/>
        </w:rPr>
      </w:pPr>
      <w:r>
        <w:rPr>
          <w:rFonts w:hint="eastAsia" w:ascii="方正仿宋_GBK" w:eastAsia="方正仿宋_GBK"/>
          <w:b/>
          <w:bCs/>
          <w:sz w:val="28"/>
          <w:szCs w:val="28"/>
        </w:rPr>
        <w:br w:type="page"/>
      </w:r>
    </w:p>
    <w:p>
      <w:pPr>
        <w:pStyle w:val="21"/>
        <w:rPr>
          <w:rFonts w:ascii="黑体" w:hAnsi="黑体"/>
        </w:rPr>
      </w:pPr>
      <w:r>
        <w:rPr>
          <w:rFonts w:hint="eastAsia" w:ascii="黑体" w:hAnsi="黑体"/>
          <w:lang w:val="en-US" w:eastAsia="zh-CN"/>
        </w:rPr>
        <w:t>29.</w:t>
      </w:r>
      <w:r>
        <w:rPr>
          <w:rFonts w:hint="eastAsia" w:ascii="黑体" w:hAnsi="黑体"/>
        </w:rPr>
        <w:t>小区新户通电业务办理告知书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（适用场景：小区新户通电）</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color w:val="FFFFFF"/>
          <w:sz w:val="28"/>
        </w:rPr>
      </w:pPr>
      <w:r>
        <w:rPr>
          <w:rFonts w:hint="eastAsia" w:ascii="方正黑体简体" w:eastAsia="方正黑体简体"/>
          <w:sz w:val="28"/>
        </w:rPr>
        <w:t>一、业务办理流程（全过程15个工作日内办结）</w:t>
      </w:r>
      <w:r>
        <w:rPr>
          <w:rFonts w:ascii="方正仿宋_GBK" w:eastAsia="方正仿宋_GBK"/>
          <w:b/>
          <w:bCs/>
          <w:color w:val="FFFFFF"/>
          <w:sz w:val="36"/>
          <w:szCs w:val="36"/>
        </w:rPr>
        <mc:AlternateContent>
          <mc:Choice Requires="wpg">
            <w:drawing>
              <wp:anchor distT="0" distB="0" distL="114300" distR="114300" simplePos="0" relativeHeight="251815936" behindDoc="0" locked="0" layoutInCell="1" allowOverlap="1">
                <wp:simplePos x="0" y="0"/>
                <wp:positionH relativeFrom="column">
                  <wp:posOffset>875030</wp:posOffset>
                </wp:positionH>
                <wp:positionV relativeFrom="paragraph">
                  <wp:posOffset>372110</wp:posOffset>
                </wp:positionV>
                <wp:extent cx="5289550" cy="419735"/>
                <wp:effectExtent l="15240" t="6350" r="0" b="12065"/>
                <wp:wrapTopAndBottom/>
                <wp:docPr id="64" name="组合 64"/>
                <wp:cNvGraphicFramePr/>
                <a:graphic xmlns:a="http://schemas.openxmlformats.org/drawingml/2006/main">
                  <a:graphicData uri="http://schemas.microsoft.com/office/word/2010/wordprocessingGroup">
                    <wpg:wgp>
                      <wpg:cNvGrpSpPr>
                        <a:grpSpLocks noRot="1"/>
                      </wpg:cNvGrpSpPr>
                      <wpg:grpSpPr>
                        <a:xfrm>
                          <a:off x="0" y="0"/>
                          <a:ext cx="5289550" cy="419735"/>
                          <a:chOff x="-1958" y="-17"/>
                          <a:chExt cx="8309" cy="546"/>
                        </a:xfrm>
                        <a:effectLst/>
                      </wpg:grpSpPr>
                      <wps:wsp>
                        <wps:cNvPr id="65" name="矩形 34"/>
                        <wps:cNvSpPr/>
                        <wps:spPr>
                          <a:xfrm>
                            <a:off x="0" y="0"/>
                            <a:ext cx="6351" cy="529"/>
                          </a:xfrm>
                          <a:prstGeom prst="rect">
                            <a:avLst/>
                          </a:prstGeom>
                          <a:noFill/>
                          <a:ln>
                            <a:noFill/>
                          </a:ln>
                          <a:effectLst/>
                        </wps:spPr>
                        <wps:bodyPr upright="1"/>
                      </wps:wsp>
                      <wps:wsp>
                        <wps:cNvPr id="66" name="燕尾形 35"/>
                        <wps:cNvSpPr/>
                        <wps:spPr>
                          <a:xfrm>
                            <a:off x="-1958" y="-17"/>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wps:txbx>
                        <wps:bodyPr lIns="64008" tIns="21336" rIns="21336" bIns="21336" upright="1"/>
                      </wps:wsp>
                      <wps:wsp>
                        <wps:cNvPr id="67" name="燕尾形 36"/>
                        <wps:cNvSpPr/>
                        <wps:spPr>
                          <a:xfrm>
                            <a:off x="-207" y="-13"/>
                            <a:ext cx="1825"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wps:txbx>
                        <wps:bodyPr lIns="64008" tIns="21336" rIns="21336" bIns="21336" upright="1"/>
                      </wps:wsp>
                    </wpg:wgp>
                  </a:graphicData>
                </a:graphic>
              </wp:anchor>
            </w:drawing>
          </mc:Choice>
          <mc:Fallback>
            <w:pict>
              <v:group id="_x0000_s1026" o:spid="_x0000_s1026" o:spt="203" style="position:absolute;left:0pt;margin-left:68.9pt;margin-top:29.3pt;height:33.05pt;width:416.5pt;mso-wrap-distance-bottom:0pt;mso-wrap-distance-top:0pt;z-index:251815936;mso-width-relative:page;mso-height-relative:page;" coordorigin="-1958,-17" coordsize="8309,546" o:gfxdata="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AXNLeK2gAAAAoBAAAPAAAAAAAAAAEAIAAAACIAAABkcnMvZG93bnJldi54bWxQ&#10;SwECFAAUAAAACACHTuJA+Wx3RxIDAADdCQAADgAAAAAAAAABACAAAAApAQAAZHJzL2Uyb0RvYy54&#10;bWxQSwUGAAAAAAYABgBZAQAArQYAAAAA&#10;">
                <o:lock v:ext="edit" rotation="t" aspectratio="f"/>
                <v:rect id="矩形 34" o:spid="_x0000_s1026" o:spt="1" style="position:absolute;left:0;top:0;height:529;width:6351;" filled="f" stroked="f" coordsize="21600,21600" o:gfxdata="UEsDBAoAAAAAAIdO4kAAAAAAAAAAAAAAAAAEAAAAZHJzL1BLAwQUAAAACACHTuJAWE509b0AAADb&#10;AAAADwAAAGRycy9kb3ducmV2LnhtbEWPQYvCMBSE78L+h/AWvMiaKih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nT1vQAA&#10;ANs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1958;top:-17;height:529;width:3336;" fillcolor="#4472C4" filled="t" stroked="t" coordsize="21600,21600" o:gfxdata="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CYn7sAAADb&#10;AAAADwAAAAAAAAABACAAAAAiAAAAZHJzL2Rvd25yZXYueG1sUEsBAhQAFAAAAAgAh07iQDMvBZ47&#10;AAAAOQAAABAAAAAAAAAAAQAgAAAACgEAAGRycy9zaGFwZXhtbC54bWxQSwUGAAAAAAYABgBbAQAA&#10;tAM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v:textbox>
                </v:shape>
                <v:shape id="燕尾形 36" o:spid="_x0000_s1026" o:spt="55" type="#_x0000_t55" style="position:absolute;left:-207;top:-13;height:529;width:1825;" fillcolor="#71AF48" filled="t" stroked="t" coordsize="21600,21600" o:gfxdata="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cTbmvQAA&#10;ANsAAAAPAAAAAAAAAAEAIAAAACIAAABkcnMvZG93bnJldi54bWxQSwECFAAUAAAACACHTuJAMy8F&#10;njsAAAA5AAAAEAAAAAAAAAABACAAAAAMAQAAZHJzL3NoYXBleG1sLnhtbFBLBQYAAAAABgAGAFsB&#10;AAC2AwAAAAA=&#10;" adj="18471">
                  <v:fill on="t" focussize="0,0"/>
                  <v:stroke weight="1pt" color="#FFFFFF" joinstyle="miter"/>
                  <v:imagedata o:title=""/>
                  <o:lock v:ext="edit" aspectratio="f"/>
                  <v:textbox inset="1.778mm,1.68pt,1.68pt,1.68pt">
                    <w:txbxContent>
                      <w:p>
                        <w:pPr>
                          <w:spacing w:after="109" w:afterLines="35"/>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v:textbox>
                </v:shape>
                <w10:wrap type="topAndBottom"/>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仿宋"/>
                <w:sz w:val="20"/>
                <w:szCs w:val="20"/>
              </w:rPr>
            </w:pPr>
            <w:r>
              <w:rPr>
                <w:rFonts w:hint="eastAsia" w:ascii="宋体" w:hAnsi="宋体" w:eastAsia="宋体" w:cs="仿宋"/>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8835" w:type="dxa"/>
            <w:vAlign w:val="center"/>
          </w:tcPr>
          <w:p>
            <w:pPr>
              <w:pStyle w:val="14"/>
              <w:tabs>
                <w:tab w:val="left" w:pos="574"/>
              </w:tabs>
              <w:overflowPunct w:val="0"/>
              <w:topLinePunct/>
              <w:adjustRightInd w:val="0"/>
              <w:snapToGrid w:val="0"/>
              <w:spacing w:line="260" w:lineRule="exact"/>
              <w:ind w:firstLine="400"/>
              <w:textAlignment w:val="center"/>
              <w:rPr>
                <w:rFonts w:hint="eastAsia" w:ascii="宋体" w:hAnsi="宋体" w:cs="宋体"/>
                <w:sz w:val="20"/>
                <w:szCs w:val="20"/>
              </w:rPr>
            </w:pPr>
            <w:r>
              <w:rPr>
                <w:rFonts w:hint="eastAsia" w:ascii="宋体" w:hAnsi="宋体" w:cs="宋体"/>
                <w:sz w:val="20"/>
                <w:szCs w:val="20"/>
              </w:rPr>
              <w:t>您需提供以下申请资料：</w:t>
            </w:r>
          </w:p>
          <w:p>
            <w:pPr>
              <w:pStyle w:val="14"/>
              <w:tabs>
                <w:tab w:val="left" w:pos="574"/>
              </w:tabs>
              <w:overflowPunct w:val="0"/>
              <w:topLinePunct/>
              <w:adjustRightInd w:val="0"/>
              <w:snapToGrid w:val="0"/>
              <w:spacing w:line="260" w:lineRule="exact"/>
              <w:ind w:firstLine="400"/>
              <w:textAlignment w:val="center"/>
              <w:rPr>
                <w:rFonts w:hint="eastAsia" w:ascii="宋体" w:hAnsi="宋体" w:cs="宋体"/>
                <w:sz w:val="20"/>
                <w:szCs w:val="20"/>
                <w:lang w:val="en-US" w:eastAsia="zh-CN"/>
              </w:rPr>
            </w:pPr>
            <w:r>
              <w:rPr>
                <w:rFonts w:hint="eastAsia" w:ascii="宋体" w:hAnsi="宋体" w:cs="宋体"/>
                <w:sz w:val="20"/>
                <w:szCs w:val="20"/>
                <w:lang w:val="en-US" w:eastAsia="zh-CN"/>
              </w:rPr>
              <w:t>请您按照电子渠道受理要求提供申请资料。</w:t>
            </w:r>
          </w:p>
          <w:p>
            <w:pPr>
              <w:pStyle w:val="14"/>
              <w:tabs>
                <w:tab w:val="left" w:pos="574"/>
              </w:tabs>
              <w:overflowPunct w:val="0"/>
              <w:topLinePunct/>
              <w:adjustRightInd w:val="0"/>
              <w:snapToGrid w:val="0"/>
              <w:spacing w:line="260" w:lineRule="exact"/>
              <w:ind w:firstLine="400"/>
              <w:textAlignment w:val="center"/>
              <w:rPr>
                <w:rFonts w:hint="default" w:ascii="宋体" w:hAnsi="宋体" w:cs="宋体"/>
                <w:sz w:val="20"/>
                <w:szCs w:val="20"/>
                <w:highlight w:val="yellow"/>
                <w:lang w:val="en-US" w:eastAsia="zh-CN"/>
              </w:rPr>
            </w:pPr>
            <w:r>
              <w:rPr>
                <w:rFonts w:hint="eastAsia" w:ascii="宋体" w:hAnsi="宋体" w:cs="宋体"/>
                <w:sz w:val="20"/>
                <w:szCs w:val="20"/>
                <w:highlight w:val="none"/>
                <w:lang w:val="en-US" w:eastAsia="zh-CN"/>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hint="eastAsia" w:ascii="宋体" w:hAnsi="宋体" w:eastAsia="宋体" w:cs="仿宋_GB2312"/>
                <w:sz w:val="20"/>
                <w:szCs w:val="20"/>
                <w:lang w:eastAsia="zh-CN"/>
              </w:rPr>
            </w:pPr>
            <w:r>
              <w:rPr>
                <w:rFonts w:hint="eastAsia" w:ascii="宋体" w:hAnsi="宋体" w:eastAsia="宋体" w:cs="仿宋_GB2312"/>
                <w:sz w:val="20"/>
                <w:szCs w:val="20"/>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pStyle w:val="14"/>
              <w:tabs>
                <w:tab w:val="left" w:pos="574"/>
              </w:tabs>
              <w:overflowPunct w:val="0"/>
              <w:topLinePunct/>
              <w:adjustRightInd w:val="0"/>
              <w:snapToGrid w:val="0"/>
              <w:spacing w:line="260" w:lineRule="exact"/>
              <w:ind w:firstLine="400"/>
              <w:textAlignment w:val="center"/>
              <w:rPr>
                <w:rFonts w:hint="eastAsia" w:ascii="宋体" w:hAnsi="宋体" w:cs="宋体"/>
                <w:sz w:val="20"/>
                <w:szCs w:val="20"/>
              </w:rPr>
            </w:pPr>
            <w:r>
              <w:rPr>
                <w:rFonts w:hint="eastAsia" w:ascii="宋体" w:hAnsi="宋体" w:cs="宋体"/>
                <w:sz w:val="20"/>
                <w:szCs w:val="20"/>
              </w:rPr>
              <w:t>当收到我公司通知时，您可准备相关证件签订供用电合同 (居民客户在受理时签订供用电合</w:t>
            </w:r>
          </w:p>
          <w:p>
            <w:pPr>
              <w:pStyle w:val="14"/>
              <w:tabs>
                <w:tab w:val="left" w:pos="574"/>
              </w:tabs>
              <w:overflowPunct w:val="0"/>
              <w:topLinePunct/>
              <w:adjustRightInd w:val="0"/>
              <w:snapToGrid w:val="0"/>
              <w:spacing w:line="260" w:lineRule="exact"/>
              <w:ind w:firstLine="400"/>
              <w:textAlignment w:val="center"/>
              <w:rPr>
                <w:rFonts w:ascii="宋体" w:hAnsi="宋体" w:eastAsia="宋体" w:cs="仿宋_GB2312"/>
                <w:sz w:val="20"/>
                <w:szCs w:val="20"/>
              </w:rPr>
            </w:pPr>
            <w:r>
              <w:rPr>
                <w:rFonts w:hint="eastAsia" w:ascii="宋体" w:hAnsi="宋体" w:cs="宋体"/>
                <w:sz w:val="20"/>
                <w:szCs w:val="20"/>
              </w:rPr>
              <w:t>同) 。我公司工作人员将为您进行远程复电。若复电失败，工作人员将到达现场进行复电。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8835" w:type="dxa"/>
            <w:vAlign w:val="center"/>
          </w:tcPr>
          <w:p>
            <w:pPr>
              <w:pStyle w:val="14"/>
              <w:tabs>
                <w:tab w:val="left" w:pos="574"/>
              </w:tabs>
              <w:overflowPunct w:val="0"/>
              <w:topLinePunct/>
              <w:adjustRightInd w:val="0"/>
              <w:snapToGrid w:val="0"/>
              <w:spacing w:line="260" w:lineRule="exact"/>
              <w:ind w:firstLine="400"/>
              <w:textAlignment w:val="center"/>
              <w:rPr>
                <w:rFonts w:hint="eastAsia" w:ascii="宋体" w:hAnsi="宋体" w:cs="宋体"/>
                <w:sz w:val="20"/>
                <w:szCs w:val="20"/>
              </w:rPr>
            </w:pPr>
            <w:r>
              <w:rPr>
                <w:rFonts w:hint="eastAsia" w:ascii="宋体" w:hAnsi="宋体" w:cs="宋体"/>
                <w:sz w:val="20"/>
                <w:szCs w:val="20"/>
              </w:rPr>
              <w:t>注意事项：</w:t>
            </w:r>
          </w:p>
          <w:p>
            <w:pPr>
              <w:pStyle w:val="14"/>
              <w:tabs>
                <w:tab w:val="left" w:pos="574"/>
              </w:tabs>
              <w:overflowPunct w:val="0"/>
              <w:topLinePunct/>
              <w:adjustRightInd w:val="0"/>
              <w:snapToGrid w:val="0"/>
              <w:spacing w:line="260" w:lineRule="exact"/>
              <w:ind w:firstLine="400"/>
              <w:textAlignment w:val="center"/>
              <w:rPr>
                <w:rFonts w:hint="eastAsia" w:ascii="宋体" w:hAnsi="宋体" w:cs="宋体"/>
                <w:sz w:val="20"/>
                <w:szCs w:val="20"/>
              </w:rPr>
            </w:pPr>
            <w:r>
              <w:rPr>
                <w:rFonts w:hint="eastAsia" w:ascii="宋体" w:hAnsi="宋体" w:cs="宋体"/>
                <w:sz w:val="20"/>
                <w:szCs w:val="20"/>
              </w:rPr>
              <w:t>(1)此业务适用于已装表未通电的新建小区用户，申请实名制接电的业务。</w:t>
            </w:r>
          </w:p>
          <w:p>
            <w:pPr>
              <w:pStyle w:val="14"/>
              <w:tabs>
                <w:tab w:val="left" w:pos="574"/>
              </w:tabs>
              <w:overflowPunct w:val="0"/>
              <w:topLinePunct/>
              <w:adjustRightInd w:val="0"/>
              <w:snapToGrid w:val="0"/>
              <w:spacing w:line="260" w:lineRule="exact"/>
              <w:ind w:firstLine="400"/>
              <w:textAlignment w:val="center"/>
              <w:rPr>
                <w:rFonts w:ascii="宋体" w:hAnsi="宋体" w:eastAsia="宋体" w:cs="仿宋"/>
                <w:sz w:val="20"/>
                <w:szCs w:val="20"/>
              </w:rPr>
            </w:pPr>
            <w:r>
              <w:rPr>
                <w:rFonts w:hint="eastAsia" w:ascii="宋体" w:hAnsi="宋体" w:cs="宋体"/>
                <w:sz w:val="20"/>
                <w:szCs w:val="20"/>
              </w:rPr>
              <w:t>(2) 如新用户需要开具增值税发票，请同步办理增值税信息变更。</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rPr>
          <w:b/>
          <w:color w:val="FF0000"/>
        </w:rPr>
      </w:pPr>
      <w:r>
        <w:rPr>
          <w:rFonts w:hint="eastAsia" w:hAnsi="仿宋_GB2312" w:cs="仿宋_GB2312"/>
          <w:sz w:val="24"/>
          <w:szCs w:val="24"/>
        </w:rPr>
        <w:drawing>
          <wp:anchor distT="0" distB="0" distL="114300" distR="114300" simplePos="0" relativeHeight="251882496"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68"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88352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6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88147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70"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hint="eastAsia" w:ascii="方正仿宋_GBK" w:eastAsia="方正仿宋_GBK"/>
          <w:b/>
          <w:bCs/>
          <w:sz w:val="28"/>
          <w:szCs w:val="28"/>
        </w:rPr>
      </w:pPr>
      <w:r>
        <w:rPr>
          <w:rFonts w:hint="eastAsia" w:ascii="方正仿宋_GBK" w:eastAsia="方正仿宋_GBK"/>
          <w:b/>
          <w:bCs/>
          <w:sz w:val="28"/>
          <w:szCs w:val="28"/>
        </w:rPr>
        <w:t>客户签收：</w:t>
      </w:r>
    </w:p>
    <w:p>
      <w:pPr>
        <w:pStyle w:val="21"/>
        <w:rPr>
          <w:rFonts w:ascii="黑体" w:hAnsi="黑体"/>
        </w:rPr>
      </w:pPr>
      <w:r>
        <w:rPr>
          <w:rFonts w:hint="eastAsia" w:ascii="方正仿宋_GBK" w:eastAsia="方正仿宋_GBK"/>
          <w:b/>
          <w:bCs/>
          <w:sz w:val="28"/>
          <w:szCs w:val="28"/>
        </w:rPr>
        <w:br w:type="page"/>
      </w:r>
      <w:r>
        <w:rPr>
          <w:rFonts w:hint="eastAsia" w:ascii="黑体" w:hAnsi="黑体" w:eastAsia="方正仿宋_GBK"/>
          <w:lang w:val="en-US" w:eastAsia="zh-CN"/>
        </w:rPr>
        <w:t>30</w:t>
      </w:r>
      <w:r>
        <w:rPr>
          <w:rFonts w:hint="eastAsia" w:ascii="黑体" w:hAnsi="黑体"/>
        </w:rPr>
        <w:t>.需量值调整业务办理告知书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（适用场景：需量值调整）</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一、业务办理流程（全过程15个工作日内办结）</w:t>
      </w:r>
    </w:p>
    <w:p>
      <w:pPr>
        <w:overflowPunct w:val="0"/>
        <w:topLinePunct/>
        <w:jc w:val="center"/>
        <w:textAlignment w:val="center"/>
        <w:rPr>
          <w:rFonts w:ascii="方正黑体简体" w:eastAsia="方正黑体简体"/>
          <w:color w:val="FFFFFF"/>
          <w:sz w:val="28"/>
        </w:rPr>
      </w:pPr>
      <w:r>
        <mc:AlternateContent>
          <mc:Choice Requires="wps">
            <w:drawing>
              <wp:anchor distT="0" distB="0" distL="114300" distR="114300" simplePos="0" relativeHeight="251885568" behindDoc="0" locked="0" layoutInCell="1" allowOverlap="1">
                <wp:simplePos x="0" y="0"/>
                <wp:positionH relativeFrom="column">
                  <wp:posOffset>2218055</wp:posOffset>
                </wp:positionH>
                <wp:positionV relativeFrom="paragraph">
                  <wp:posOffset>17145</wp:posOffset>
                </wp:positionV>
                <wp:extent cx="1295400" cy="406400"/>
                <wp:effectExtent l="15240" t="6350" r="22860" b="6350"/>
                <wp:wrapNone/>
                <wp:docPr id="71" name="燕尾形 36"/>
                <wp:cNvGraphicFramePr/>
                <a:graphic xmlns:a="http://schemas.openxmlformats.org/drawingml/2006/main">
                  <a:graphicData uri="http://schemas.microsoft.com/office/word/2010/wordprocessingShape">
                    <wps:wsp>
                      <wps:cNvSpPr/>
                      <wps:spPr>
                        <a:xfrm>
                          <a:off x="0" y="0"/>
                          <a:ext cx="1295400" cy="406666"/>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wps:txbx>
                      <wps:bodyPr lIns="64008" tIns="21336" rIns="21336" bIns="21336" upright="1"/>
                    </wps:wsp>
                  </a:graphicData>
                </a:graphic>
              </wp:anchor>
            </w:drawing>
          </mc:Choice>
          <mc:Fallback>
            <w:pict>
              <v:shape id="燕尾形 36" o:spid="_x0000_s1026" o:spt="55" type="#_x0000_t55" style="position:absolute;left:0pt;margin-left:174.65pt;margin-top:1.35pt;height:32pt;width:102pt;z-index:251885568;mso-width-relative:page;mso-height-relative:page;" fillcolor="#71AF48" filled="t" stroked="t" coordsize="21600,21600" o:gfxdata="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nhPA2gAAAAgBAAAPAAAAAAAAAAEAIAAAACIAAABkcnMvZG93bnJldi54bWxQSwECFAAUAAAA&#10;CACHTuJA24aIXyUCAABSBAAADgAAAAAAAAABACAAAAApAQAAZHJzL2Uyb0RvYy54bWxQSwUGAAAA&#10;AAYABgBZAQAAwAUAAAAA&#10;" adj="18211">
                <v:fill on="t" focussize="0,0"/>
                <v:stroke weight="1pt" color="#FFFFFF" joinstyle="miter"/>
                <v:imagedata o:title=""/>
                <o:lock v:ext="edit" aspectratio="f"/>
                <v:textbox inset="1.778mm,1.68pt,1.68pt,1.68pt">
                  <w:txbxContent>
                    <w:p>
                      <w:pPr>
                        <w:spacing w:after="109" w:afterLines="35"/>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v:textbox>
              </v:shape>
            </w:pict>
          </mc:Fallback>
        </mc:AlternateContent>
      </w:r>
      <w:r>
        <mc:AlternateContent>
          <mc:Choice Requires="wps">
            <w:drawing>
              <wp:anchor distT="0" distB="0" distL="114300" distR="114300" simplePos="0" relativeHeight="251884544" behindDoc="0" locked="0" layoutInCell="1" allowOverlap="1">
                <wp:simplePos x="0" y="0"/>
                <wp:positionH relativeFrom="column">
                  <wp:posOffset>798830</wp:posOffset>
                </wp:positionH>
                <wp:positionV relativeFrom="paragraph">
                  <wp:posOffset>23495</wp:posOffset>
                </wp:positionV>
                <wp:extent cx="2123440" cy="406400"/>
                <wp:effectExtent l="15240" t="6350" r="13970" b="6350"/>
                <wp:wrapNone/>
                <wp:docPr id="72" name="燕尾形 35"/>
                <wp:cNvGraphicFramePr/>
                <a:graphic xmlns:a="http://schemas.openxmlformats.org/drawingml/2006/main">
                  <a:graphicData uri="http://schemas.microsoft.com/office/word/2010/wordprocessingShape">
                    <wps:wsp>
                      <wps:cNvSpPr/>
                      <wps:spPr>
                        <a:xfrm>
                          <a:off x="0" y="0"/>
                          <a:ext cx="2123713" cy="406666"/>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wps:txbx>
                      <wps:bodyPr lIns="64008" tIns="21336" rIns="21336" bIns="21336" upright="1"/>
                    </wps:wsp>
                  </a:graphicData>
                </a:graphic>
              </wp:anchor>
            </w:drawing>
          </mc:Choice>
          <mc:Fallback>
            <w:pict>
              <v:shape id="燕尾形 35" o:spid="_x0000_s1026" o:spt="55" type="#_x0000_t55" style="position:absolute;left:0pt;margin-left:62.9pt;margin-top:1.85pt;height:32pt;width:167.2pt;z-index:251884544;mso-width-relative:page;mso-height-relative:page;" fillcolor="#4472C4" filled="t" stroked="t" coordsize="21600,21600" o:gfxdata="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o/K1nWAAAACAEAAA8AAAAAAAAAAQAgAAAAIgAAAGRycy9kb3ducmV2LnhtbFBLAQIUABQAAAAI&#10;AIdO4kCBLX/1KAIAAFIEAAAOAAAAAAAAAAEAIAAAACUBAABkcnMvZTJvRG9jLnhtbFBLBQYAAAAA&#10;BgAGAFkBAAC/BQAAAAA=&#10;" adj="19533">
                <v:fill on="t" focussize="0,0"/>
                <v:stroke weight="1pt" color="#FFFFFF" joinstyle="miter"/>
                <v:imagedata o:title=""/>
                <o:lock v:ext="edit" aspectratio="f"/>
                <v:textbox inset="1.778mm,1.68pt,1.68pt,1.68pt">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v:textbox>
              </v:shape>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仿宋"/>
                <w:sz w:val="20"/>
                <w:szCs w:val="20"/>
              </w:rPr>
            </w:pPr>
            <w:r>
              <w:rPr>
                <w:rFonts w:hint="eastAsia" w:ascii="宋体" w:hAnsi="宋体" w:eastAsia="宋体" w:cs="仿宋"/>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您需提供以下申请资料：</w:t>
            </w:r>
          </w:p>
          <w:p>
            <w:pPr>
              <w:pStyle w:val="14"/>
              <w:tabs>
                <w:tab w:val="left" w:pos="574"/>
              </w:tabs>
              <w:overflowPunct w:val="0"/>
              <w:topLinePunct/>
              <w:adjustRightInd w:val="0"/>
              <w:snapToGrid w:val="0"/>
              <w:spacing w:line="260" w:lineRule="exact"/>
              <w:ind w:firstLine="4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请您按照《客户申请所需资料清单》要求提供申请资料。</w:t>
            </w:r>
          </w:p>
          <w:p>
            <w:pPr>
              <w:pStyle w:val="14"/>
              <w:tabs>
                <w:tab w:val="left" w:pos="574"/>
              </w:tabs>
              <w:overflowPunct w:val="0"/>
              <w:topLinePunct/>
              <w:adjustRightInd w:val="0"/>
              <w:snapToGrid w:val="0"/>
              <w:spacing w:line="260" w:lineRule="exact"/>
              <w:ind w:firstLine="400"/>
              <w:textAlignment w:val="center"/>
              <w:rPr>
                <w:rFonts w:hint="default" w:ascii="宋体" w:hAnsi="宋体" w:cs="宋体"/>
                <w:sz w:val="20"/>
                <w:szCs w:val="20"/>
                <w:highlight w:val="yellow"/>
                <w:lang w:val="en-US" w:eastAsia="zh-CN"/>
              </w:rPr>
            </w:pPr>
            <w:r>
              <w:rPr>
                <w:rFonts w:hint="eastAsia" w:ascii="宋体" w:hAnsi="宋体" w:cs="宋体"/>
                <w:sz w:val="20"/>
                <w:szCs w:val="20"/>
                <w:highlight w:val="none"/>
                <w:lang w:val="en-US" w:eastAsia="zh-CN"/>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仿宋"/>
                <w:sz w:val="20"/>
                <w:szCs w:val="20"/>
              </w:rPr>
            </w:pPr>
            <w:r>
              <w:rPr>
                <w:rFonts w:hint="eastAsia" w:ascii="宋体" w:hAnsi="宋体" w:eastAsia="宋体" w:cs="仿宋"/>
                <w:sz w:val="20"/>
                <w:szCs w:val="20"/>
              </w:rPr>
              <w:t>注意事项：</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(1)按最大需量结算基本电费的，最大需量合同确定值按月变更，您可在抄表例日前 5 个工 作日变更下一个月 (抄表结算周期) 的最大需量合同确定值，也可将当年每个月不同的最大需量 值一次申请、确认；您未申请变更的，将按上一个月确定的最大需量值进行计算，直至您变更为 止。</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ab/>
            </w:r>
            <w:r>
              <w:rPr>
                <w:rFonts w:hint="eastAsia" w:ascii="宋体" w:hAnsi="宋体" w:eastAsia="宋体" w:cs="宋体"/>
                <w:kern w:val="2"/>
                <w:sz w:val="20"/>
                <w:szCs w:val="20"/>
                <w:highlight w:val="none"/>
                <w:lang w:val="en-US" w:eastAsia="zh-CN" w:bidi="ar-SA"/>
              </w:rPr>
              <w:t>(2)电力客户实际最大需量超过合同确定值 105%时，超过 105%部分的基本电费加一倍收取； 未超过合同确定值 105%的，按合同确定值收取。申请最大需量核定值低于变压器容量和不通过该 变压器的高压电动机容量总和 (不含已办理减容、暂停业务的容量) 的 40%时，按容量总和的40% 核定合同最大需量。</w:t>
            </w:r>
          </w:p>
          <w:p>
            <w:pPr>
              <w:overflowPunct w:val="0"/>
              <w:topLinePunct/>
              <w:adjustRightInd w:val="0"/>
              <w:snapToGrid w:val="0"/>
              <w:spacing w:line="260" w:lineRule="exact"/>
              <w:ind w:firstLine="400" w:firstLineChars="200"/>
              <w:textAlignment w:val="center"/>
              <w:rPr>
                <w:rFonts w:ascii="宋体" w:hAnsi="宋体" w:eastAsia="宋体" w:cs="仿宋"/>
                <w:sz w:val="20"/>
                <w:szCs w:val="20"/>
              </w:rPr>
            </w:pPr>
            <w:r>
              <w:rPr>
                <w:rFonts w:hint="eastAsia" w:ascii="宋体" w:hAnsi="宋体" w:eastAsia="宋体" w:cs="宋体"/>
                <w:kern w:val="2"/>
                <w:sz w:val="20"/>
                <w:szCs w:val="20"/>
                <w:highlight w:val="none"/>
                <w:lang w:val="en-US" w:eastAsia="zh-CN" w:bidi="ar-SA"/>
              </w:rPr>
              <w:t>(3)对按最大需量计费的两路及以上进线客户，同时使用的进线应分别计算最大需量，累加 计收基本电费。</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rPr>
          <w:b/>
          <w:color w:val="FF0000"/>
        </w:rPr>
      </w:pPr>
      <w:r>
        <w:rPr>
          <w:rFonts w:hint="eastAsia" w:hAnsi="仿宋_GB2312" w:cs="仿宋_GB2312"/>
          <w:sz w:val="24"/>
          <w:szCs w:val="24"/>
        </w:rPr>
        <w:drawing>
          <wp:anchor distT="0" distB="0" distL="114300" distR="114300" simplePos="0" relativeHeight="252110848"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73"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2111872"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7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2109824"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84"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hint="eastAsia" w:ascii="方正仿宋_GBK" w:eastAsia="方正仿宋_GBK"/>
          <w:b/>
          <w:bCs/>
          <w:sz w:val="28"/>
          <w:szCs w:val="28"/>
        </w:rPr>
      </w:pPr>
      <w:r>
        <w:rPr>
          <w:rFonts w:hint="eastAsia" w:ascii="方正仿宋_GBK" w:eastAsia="方正仿宋_GBK"/>
          <w:b/>
          <w:bCs/>
          <w:sz w:val="28"/>
          <w:szCs w:val="28"/>
        </w:rPr>
        <w:t>客户签收：</w:t>
      </w:r>
    </w:p>
    <w:p>
      <w:pPr>
        <w:pStyle w:val="9"/>
        <w:rPr>
          <w:rFonts w:hint="default" w:eastAsia="微软雅黑"/>
          <w:spacing w:val="-1"/>
          <w:lang w:val="en-US" w:eastAsia="zh-CN"/>
        </w:rPr>
      </w:pPr>
      <w:r>
        <w:rPr>
          <w:rFonts w:hint="eastAsia" w:ascii="方正仿宋_GBK" w:eastAsia="方正仿宋_GBK"/>
          <w:b/>
          <w:bCs/>
          <w:sz w:val="28"/>
          <w:szCs w:val="28"/>
        </w:rPr>
        <w:br w:type="page"/>
      </w:r>
    </w:p>
    <w:p>
      <w:pPr>
        <w:keepNext w:val="0"/>
        <w:keepLines w:val="0"/>
        <w:pageBreakBefore w:val="0"/>
        <w:widowControl w:val="0"/>
        <w:numPr>
          <w:ilvl w:val="0"/>
          <w:numId w:val="0"/>
        </w:numPr>
        <w:kinsoku/>
        <w:wordWrap/>
        <w:overflowPunct w:val="0"/>
        <w:topLinePunct/>
        <w:autoSpaceDE/>
        <w:autoSpaceDN/>
        <w:bidi w:val="0"/>
        <w:adjustRightInd/>
        <w:snapToGrid/>
        <w:spacing w:line="240" w:lineRule="auto"/>
        <w:jc w:val="center"/>
        <w:textAlignment w:val="center"/>
        <w:rPr>
          <w:rFonts w:hint="eastAsia" w:ascii="黑体" w:hAnsi="黑体" w:eastAsia="黑体" w:cs="Times New Roman"/>
          <w:bCs/>
          <w:kern w:val="2"/>
          <w:sz w:val="36"/>
          <w:szCs w:val="32"/>
          <w:lang w:val="en-US" w:eastAsia="zh-CN" w:bidi="ar-SA"/>
        </w:rPr>
      </w:pPr>
      <w:r>
        <w:rPr>
          <w:rFonts w:hint="eastAsia" w:ascii="黑体" w:hAnsi="黑体" w:eastAsia="黑体" w:cs="Times New Roman"/>
          <w:bCs/>
          <w:kern w:val="2"/>
          <w:sz w:val="36"/>
          <w:szCs w:val="32"/>
          <w:lang w:val="en-US" w:eastAsia="zh-CN" w:bidi="ar-SA"/>
        </w:rPr>
        <w:t>31.定价策略变更业务办理告知书</w:t>
      </w:r>
    </w:p>
    <w:p>
      <w:pPr>
        <w:keepNext w:val="0"/>
        <w:keepLines w:val="0"/>
        <w:pageBreakBefore w:val="0"/>
        <w:widowControl w:val="0"/>
        <w:kinsoku/>
        <w:wordWrap/>
        <w:autoSpaceDE/>
        <w:autoSpaceDN/>
        <w:bidi w:val="0"/>
        <w:adjustRightInd/>
        <w:snapToGrid/>
        <w:spacing w:line="240" w:lineRule="auto"/>
        <w:jc w:val="center"/>
        <w:rPr>
          <w:rFonts w:ascii="方正仿宋_GBK" w:eastAsia="方正仿宋_GBK"/>
          <w:b/>
          <w:bCs/>
          <w:sz w:val="32"/>
          <w:szCs w:val="32"/>
        </w:rPr>
      </w:pPr>
      <w:r>
        <w:rPr>
          <w:rFonts w:hint="eastAsia" w:ascii="方正仿宋_GBK" w:eastAsia="方正仿宋_GBK"/>
          <w:b/>
          <w:bCs/>
          <w:sz w:val="32"/>
          <w:szCs w:val="32"/>
        </w:rPr>
        <w:t>（适用场景：</w:t>
      </w:r>
      <w:r>
        <w:rPr>
          <w:rFonts w:hint="eastAsia" w:ascii="方正仿宋_GBK" w:eastAsia="方正仿宋_GBK"/>
          <w:b/>
          <w:bCs/>
          <w:sz w:val="32"/>
          <w:szCs w:val="32"/>
          <w:lang w:val="en-US" w:eastAsia="zh-CN"/>
        </w:rPr>
        <w:t>定价策略变更</w:t>
      </w:r>
      <w:r>
        <w:rPr>
          <w:rFonts w:hint="eastAsia" w:ascii="方正仿宋_GBK" w:eastAsia="方正仿宋_GBK"/>
          <w:b/>
          <w:bCs/>
          <w:sz w:val="32"/>
          <w:szCs w:val="32"/>
        </w:rPr>
        <w:t>）</w:t>
      </w:r>
    </w:p>
    <w:p>
      <w:pPr>
        <w:rPr>
          <w:rFonts w:hint="default"/>
          <w:lang w:val="en-US" w:eastAsia="zh-CN"/>
        </w:rPr>
      </w:pPr>
    </w:p>
    <w:p>
      <w:pPr>
        <w:overflowPunct w:val="0"/>
        <w:topLinePunct/>
        <w:spacing w:line="360" w:lineRule="exact"/>
        <w:textAlignment w:val="center"/>
        <w:rPr>
          <w:rFonts w:hint="eastAsia"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keepNext w:val="0"/>
        <w:keepLines w:val="0"/>
        <w:pageBreakBefore w:val="0"/>
        <w:widowControl w:val="0"/>
        <w:kinsoku/>
        <w:wordWrap/>
        <w:overflowPunct w:val="0"/>
        <w:topLinePunct/>
        <w:autoSpaceDE/>
        <w:autoSpaceDN/>
        <w:bidi w:val="0"/>
        <w:adjustRightInd/>
        <w:snapToGrid/>
        <w:spacing w:line="360" w:lineRule="exact"/>
        <w:ind w:firstLine="480" w:firstLineChars="200"/>
        <w:textAlignment w:val="center"/>
        <w:rPr>
          <w:rFonts w:hint="eastAsia" w:ascii="方正仿宋_GBK" w:hAnsi="仿宋_GB2312" w:eastAsia="方正仿宋_GBK" w:cs="仿宋_GB2312"/>
          <w:b w:val="0"/>
          <w:bCs/>
          <w:sz w:val="24"/>
        </w:rPr>
      </w:pPr>
      <w:r>
        <w:rPr>
          <w:rFonts w:hint="eastAsia" w:ascii="方正仿宋_GBK" w:hAnsi="仿宋_GB2312" w:eastAsia="方正仿宋_GBK" w:cs="仿宋_GB2312"/>
          <w:b w:val="0"/>
          <w:bCs/>
          <w:sz w:val="24"/>
        </w:rPr>
        <w:t>欢迎您到国网冀北电力公司办理用电业务！我公司为您提供供电营业厅、“网上国网”APP 等业务办理渠道。为了方便您办理业务，请仔细阅读以下内容。</w:t>
      </w:r>
    </w:p>
    <w:p>
      <w:pPr>
        <w:spacing w:before="0" w:line="486" w:lineRule="exact"/>
        <w:ind w:left="674" w:right="0" w:firstLine="0"/>
        <w:jc w:val="left"/>
        <w:rPr>
          <w:rFonts w:ascii="微软雅黑" w:eastAsia="微软雅黑"/>
          <w:sz w:val="28"/>
        </w:rPr>
      </w:pPr>
      <w:r>
        <w:rPr>
          <w:rFonts w:ascii="微软雅黑" w:eastAsia="微软雅黑"/>
          <w:spacing w:val="-4"/>
          <w:sz w:val="28"/>
        </w:rPr>
        <w:t>一、业务办理流程</w:t>
      </w:r>
    </w:p>
    <w:p>
      <w:pPr>
        <w:spacing w:before="0" w:line="486" w:lineRule="exact"/>
        <w:ind w:left="674" w:right="0" w:firstLine="0"/>
        <w:jc w:val="left"/>
        <w:rPr>
          <w:rFonts w:ascii="微软雅黑" w:eastAsia="微软雅黑"/>
          <w:spacing w:val="-4"/>
          <w:sz w:val="28"/>
        </w:rPr>
      </w:pPr>
      <w:r>
        <w:rPr>
          <w:rFonts w:ascii="微软雅黑" w:eastAsia="微软雅黑"/>
          <w:spacing w:val="-4"/>
          <w:sz w:val="28"/>
        </w:rPr>
        <mc:AlternateContent>
          <mc:Choice Requires="wps">
            <w:drawing>
              <wp:anchor distT="0" distB="0" distL="114300" distR="114300" simplePos="0" relativeHeight="488043520" behindDoc="0" locked="0" layoutInCell="1" allowOverlap="1">
                <wp:simplePos x="0" y="0"/>
                <wp:positionH relativeFrom="column">
                  <wp:posOffset>638175</wp:posOffset>
                </wp:positionH>
                <wp:positionV relativeFrom="paragraph">
                  <wp:posOffset>44450</wp:posOffset>
                </wp:positionV>
                <wp:extent cx="1942465" cy="463550"/>
                <wp:effectExtent l="15240" t="6350" r="23495" b="6350"/>
                <wp:wrapNone/>
                <wp:docPr id="88" name="燕尾形 35"/>
                <wp:cNvGraphicFramePr/>
                <a:graphic xmlns:a="http://schemas.openxmlformats.org/drawingml/2006/main">
                  <a:graphicData uri="http://schemas.microsoft.com/office/word/2010/wordprocessingShape">
                    <wps:wsp>
                      <wps:cNvSpPr/>
                      <wps:spPr>
                        <a:xfrm>
                          <a:off x="0" y="0"/>
                          <a:ext cx="1942465" cy="463550"/>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wps:txbx>
                      <wps:bodyPr lIns="64008" tIns="21336" rIns="21336" bIns="21336" upright="1"/>
                    </wps:wsp>
                  </a:graphicData>
                </a:graphic>
              </wp:anchor>
            </w:drawing>
          </mc:Choice>
          <mc:Fallback>
            <w:pict>
              <v:shape id="燕尾形 35" o:spid="_x0000_s1026" o:spt="55" type="#_x0000_t55" style="position:absolute;left:0pt;margin-left:50.25pt;margin-top:3.5pt;height:36.5pt;width:152.95pt;z-index:488043520;mso-width-relative:page;mso-height-relative:page;" fillcolor="#4472C4" filled="t" stroked="t" coordsize="21600,21600" o:gfxdata="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sMjh1wAAAAgBAAAPAAAAAAAAAAEAIAAAACIAAABkcnMvZG93bnJldi54bWxQSwECFAAU&#10;AAAACACHTuJA85Q2/CsCAABSBAAADgAAAAAAAAABACAAAAAmAQAAZHJzL2Uyb0RvYy54bWxQSwUG&#10;AAAAAAYABgBZAQAAwwUAAAAA&#10;" adj="19024">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v:textbox>
              </v:shape>
            </w:pict>
          </mc:Fallback>
        </mc:AlternateContent>
      </w:r>
      <w:r>
        <w:rPr>
          <w:rFonts w:ascii="微软雅黑" w:eastAsia="微软雅黑"/>
          <w:spacing w:val="-4"/>
          <w:sz w:val="28"/>
        </w:rPr>
        <mc:AlternateContent>
          <mc:Choice Requires="wpg">
            <w:drawing>
              <wp:anchor distT="0" distB="0" distL="114300" distR="114300" simplePos="0" relativeHeight="488126464" behindDoc="0" locked="0" layoutInCell="1" allowOverlap="1">
                <wp:simplePos x="0" y="0"/>
                <wp:positionH relativeFrom="column">
                  <wp:posOffset>1480820</wp:posOffset>
                </wp:positionH>
                <wp:positionV relativeFrom="paragraph">
                  <wp:posOffset>27940</wp:posOffset>
                </wp:positionV>
                <wp:extent cx="4043045" cy="588010"/>
                <wp:effectExtent l="0" t="6350" r="0" b="0"/>
                <wp:wrapTopAndBottom/>
                <wp:docPr id="85" name="组合 85"/>
                <wp:cNvGraphicFramePr/>
                <a:graphic xmlns:a="http://schemas.openxmlformats.org/drawingml/2006/main">
                  <a:graphicData uri="http://schemas.microsoft.com/office/word/2010/wordprocessingGroup">
                    <wpg:wgp>
                      <wpg:cNvGrpSpPr>
                        <a:grpSpLocks noRot="1"/>
                      </wpg:cNvGrpSpPr>
                      <wpg:grpSpPr>
                        <a:xfrm>
                          <a:off x="0" y="0"/>
                          <a:ext cx="4043078" cy="588090"/>
                          <a:chOff x="0" y="-236"/>
                          <a:chExt cx="6351" cy="765"/>
                        </a:xfrm>
                        <a:effectLst/>
                      </wpg:grpSpPr>
                      <wps:wsp>
                        <wps:cNvPr id="86" name="矩形 34"/>
                        <wps:cNvSpPr/>
                        <wps:spPr>
                          <a:xfrm>
                            <a:off x="0" y="0"/>
                            <a:ext cx="6351" cy="529"/>
                          </a:xfrm>
                          <a:prstGeom prst="rect">
                            <a:avLst/>
                          </a:prstGeom>
                          <a:noFill/>
                          <a:ln>
                            <a:noFill/>
                          </a:ln>
                          <a:effectLst/>
                        </wps:spPr>
                        <wps:bodyPr upright="1"/>
                      </wps:wsp>
                      <wps:wsp>
                        <wps:cNvPr id="87" name="燕尾形 36"/>
                        <wps:cNvSpPr/>
                        <wps:spPr>
                          <a:xfrm>
                            <a:off x="1304" y="-236"/>
                            <a:ext cx="3291" cy="615"/>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wps:txbx>
                        <wps:bodyPr lIns="64008" tIns="21336" rIns="21336" bIns="21336" upright="1"/>
                      </wps:wsp>
                    </wpg:wgp>
                  </a:graphicData>
                </a:graphic>
              </wp:anchor>
            </w:drawing>
          </mc:Choice>
          <mc:Fallback>
            <w:pict>
              <v:group id="_x0000_s1026" o:spid="_x0000_s1026" o:spt="203" style="position:absolute;left:0pt;margin-left:116.6pt;margin-top:2.2pt;height:46.3pt;width:318.35pt;mso-wrap-distance-bottom:0pt;mso-wrap-distance-top:0pt;z-index:488126464;mso-width-relative:page;mso-height-relative:page;" coordorigin="0,-236" coordsize="6351,765" o:gfxdata="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WdyR3tkAAAAIAQAADwAAAAAAAAABACAAAAAiAAAAZHJz&#10;L2Rvd25yZXYueG1sUEsBAhQAFAAAAAgAh07iQO6IpITnAgAAGQcAAA4AAAAAAAAAAQAgAAAAKAEA&#10;AGRycy9lMm9Eb2MueG1sUEsFBgAAAAAGAAYAWQEAAIEGAAAAAA==&#10;">
                <o:lock v:ext="edit" rotation="t" aspectratio="f"/>
                <v:rect id="矩形 34" o:spid="_x0000_s1026" o:spt="1" style="position:absolute;left:0;top:0;height:529;width:6351;" filled="f" stroked="f" coordsize="21600,21600" o:gfxdata="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AMeL4A&#10;AADbAAAADwAAAAAAAAABACAAAAAiAAAAZHJzL2Rvd25yZXYueG1sUEsBAhQAFAAAAAgAh07iQDMv&#10;BZ47AAAAOQAAABAAAAAAAAAAAQAgAAAADQEAAGRycy9zaGFwZXhtbC54bWxQSwUGAAAAAAYABgBb&#10;AQAAtwMAAAAA&#10;">
                  <v:fill on="f" focussize="0,0"/>
                  <v:stroke on="f"/>
                  <v:imagedata o:title=""/>
                  <o:lock v:ext="edit" aspectratio="f"/>
                </v:rect>
                <v:shape id="燕尾形 36" o:spid="_x0000_s1026" o:spt="55" type="#_x0000_t55" style="position:absolute;left:1304;top:-236;height:615;width:3291;" fillcolor="#71AF48" filled="t" stroked="t" coordsize="21600,21600" o:gfxdata="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Vx4fvQAA&#10;ANsAAAAPAAAAAAAAAAEAIAAAACIAAABkcnMvZG93bnJldi54bWxQSwECFAAUAAAACACHTuJAMy8F&#10;njsAAAA5AAAAEAAAAAAAAAABACAAAAAMAQAAZHJzL3NoYXBleG1sLnhtbFBLBQYAAAAABgAGAFsB&#10;AAC2AwAAAAA=&#10;" adj="19583">
                  <v:fill on="t" focussize="0,0"/>
                  <v:stroke weight="1pt" color="#FFFFFF" joinstyle="miter"/>
                  <v:imagedata o:title=""/>
                  <o:lock v:ext="edit" aspectratio="f"/>
                  <v:textbox inset="1.778mm,1.68pt,1.68pt,1.68pt">
                    <w:txbxContent>
                      <w:p>
                        <w:pPr>
                          <w:spacing w:after="109" w:afterLines="35"/>
                          <w:jc w:val="center"/>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v:textbox>
                </v:shape>
                <w10:wrap type="topAndBottom"/>
              </v:group>
            </w:pict>
          </mc:Fallback>
        </mc:AlternateContent>
      </w:r>
      <w:r>
        <w:rPr>
          <w:rFonts w:ascii="微软雅黑" w:eastAsia="微软雅黑"/>
          <w:spacing w:val="-4"/>
          <w:sz w:val="28"/>
        </w:rPr>
        <w:t>二、业务办理说明</w:t>
      </w:r>
    </w:p>
    <w:p>
      <w:pPr>
        <w:pStyle w:val="5"/>
        <w:rPr>
          <w:rFonts w:ascii="微软雅黑"/>
          <w:b w:val="0"/>
          <w:sz w:val="36"/>
        </w:rPr>
      </w:pPr>
      <w:r>
        <mc:AlternateContent>
          <mc:Choice Requires="wps">
            <w:drawing>
              <wp:anchor distT="0" distB="0" distL="114300" distR="114300" simplePos="0" relativeHeight="16184320" behindDoc="0" locked="0" layoutInCell="1" allowOverlap="1">
                <wp:simplePos x="0" y="0"/>
                <wp:positionH relativeFrom="page">
                  <wp:posOffset>1045845</wp:posOffset>
                </wp:positionH>
                <wp:positionV relativeFrom="paragraph">
                  <wp:posOffset>9525</wp:posOffset>
                </wp:positionV>
                <wp:extent cx="5616575" cy="3365500"/>
                <wp:effectExtent l="4445" t="4445" r="17780" b="20955"/>
                <wp:wrapNone/>
                <wp:docPr id="93" name="文本框 93"/>
                <wp:cNvGraphicFramePr/>
                <a:graphic xmlns:a="http://schemas.openxmlformats.org/drawingml/2006/main">
                  <a:graphicData uri="http://schemas.microsoft.com/office/word/2010/wordprocessingShape">
                    <wps:wsp>
                      <wps:cNvSpPr txBox="1"/>
                      <wps:spPr>
                        <a:xfrm>
                          <a:off x="0" y="0"/>
                          <a:ext cx="5616575" cy="3365500"/>
                        </a:xfrm>
                        <a:prstGeom prst="rect">
                          <a:avLst/>
                        </a:prstGeom>
                        <a:noFill/>
                        <a:ln w="3175" cap="flat" cmpd="sng">
                          <a:solidFill>
                            <a:srgbClr val="000000"/>
                          </a:solidFill>
                          <a:prstDash val="solid"/>
                          <a:miter/>
                          <a:headEnd type="none" w="med" len="med"/>
                          <a:tailEnd type="none" w="med" len="med"/>
                        </a:ln>
                      </wps:spPr>
                      <wps:txbx>
                        <w:txbxContent>
                          <w:tbl>
                            <w:tblPr>
                              <w:tblStyle w:val="11"/>
                              <w:tblpPr w:leftFromText="180" w:rightFromText="180" w:vertAnchor="page" w:horzAnchor="page" w:tblpX="1609" w:tblpY="5710"/>
                              <w:tblOverlap w:val="never"/>
                              <w:tblW w:w="8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8835" w:type="dxa"/>
                                  <w:shd w:val="clear" w:color="auto" w:fill="8DB3E1"/>
                                </w:tcPr>
                                <w:p>
                                  <w:pPr>
                                    <w:pStyle w:val="25"/>
                                    <w:spacing w:line="220" w:lineRule="exact"/>
                                    <w:rPr>
                                      <w:b/>
                                      <w:sz w:val="20"/>
                                    </w:rPr>
                                  </w:pPr>
                                  <w:r>
                                    <w:rPr>
                                      <w:rFonts w:hint="eastAsia" w:ascii="宋体" w:hAnsi="宋体" w:eastAsia="宋体" w:cs="仿宋"/>
                                      <w:kern w:val="2"/>
                                      <w:sz w:val="20"/>
                                      <w:szCs w:val="20"/>
                                      <w:lang w:val="en-US" w:eastAsia="zh-CN" w:bidi="ar-SA"/>
                                    </w:rPr>
                                    <w:t>申请受理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0"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★用电主体资格证明（自然人提供有效身份证明，如身份证、护照、户口簿等；非自然人提供营业执照等）</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若您委托他人办理业务，还需提供经办人身份证明和委托书。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8835" w:type="dxa"/>
                                  <w:shd w:val="clear" w:color="auto" w:fill="8DB3E1"/>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业务办结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受理您的用电申请后，我们将为您办理定价策略变更。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9"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注意事项：</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以下两类用电户可以选择执行单一制或两部制电价：</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①100 千伏安&lt;运行容量&lt;315 千伏安的新用电户。用户选择单一制、两部制电价变更周期 3 个月，如需变更，请提前 15 天办理。</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②运行容量≥315 千伏安的一般工商业用电存量用户（2023 年6 月1 日之前正式提交用电申请）。选择执行两部制电价后，不再允许改回单一制电价。</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选择执行两部制电价的用户，请同步确认基本电价计费方式。</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选择执行需量电价计费方式的两部制用户，每月每千伏安用电量达到 260 千瓦时及以上的，当月需量电价按核定标准的 90%执行。</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定价策略变更办结后，下一个结算周期生效。</w:t>
                                  </w:r>
                                </w:p>
                              </w:tc>
                            </w:tr>
                          </w:tbl>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82.35pt;margin-top:0.75pt;height:265pt;width:442.25pt;mso-position-horizontal-relative:page;z-index:16184320;mso-width-relative:page;mso-height-relative:page;" filled="f" stroked="t" coordsize="21600,21600" o:gfxdata="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eSvMvWAAAACgEAAA8AAAAAAAAAAQAgAAAAIgAAAGRycy9kb3ducmV2Lnht&#10;bFBLAQIUABQAAAAIAIdO4kBt0hqK+wEAAOYDAAAOAAAAAAAAAAEAIAAAACUBAABkcnMvZTJvRG9j&#10;LnhtbFBLBQYAAAAABgAGAFkBAACSBQAAAAA=&#10;">
                <v:fill on="f" focussize="0,0"/>
                <v:stroke weight="0.25pt" color="#000000" joinstyle="miter"/>
                <v:imagedata o:title=""/>
                <o:lock v:ext="edit" aspectratio="f"/>
                <v:textbox inset="0mm,0mm,0mm,0mm">
                  <w:txbxContent>
                    <w:tbl>
                      <w:tblPr>
                        <w:tblStyle w:val="11"/>
                        <w:tblpPr w:leftFromText="180" w:rightFromText="180" w:vertAnchor="page" w:horzAnchor="page" w:tblpX="1609" w:tblpY="5710"/>
                        <w:tblOverlap w:val="never"/>
                        <w:tblW w:w="8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8835" w:type="dxa"/>
                            <w:shd w:val="clear" w:color="auto" w:fill="8DB3E1"/>
                          </w:tcPr>
                          <w:p>
                            <w:pPr>
                              <w:pStyle w:val="25"/>
                              <w:spacing w:line="220" w:lineRule="exact"/>
                              <w:rPr>
                                <w:b/>
                                <w:sz w:val="20"/>
                              </w:rPr>
                            </w:pPr>
                            <w:r>
                              <w:rPr>
                                <w:rFonts w:hint="eastAsia" w:ascii="宋体" w:hAnsi="宋体" w:eastAsia="宋体" w:cs="仿宋"/>
                                <w:kern w:val="2"/>
                                <w:sz w:val="20"/>
                                <w:szCs w:val="20"/>
                                <w:lang w:val="en-US" w:eastAsia="zh-CN" w:bidi="ar-SA"/>
                              </w:rPr>
                              <w:t>申请受理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0"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★用电主体资格证明（自然人提供有效身份证明，如身份证、护照、户口簿等；非自然人提供营业执照等）</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若您委托他人办理业务，还需提供经办人身份证明和委托书。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8835" w:type="dxa"/>
                            <w:shd w:val="clear" w:color="auto" w:fill="8DB3E1"/>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业务办结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受理您的用电申请后，我们将为您办理定价策略变更。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9"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注意事项：</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以下两类用电户可以选择执行单一制或两部制电价：</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①100 千伏安&lt;运行容量&lt;315 千伏安的新用电户。用户选择单一制、两部制电价变更周期 3 个月，如需变更，请提前 15 天办理。</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②运行容量≥315 千伏安的一般工商业用电存量用户（2023 年6 月1 日之前正式提交用电申请）。选择执行两部制电价后，不再允许改回单一制电价。</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选择执行两部制电价的用户，请同步确认基本电价计费方式。</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选择执行需量电价计费方式的两部制用户，每月每千伏安用电量达到 260 千瓦时及以上的，当月需量电价按核定标准的 90%执行。</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定价策略变更办结后，下一个结算周期生效。</w:t>
                            </w:r>
                          </w:p>
                        </w:tc>
                      </w:tr>
                    </w:tbl>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p>
                  </w:txbxContent>
                </v:textbox>
              </v:shape>
            </w:pict>
          </mc:Fallback>
        </mc:AlternateContent>
      </w:r>
    </w:p>
    <w:p>
      <w:pPr>
        <w:pStyle w:val="5"/>
        <w:rPr>
          <w:rFonts w:ascii="微软雅黑"/>
          <w:b w:val="0"/>
          <w:sz w:val="36"/>
        </w:rPr>
      </w:pPr>
    </w:p>
    <w:p>
      <w:pPr>
        <w:pStyle w:val="5"/>
        <w:rPr>
          <w:rFonts w:ascii="微软雅黑"/>
          <w:b w:val="0"/>
          <w:sz w:val="36"/>
        </w:rPr>
      </w:pPr>
    </w:p>
    <w:p>
      <w:pPr>
        <w:pStyle w:val="5"/>
        <w:rPr>
          <w:rFonts w:ascii="微软雅黑"/>
          <w:b w:val="0"/>
          <w:sz w:val="36"/>
        </w:rPr>
      </w:pPr>
    </w:p>
    <w:p>
      <w:pPr>
        <w:pStyle w:val="5"/>
        <w:rPr>
          <w:rFonts w:ascii="微软雅黑"/>
          <w:b w:val="0"/>
          <w:sz w:val="36"/>
        </w:rPr>
      </w:pPr>
    </w:p>
    <w:p>
      <w:pPr>
        <w:pStyle w:val="5"/>
        <w:rPr>
          <w:rFonts w:ascii="微软雅黑"/>
          <w:b w:val="0"/>
          <w:sz w:val="36"/>
        </w:rPr>
      </w:pPr>
    </w:p>
    <w:p>
      <w:pPr>
        <w:pStyle w:val="5"/>
        <w:spacing w:before="17"/>
        <w:rPr>
          <w:rFonts w:ascii="微软雅黑"/>
          <w:b w:val="0"/>
          <w:sz w:val="38"/>
        </w:rPr>
      </w:pPr>
    </w:p>
    <w:p>
      <w:pPr>
        <w:spacing w:line="360" w:lineRule="exact"/>
        <w:ind w:firstLine="482" w:firstLineChars="200"/>
        <w:rPr>
          <w:rFonts w:hint="eastAsia" w:ascii="方正仿宋_GBK" w:hAnsi="仿宋_GB2312" w:eastAsia="方正仿宋_GBK" w:cs="仿宋_GB2312"/>
          <w:b/>
          <w:bCs/>
          <w:sz w:val="24"/>
          <w:szCs w:val="24"/>
        </w:rPr>
      </w:pPr>
    </w:p>
    <w:p>
      <w:pPr>
        <w:spacing w:line="360" w:lineRule="exact"/>
        <w:ind w:firstLine="482" w:firstLineChars="200"/>
        <w:rPr>
          <w:rFonts w:hint="eastAsia" w:ascii="方正仿宋_GBK" w:hAnsi="仿宋_GB2312" w:eastAsia="方正仿宋_GBK" w:cs="仿宋_GB2312"/>
          <w:b/>
          <w:bCs/>
          <w:sz w:val="24"/>
          <w:szCs w:val="24"/>
        </w:rPr>
      </w:pPr>
    </w:p>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rPr>
          <w:b/>
          <w:color w:val="FF0000"/>
        </w:rPr>
      </w:pPr>
      <w:r>
        <w:rPr>
          <w:rFonts w:hint="eastAsia" w:hAnsi="仿宋_GB2312" w:cs="仿宋_GB2312"/>
          <w:sz w:val="24"/>
          <w:szCs w:val="24"/>
        </w:rPr>
        <w:drawing>
          <wp:anchor distT="0" distB="0" distL="114300" distR="114300" simplePos="0" relativeHeight="488580096"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94"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48858112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9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48857907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96"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hint="eastAsia" w:ascii="方正仿宋_GBK" w:eastAsia="方正仿宋_GBK"/>
          <w:b/>
          <w:bCs/>
          <w:sz w:val="28"/>
          <w:szCs w:val="28"/>
        </w:rPr>
      </w:pPr>
      <w:r>
        <w:rPr>
          <w:rFonts w:hint="eastAsia" w:ascii="方正仿宋_GBK" w:eastAsia="方正仿宋_GBK"/>
          <w:b/>
          <w:bCs/>
          <w:sz w:val="28"/>
          <w:szCs w:val="28"/>
        </w:rPr>
        <w:t>客户签收：</w:t>
      </w:r>
    </w:p>
    <w:p>
      <w:pPr>
        <w:rPr>
          <w:b w:val="0"/>
          <w:bCs w:val="0"/>
        </w:rPr>
      </w:pPr>
    </w:p>
    <w:sectPr>
      <w:pgSz w:w="11906" w:h="16838"/>
      <w:pgMar w:top="1327"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54808"/>
    <w:multiLevelType w:val="singleLevel"/>
    <w:tmpl w:val="9E954808"/>
    <w:lvl w:ilvl="0" w:tentative="0">
      <w:start w:val="2"/>
      <w:numFmt w:val="chineseCounting"/>
      <w:suff w:val="nothing"/>
      <w:lvlText w:val="%1、"/>
      <w:lvlJc w:val="left"/>
      <w:rPr>
        <w:rFonts w:hint="eastAsia"/>
      </w:rPr>
    </w:lvl>
  </w:abstractNum>
  <w:abstractNum w:abstractNumId="1">
    <w:nsid w:val="AF727764"/>
    <w:multiLevelType w:val="singleLevel"/>
    <w:tmpl w:val="AF727764"/>
    <w:lvl w:ilvl="0" w:tentative="0">
      <w:start w:val="2"/>
      <w:numFmt w:val="chineseCounting"/>
      <w:suff w:val="nothing"/>
      <w:lvlText w:val="%1、"/>
      <w:lvlJc w:val="left"/>
      <w:rPr>
        <w:rFonts w:hint="eastAsia"/>
      </w:rPr>
    </w:lvl>
  </w:abstractNum>
  <w:abstractNum w:abstractNumId="2">
    <w:nsid w:val="B5E306ED"/>
    <w:multiLevelType w:val="multilevel"/>
    <w:tmpl w:val="B5E306ED"/>
    <w:lvl w:ilvl="0" w:tentative="0">
      <w:start w:val="0"/>
      <w:numFmt w:val="bullet"/>
      <w:lvlText w:val=""/>
      <w:lvlJc w:val="left"/>
      <w:pPr>
        <w:ind w:left="108" w:hanging="168"/>
      </w:pPr>
      <w:rPr>
        <w:rFonts w:hint="default" w:ascii="Wingdings" w:hAnsi="Wingdings" w:eastAsia="Wingdings" w:cs="Wingdings"/>
        <w:b w:val="0"/>
        <w:bCs w:val="0"/>
        <w:i w:val="0"/>
        <w:iCs w:val="0"/>
        <w:spacing w:val="-1"/>
        <w:w w:val="99"/>
        <w:sz w:val="19"/>
        <w:szCs w:val="19"/>
      </w:rPr>
    </w:lvl>
    <w:lvl w:ilvl="1" w:tentative="0">
      <w:start w:val="0"/>
      <w:numFmt w:val="bullet"/>
      <w:lvlText w:val="•"/>
      <w:lvlJc w:val="left"/>
      <w:pPr>
        <w:ind w:left="1017" w:hanging="168"/>
      </w:pPr>
      <w:rPr>
        <w:rFonts w:hint="default"/>
      </w:rPr>
    </w:lvl>
    <w:lvl w:ilvl="2" w:tentative="0">
      <w:start w:val="0"/>
      <w:numFmt w:val="bullet"/>
      <w:lvlText w:val="•"/>
      <w:lvlJc w:val="left"/>
      <w:pPr>
        <w:ind w:left="1935" w:hanging="168"/>
      </w:pPr>
      <w:rPr>
        <w:rFonts w:hint="default"/>
      </w:rPr>
    </w:lvl>
    <w:lvl w:ilvl="3" w:tentative="0">
      <w:start w:val="0"/>
      <w:numFmt w:val="bullet"/>
      <w:lvlText w:val="•"/>
      <w:lvlJc w:val="left"/>
      <w:pPr>
        <w:ind w:left="2852" w:hanging="168"/>
      </w:pPr>
      <w:rPr>
        <w:rFonts w:hint="default"/>
      </w:rPr>
    </w:lvl>
    <w:lvl w:ilvl="4" w:tentative="0">
      <w:start w:val="0"/>
      <w:numFmt w:val="bullet"/>
      <w:lvlText w:val="•"/>
      <w:lvlJc w:val="left"/>
      <w:pPr>
        <w:ind w:left="3770" w:hanging="168"/>
      </w:pPr>
      <w:rPr>
        <w:rFonts w:hint="default"/>
      </w:rPr>
    </w:lvl>
    <w:lvl w:ilvl="5" w:tentative="0">
      <w:start w:val="0"/>
      <w:numFmt w:val="bullet"/>
      <w:lvlText w:val="•"/>
      <w:lvlJc w:val="left"/>
      <w:pPr>
        <w:ind w:left="4688" w:hanging="168"/>
      </w:pPr>
      <w:rPr>
        <w:rFonts w:hint="default"/>
      </w:rPr>
    </w:lvl>
    <w:lvl w:ilvl="6" w:tentative="0">
      <w:start w:val="0"/>
      <w:numFmt w:val="bullet"/>
      <w:lvlText w:val="•"/>
      <w:lvlJc w:val="left"/>
      <w:pPr>
        <w:ind w:left="5605" w:hanging="168"/>
      </w:pPr>
      <w:rPr>
        <w:rFonts w:hint="default"/>
      </w:rPr>
    </w:lvl>
    <w:lvl w:ilvl="7" w:tentative="0">
      <w:start w:val="0"/>
      <w:numFmt w:val="bullet"/>
      <w:lvlText w:val="•"/>
      <w:lvlJc w:val="left"/>
      <w:pPr>
        <w:ind w:left="6523" w:hanging="168"/>
      </w:pPr>
      <w:rPr>
        <w:rFonts w:hint="default"/>
      </w:rPr>
    </w:lvl>
    <w:lvl w:ilvl="8" w:tentative="0">
      <w:start w:val="0"/>
      <w:numFmt w:val="bullet"/>
      <w:lvlText w:val="•"/>
      <w:lvlJc w:val="left"/>
      <w:pPr>
        <w:ind w:left="7440" w:hanging="168"/>
      </w:pPr>
      <w:rPr>
        <w:rFonts w:hint="default"/>
      </w:rPr>
    </w:lvl>
  </w:abstractNum>
  <w:abstractNum w:abstractNumId="3">
    <w:nsid w:val="0053208E"/>
    <w:multiLevelType w:val="multilevel"/>
    <w:tmpl w:val="0053208E"/>
    <w:lvl w:ilvl="0" w:tentative="0">
      <w:start w:val="0"/>
      <w:numFmt w:val="bullet"/>
      <w:lvlText w:val=""/>
      <w:lvlJc w:val="left"/>
      <w:pPr>
        <w:ind w:left="695" w:hanging="168"/>
      </w:pPr>
      <w:rPr>
        <w:rFonts w:hint="default" w:ascii="Wingdings" w:hAnsi="Wingdings" w:eastAsia="Wingdings" w:cs="Wingdings"/>
        <w:b w:val="0"/>
        <w:bCs w:val="0"/>
        <w:i w:val="0"/>
        <w:iCs w:val="0"/>
        <w:spacing w:val="-1"/>
        <w:w w:val="99"/>
        <w:sz w:val="19"/>
        <w:szCs w:val="19"/>
      </w:rPr>
    </w:lvl>
    <w:lvl w:ilvl="1" w:tentative="0">
      <w:start w:val="0"/>
      <w:numFmt w:val="bullet"/>
      <w:lvlText w:val="•"/>
      <w:lvlJc w:val="left"/>
      <w:pPr>
        <w:ind w:left="1557" w:hanging="168"/>
      </w:pPr>
      <w:rPr>
        <w:rFonts w:hint="default"/>
      </w:rPr>
    </w:lvl>
    <w:lvl w:ilvl="2" w:tentative="0">
      <w:start w:val="0"/>
      <w:numFmt w:val="bullet"/>
      <w:lvlText w:val="•"/>
      <w:lvlJc w:val="left"/>
      <w:pPr>
        <w:ind w:left="2415" w:hanging="168"/>
      </w:pPr>
      <w:rPr>
        <w:rFonts w:hint="default"/>
      </w:rPr>
    </w:lvl>
    <w:lvl w:ilvl="3" w:tentative="0">
      <w:start w:val="0"/>
      <w:numFmt w:val="bullet"/>
      <w:lvlText w:val="•"/>
      <w:lvlJc w:val="left"/>
      <w:pPr>
        <w:ind w:left="3272" w:hanging="168"/>
      </w:pPr>
      <w:rPr>
        <w:rFonts w:hint="default"/>
      </w:rPr>
    </w:lvl>
    <w:lvl w:ilvl="4" w:tentative="0">
      <w:start w:val="0"/>
      <w:numFmt w:val="bullet"/>
      <w:lvlText w:val="•"/>
      <w:lvlJc w:val="left"/>
      <w:pPr>
        <w:ind w:left="4130" w:hanging="168"/>
      </w:pPr>
      <w:rPr>
        <w:rFonts w:hint="default"/>
      </w:rPr>
    </w:lvl>
    <w:lvl w:ilvl="5" w:tentative="0">
      <w:start w:val="0"/>
      <w:numFmt w:val="bullet"/>
      <w:lvlText w:val="•"/>
      <w:lvlJc w:val="left"/>
      <w:pPr>
        <w:ind w:left="4988" w:hanging="168"/>
      </w:pPr>
      <w:rPr>
        <w:rFonts w:hint="default"/>
      </w:rPr>
    </w:lvl>
    <w:lvl w:ilvl="6" w:tentative="0">
      <w:start w:val="0"/>
      <w:numFmt w:val="bullet"/>
      <w:lvlText w:val="•"/>
      <w:lvlJc w:val="left"/>
      <w:pPr>
        <w:ind w:left="5845" w:hanging="168"/>
      </w:pPr>
      <w:rPr>
        <w:rFonts w:hint="default"/>
      </w:rPr>
    </w:lvl>
    <w:lvl w:ilvl="7" w:tentative="0">
      <w:start w:val="0"/>
      <w:numFmt w:val="bullet"/>
      <w:lvlText w:val="•"/>
      <w:lvlJc w:val="left"/>
      <w:pPr>
        <w:ind w:left="6703" w:hanging="168"/>
      </w:pPr>
      <w:rPr>
        <w:rFonts w:hint="default"/>
      </w:rPr>
    </w:lvl>
    <w:lvl w:ilvl="8" w:tentative="0">
      <w:start w:val="0"/>
      <w:numFmt w:val="bullet"/>
      <w:lvlText w:val="•"/>
      <w:lvlJc w:val="left"/>
      <w:pPr>
        <w:ind w:left="7560" w:hanging="168"/>
      </w:pPr>
      <w:rPr>
        <w:rFonts w:hint="default"/>
      </w:rPr>
    </w:lvl>
  </w:abstractNum>
  <w:abstractNum w:abstractNumId="4">
    <w:nsid w:val="03D62ECE"/>
    <w:multiLevelType w:val="multilevel"/>
    <w:tmpl w:val="03D62ECE"/>
    <w:lvl w:ilvl="0" w:tentative="0">
      <w:start w:val="0"/>
      <w:numFmt w:val="bullet"/>
      <w:lvlText w:val=""/>
      <w:lvlJc w:val="left"/>
      <w:pPr>
        <w:ind w:left="108" w:hanging="168"/>
      </w:pPr>
      <w:rPr>
        <w:rFonts w:hint="default" w:ascii="Wingdings" w:hAnsi="Wingdings" w:eastAsia="Wingdings" w:cs="Wingdings"/>
        <w:b w:val="0"/>
        <w:bCs w:val="0"/>
        <w:i w:val="0"/>
        <w:iCs w:val="0"/>
        <w:spacing w:val="1"/>
        <w:w w:val="99"/>
        <w:sz w:val="19"/>
        <w:szCs w:val="19"/>
      </w:rPr>
    </w:lvl>
    <w:lvl w:ilvl="1" w:tentative="0">
      <w:start w:val="0"/>
      <w:numFmt w:val="bullet"/>
      <w:lvlText w:val="•"/>
      <w:lvlJc w:val="left"/>
      <w:pPr>
        <w:ind w:left="1017" w:hanging="168"/>
      </w:pPr>
      <w:rPr>
        <w:rFonts w:hint="default"/>
      </w:rPr>
    </w:lvl>
    <w:lvl w:ilvl="2" w:tentative="0">
      <w:start w:val="0"/>
      <w:numFmt w:val="bullet"/>
      <w:lvlText w:val="•"/>
      <w:lvlJc w:val="left"/>
      <w:pPr>
        <w:ind w:left="1935" w:hanging="168"/>
      </w:pPr>
      <w:rPr>
        <w:rFonts w:hint="default"/>
      </w:rPr>
    </w:lvl>
    <w:lvl w:ilvl="3" w:tentative="0">
      <w:start w:val="0"/>
      <w:numFmt w:val="bullet"/>
      <w:lvlText w:val="•"/>
      <w:lvlJc w:val="left"/>
      <w:pPr>
        <w:ind w:left="2852" w:hanging="168"/>
      </w:pPr>
      <w:rPr>
        <w:rFonts w:hint="default"/>
      </w:rPr>
    </w:lvl>
    <w:lvl w:ilvl="4" w:tentative="0">
      <w:start w:val="0"/>
      <w:numFmt w:val="bullet"/>
      <w:lvlText w:val="•"/>
      <w:lvlJc w:val="left"/>
      <w:pPr>
        <w:ind w:left="3770" w:hanging="168"/>
      </w:pPr>
      <w:rPr>
        <w:rFonts w:hint="default"/>
      </w:rPr>
    </w:lvl>
    <w:lvl w:ilvl="5" w:tentative="0">
      <w:start w:val="0"/>
      <w:numFmt w:val="bullet"/>
      <w:lvlText w:val="•"/>
      <w:lvlJc w:val="left"/>
      <w:pPr>
        <w:ind w:left="4688" w:hanging="168"/>
      </w:pPr>
      <w:rPr>
        <w:rFonts w:hint="default"/>
      </w:rPr>
    </w:lvl>
    <w:lvl w:ilvl="6" w:tentative="0">
      <w:start w:val="0"/>
      <w:numFmt w:val="bullet"/>
      <w:lvlText w:val="•"/>
      <w:lvlJc w:val="left"/>
      <w:pPr>
        <w:ind w:left="5605" w:hanging="168"/>
      </w:pPr>
      <w:rPr>
        <w:rFonts w:hint="default"/>
      </w:rPr>
    </w:lvl>
    <w:lvl w:ilvl="7" w:tentative="0">
      <w:start w:val="0"/>
      <w:numFmt w:val="bullet"/>
      <w:lvlText w:val="•"/>
      <w:lvlJc w:val="left"/>
      <w:pPr>
        <w:ind w:left="6523" w:hanging="168"/>
      </w:pPr>
      <w:rPr>
        <w:rFonts w:hint="default"/>
      </w:rPr>
    </w:lvl>
    <w:lvl w:ilvl="8" w:tentative="0">
      <w:start w:val="0"/>
      <w:numFmt w:val="bullet"/>
      <w:lvlText w:val="•"/>
      <w:lvlJc w:val="left"/>
      <w:pPr>
        <w:ind w:left="7440" w:hanging="168"/>
      </w:pPr>
      <w:rPr>
        <w:rFonts w:hint="default"/>
      </w:rPr>
    </w:lvl>
  </w:abstractNum>
  <w:abstractNum w:abstractNumId="5">
    <w:nsid w:val="083EF057"/>
    <w:multiLevelType w:val="singleLevel"/>
    <w:tmpl w:val="083EF057"/>
    <w:lvl w:ilvl="0" w:tentative="0">
      <w:start w:val="2"/>
      <w:numFmt w:val="chineseCounting"/>
      <w:suff w:val="nothing"/>
      <w:lvlText w:val="%1、"/>
      <w:lvlJc w:val="left"/>
      <w:rPr>
        <w:rFonts w:hint="eastAsia"/>
      </w:rPr>
    </w:lvl>
  </w:abstractNum>
  <w:abstractNum w:abstractNumId="6">
    <w:nsid w:val="3A43005E"/>
    <w:multiLevelType w:val="singleLevel"/>
    <w:tmpl w:val="3A43005E"/>
    <w:lvl w:ilvl="0" w:tentative="0">
      <w:start w:val="1"/>
      <w:numFmt w:val="decimal"/>
      <w:suff w:val="nothing"/>
      <w:lvlText w:val="（%1）"/>
      <w:lvlJc w:val="left"/>
    </w:lvl>
  </w:abstractNum>
  <w:abstractNum w:abstractNumId="7">
    <w:nsid w:val="74F8B920"/>
    <w:multiLevelType w:val="singleLevel"/>
    <w:tmpl w:val="74F8B920"/>
    <w:lvl w:ilvl="0" w:tentative="0">
      <w:start w:val="2"/>
      <w:numFmt w:val="chineseCounting"/>
      <w:suff w:val="nothing"/>
      <w:lvlText w:val="%1、"/>
      <w:lvlJc w:val="left"/>
      <w:rPr>
        <w:rFonts w:hint="eastAsia"/>
      </w:rPr>
    </w:lvl>
  </w:abstractNum>
  <w:abstractNum w:abstractNumId="8">
    <w:nsid w:val="79564623"/>
    <w:multiLevelType w:val="singleLevel"/>
    <w:tmpl w:val="79564623"/>
    <w:lvl w:ilvl="0" w:tentative="0">
      <w:start w:val="2"/>
      <w:numFmt w:val="chineseCounting"/>
      <w:suff w:val="nothing"/>
      <w:lvlText w:val="%1、"/>
      <w:lvlJc w:val="left"/>
      <w:rPr>
        <w:rFonts w:hint="eastAsia"/>
      </w:r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ODdkMWQyZjU0ZWJiMjUzMWViZjMyMTJiOGY2NTIifQ=="/>
  </w:docVars>
  <w:rsids>
    <w:rsidRoot w:val="009C4ED0"/>
    <w:rsid w:val="00007236"/>
    <w:rsid w:val="00013318"/>
    <w:rsid w:val="00013693"/>
    <w:rsid w:val="00015780"/>
    <w:rsid w:val="00016A38"/>
    <w:rsid w:val="000201D8"/>
    <w:rsid w:val="0002368B"/>
    <w:rsid w:val="00023F34"/>
    <w:rsid w:val="00027037"/>
    <w:rsid w:val="000335BD"/>
    <w:rsid w:val="000335ED"/>
    <w:rsid w:val="00035E90"/>
    <w:rsid w:val="000426D3"/>
    <w:rsid w:val="00043562"/>
    <w:rsid w:val="0004427C"/>
    <w:rsid w:val="00044B7D"/>
    <w:rsid w:val="00050976"/>
    <w:rsid w:val="00051B15"/>
    <w:rsid w:val="00072270"/>
    <w:rsid w:val="0009008D"/>
    <w:rsid w:val="00094A0B"/>
    <w:rsid w:val="000B7CAA"/>
    <w:rsid w:val="000D7D64"/>
    <w:rsid w:val="000E4254"/>
    <w:rsid w:val="00104B03"/>
    <w:rsid w:val="00104FB8"/>
    <w:rsid w:val="0011359A"/>
    <w:rsid w:val="00117C60"/>
    <w:rsid w:val="001331CF"/>
    <w:rsid w:val="001378DB"/>
    <w:rsid w:val="00140A97"/>
    <w:rsid w:val="00143C42"/>
    <w:rsid w:val="00161C17"/>
    <w:rsid w:val="001621F0"/>
    <w:rsid w:val="00167DFA"/>
    <w:rsid w:val="0017774A"/>
    <w:rsid w:val="0018040F"/>
    <w:rsid w:val="00186D83"/>
    <w:rsid w:val="00191E98"/>
    <w:rsid w:val="00196FEB"/>
    <w:rsid w:val="001B28BE"/>
    <w:rsid w:val="001B653C"/>
    <w:rsid w:val="001C1924"/>
    <w:rsid w:val="001C1E5D"/>
    <w:rsid w:val="001C3CB7"/>
    <w:rsid w:val="001C5B62"/>
    <w:rsid w:val="001E035D"/>
    <w:rsid w:val="001E4336"/>
    <w:rsid w:val="001F0962"/>
    <w:rsid w:val="001F1D57"/>
    <w:rsid w:val="001F56DD"/>
    <w:rsid w:val="002147CA"/>
    <w:rsid w:val="00224978"/>
    <w:rsid w:val="0022524C"/>
    <w:rsid w:val="00227ED8"/>
    <w:rsid w:val="002307EA"/>
    <w:rsid w:val="002318AE"/>
    <w:rsid w:val="002378F3"/>
    <w:rsid w:val="00245C31"/>
    <w:rsid w:val="0025790C"/>
    <w:rsid w:val="00273452"/>
    <w:rsid w:val="00275ED2"/>
    <w:rsid w:val="00277C2D"/>
    <w:rsid w:val="002819E8"/>
    <w:rsid w:val="002847C7"/>
    <w:rsid w:val="00296B5B"/>
    <w:rsid w:val="0029737C"/>
    <w:rsid w:val="002A2A3A"/>
    <w:rsid w:val="002B40FF"/>
    <w:rsid w:val="002B5F9B"/>
    <w:rsid w:val="002B7A3D"/>
    <w:rsid w:val="002D33D1"/>
    <w:rsid w:val="002F200F"/>
    <w:rsid w:val="00301697"/>
    <w:rsid w:val="0030236F"/>
    <w:rsid w:val="00307E51"/>
    <w:rsid w:val="00313E21"/>
    <w:rsid w:val="00317ABF"/>
    <w:rsid w:val="00320E97"/>
    <w:rsid w:val="00321A3C"/>
    <w:rsid w:val="00324FB3"/>
    <w:rsid w:val="00330890"/>
    <w:rsid w:val="00331915"/>
    <w:rsid w:val="00347C02"/>
    <w:rsid w:val="003501AC"/>
    <w:rsid w:val="0035572E"/>
    <w:rsid w:val="00360BE7"/>
    <w:rsid w:val="00365ED4"/>
    <w:rsid w:val="00371CE6"/>
    <w:rsid w:val="003878FB"/>
    <w:rsid w:val="003933DD"/>
    <w:rsid w:val="00393842"/>
    <w:rsid w:val="00395609"/>
    <w:rsid w:val="0039581A"/>
    <w:rsid w:val="00395F15"/>
    <w:rsid w:val="0039731A"/>
    <w:rsid w:val="003C380D"/>
    <w:rsid w:val="003C3AC3"/>
    <w:rsid w:val="003D353D"/>
    <w:rsid w:val="003D3F9B"/>
    <w:rsid w:val="003E23C6"/>
    <w:rsid w:val="003E3363"/>
    <w:rsid w:val="003E4A46"/>
    <w:rsid w:val="003E77A8"/>
    <w:rsid w:val="003F762C"/>
    <w:rsid w:val="004115A9"/>
    <w:rsid w:val="00416D39"/>
    <w:rsid w:val="00421305"/>
    <w:rsid w:val="00426AED"/>
    <w:rsid w:val="00431F4A"/>
    <w:rsid w:val="004342E5"/>
    <w:rsid w:val="0044191E"/>
    <w:rsid w:val="00441B83"/>
    <w:rsid w:val="00442FC4"/>
    <w:rsid w:val="00446576"/>
    <w:rsid w:val="0045219E"/>
    <w:rsid w:val="0046158C"/>
    <w:rsid w:val="00465915"/>
    <w:rsid w:val="004706AD"/>
    <w:rsid w:val="00481878"/>
    <w:rsid w:val="0048206B"/>
    <w:rsid w:val="004A3A18"/>
    <w:rsid w:val="004B0598"/>
    <w:rsid w:val="004B2B02"/>
    <w:rsid w:val="004D413B"/>
    <w:rsid w:val="004D5813"/>
    <w:rsid w:val="004F2135"/>
    <w:rsid w:val="004F63B0"/>
    <w:rsid w:val="0050121F"/>
    <w:rsid w:val="00514B5C"/>
    <w:rsid w:val="005233E2"/>
    <w:rsid w:val="00541894"/>
    <w:rsid w:val="00553781"/>
    <w:rsid w:val="00571554"/>
    <w:rsid w:val="00572B58"/>
    <w:rsid w:val="00574694"/>
    <w:rsid w:val="005756BB"/>
    <w:rsid w:val="005A6796"/>
    <w:rsid w:val="005B2C68"/>
    <w:rsid w:val="005D14DD"/>
    <w:rsid w:val="005D2AB3"/>
    <w:rsid w:val="005D303A"/>
    <w:rsid w:val="005D5C49"/>
    <w:rsid w:val="005E270D"/>
    <w:rsid w:val="005E7473"/>
    <w:rsid w:val="005E77DC"/>
    <w:rsid w:val="005F5472"/>
    <w:rsid w:val="006218B9"/>
    <w:rsid w:val="006254B8"/>
    <w:rsid w:val="006328A1"/>
    <w:rsid w:val="00642909"/>
    <w:rsid w:val="0065784E"/>
    <w:rsid w:val="00662396"/>
    <w:rsid w:val="00686894"/>
    <w:rsid w:val="00696014"/>
    <w:rsid w:val="0069734F"/>
    <w:rsid w:val="006A57ED"/>
    <w:rsid w:val="006B2AD3"/>
    <w:rsid w:val="006B3A4F"/>
    <w:rsid w:val="006C438C"/>
    <w:rsid w:val="006C4443"/>
    <w:rsid w:val="006C7C80"/>
    <w:rsid w:val="006E4EEF"/>
    <w:rsid w:val="006E619E"/>
    <w:rsid w:val="006E6ED2"/>
    <w:rsid w:val="006F15BC"/>
    <w:rsid w:val="00707B06"/>
    <w:rsid w:val="00713EAC"/>
    <w:rsid w:val="00722987"/>
    <w:rsid w:val="00734064"/>
    <w:rsid w:val="00735C9B"/>
    <w:rsid w:val="007427E3"/>
    <w:rsid w:val="007510EF"/>
    <w:rsid w:val="00755DC4"/>
    <w:rsid w:val="00756BFB"/>
    <w:rsid w:val="00757344"/>
    <w:rsid w:val="00757559"/>
    <w:rsid w:val="00763696"/>
    <w:rsid w:val="007672C7"/>
    <w:rsid w:val="00767C1C"/>
    <w:rsid w:val="00787EE9"/>
    <w:rsid w:val="00794B4A"/>
    <w:rsid w:val="00795D04"/>
    <w:rsid w:val="007A466A"/>
    <w:rsid w:val="007A701C"/>
    <w:rsid w:val="007B4736"/>
    <w:rsid w:val="007F203D"/>
    <w:rsid w:val="008035D8"/>
    <w:rsid w:val="00807D04"/>
    <w:rsid w:val="008278D0"/>
    <w:rsid w:val="0083094C"/>
    <w:rsid w:val="0083095B"/>
    <w:rsid w:val="00847354"/>
    <w:rsid w:val="008502BD"/>
    <w:rsid w:val="0085215E"/>
    <w:rsid w:val="0085531B"/>
    <w:rsid w:val="008605DF"/>
    <w:rsid w:val="00862FC9"/>
    <w:rsid w:val="00867323"/>
    <w:rsid w:val="00875FFE"/>
    <w:rsid w:val="00890332"/>
    <w:rsid w:val="00897CF6"/>
    <w:rsid w:val="008B1B13"/>
    <w:rsid w:val="008B1FAB"/>
    <w:rsid w:val="008B2AA9"/>
    <w:rsid w:val="008C47C4"/>
    <w:rsid w:val="008D4092"/>
    <w:rsid w:val="008D7DDC"/>
    <w:rsid w:val="008E46F3"/>
    <w:rsid w:val="008F31BA"/>
    <w:rsid w:val="00916FC4"/>
    <w:rsid w:val="009231CA"/>
    <w:rsid w:val="00923C86"/>
    <w:rsid w:val="009318D2"/>
    <w:rsid w:val="0093537B"/>
    <w:rsid w:val="00940C28"/>
    <w:rsid w:val="00941459"/>
    <w:rsid w:val="00943AFF"/>
    <w:rsid w:val="009461F9"/>
    <w:rsid w:val="00961341"/>
    <w:rsid w:val="0096500B"/>
    <w:rsid w:val="00966625"/>
    <w:rsid w:val="0096663D"/>
    <w:rsid w:val="00980662"/>
    <w:rsid w:val="009816B7"/>
    <w:rsid w:val="00995AED"/>
    <w:rsid w:val="009A2D26"/>
    <w:rsid w:val="009C4ED0"/>
    <w:rsid w:val="009C6276"/>
    <w:rsid w:val="009C729C"/>
    <w:rsid w:val="009E5DC6"/>
    <w:rsid w:val="009E7D60"/>
    <w:rsid w:val="009F5A55"/>
    <w:rsid w:val="00A02755"/>
    <w:rsid w:val="00A12F64"/>
    <w:rsid w:val="00A1504F"/>
    <w:rsid w:val="00A255C7"/>
    <w:rsid w:val="00A257CA"/>
    <w:rsid w:val="00A257F7"/>
    <w:rsid w:val="00A35C52"/>
    <w:rsid w:val="00A47140"/>
    <w:rsid w:val="00A51147"/>
    <w:rsid w:val="00A5643C"/>
    <w:rsid w:val="00A72836"/>
    <w:rsid w:val="00A75518"/>
    <w:rsid w:val="00A87435"/>
    <w:rsid w:val="00A945A1"/>
    <w:rsid w:val="00AA23F1"/>
    <w:rsid w:val="00AB065B"/>
    <w:rsid w:val="00AB1337"/>
    <w:rsid w:val="00AB1A56"/>
    <w:rsid w:val="00AB79BC"/>
    <w:rsid w:val="00AC24E1"/>
    <w:rsid w:val="00AD51C2"/>
    <w:rsid w:val="00AD5D0E"/>
    <w:rsid w:val="00AE04FD"/>
    <w:rsid w:val="00AF2B81"/>
    <w:rsid w:val="00AF540A"/>
    <w:rsid w:val="00B00AF2"/>
    <w:rsid w:val="00B225C8"/>
    <w:rsid w:val="00B332C9"/>
    <w:rsid w:val="00B3748A"/>
    <w:rsid w:val="00B54F41"/>
    <w:rsid w:val="00B70BBD"/>
    <w:rsid w:val="00B8155A"/>
    <w:rsid w:val="00B822F5"/>
    <w:rsid w:val="00BC75B7"/>
    <w:rsid w:val="00BC7B64"/>
    <w:rsid w:val="00BD6C7C"/>
    <w:rsid w:val="00BF6886"/>
    <w:rsid w:val="00BF7A1B"/>
    <w:rsid w:val="00C00019"/>
    <w:rsid w:val="00C058C6"/>
    <w:rsid w:val="00C21F44"/>
    <w:rsid w:val="00C2234F"/>
    <w:rsid w:val="00C27385"/>
    <w:rsid w:val="00C36C5C"/>
    <w:rsid w:val="00C56CD3"/>
    <w:rsid w:val="00C64359"/>
    <w:rsid w:val="00C646C2"/>
    <w:rsid w:val="00C6516D"/>
    <w:rsid w:val="00C67F94"/>
    <w:rsid w:val="00C8238B"/>
    <w:rsid w:val="00CA1C01"/>
    <w:rsid w:val="00CA5597"/>
    <w:rsid w:val="00CB185D"/>
    <w:rsid w:val="00CB24D3"/>
    <w:rsid w:val="00CD0157"/>
    <w:rsid w:val="00CD731A"/>
    <w:rsid w:val="00CE088B"/>
    <w:rsid w:val="00CE2F8D"/>
    <w:rsid w:val="00CE3601"/>
    <w:rsid w:val="00CF04B0"/>
    <w:rsid w:val="00CF646E"/>
    <w:rsid w:val="00CF6845"/>
    <w:rsid w:val="00D016C6"/>
    <w:rsid w:val="00D059E2"/>
    <w:rsid w:val="00D062C1"/>
    <w:rsid w:val="00D07EED"/>
    <w:rsid w:val="00D1758B"/>
    <w:rsid w:val="00D24D77"/>
    <w:rsid w:val="00D27A0A"/>
    <w:rsid w:val="00D40A65"/>
    <w:rsid w:val="00D420D9"/>
    <w:rsid w:val="00D45409"/>
    <w:rsid w:val="00D52FE3"/>
    <w:rsid w:val="00D7595D"/>
    <w:rsid w:val="00D93EFD"/>
    <w:rsid w:val="00D94685"/>
    <w:rsid w:val="00DB2688"/>
    <w:rsid w:val="00DD0900"/>
    <w:rsid w:val="00DD094A"/>
    <w:rsid w:val="00DD5A2B"/>
    <w:rsid w:val="00DD5FA9"/>
    <w:rsid w:val="00DD6FD9"/>
    <w:rsid w:val="00E0504D"/>
    <w:rsid w:val="00E14454"/>
    <w:rsid w:val="00E16835"/>
    <w:rsid w:val="00E268B4"/>
    <w:rsid w:val="00E272A4"/>
    <w:rsid w:val="00E330A5"/>
    <w:rsid w:val="00E40BF7"/>
    <w:rsid w:val="00E41DAE"/>
    <w:rsid w:val="00E470A8"/>
    <w:rsid w:val="00E60018"/>
    <w:rsid w:val="00E60D9F"/>
    <w:rsid w:val="00E72019"/>
    <w:rsid w:val="00E8595B"/>
    <w:rsid w:val="00E902F9"/>
    <w:rsid w:val="00E95674"/>
    <w:rsid w:val="00E978EC"/>
    <w:rsid w:val="00EA2F24"/>
    <w:rsid w:val="00EA3FC8"/>
    <w:rsid w:val="00EB1C8D"/>
    <w:rsid w:val="00ED05B6"/>
    <w:rsid w:val="00ED1A8E"/>
    <w:rsid w:val="00ED1C40"/>
    <w:rsid w:val="00ED58D6"/>
    <w:rsid w:val="00ED7041"/>
    <w:rsid w:val="00F009AD"/>
    <w:rsid w:val="00F06F38"/>
    <w:rsid w:val="00F15831"/>
    <w:rsid w:val="00F15E07"/>
    <w:rsid w:val="00F34CC5"/>
    <w:rsid w:val="00F375FC"/>
    <w:rsid w:val="00F40EEB"/>
    <w:rsid w:val="00F54195"/>
    <w:rsid w:val="00F72428"/>
    <w:rsid w:val="00F76549"/>
    <w:rsid w:val="00F77B75"/>
    <w:rsid w:val="00F8194A"/>
    <w:rsid w:val="00F81AF5"/>
    <w:rsid w:val="00F82E58"/>
    <w:rsid w:val="00F83047"/>
    <w:rsid w:val="00FA56B3"/>
    <w:rsid w:val="00FD0BAE"/>
    <w:rsid w:val="00FD0EEB"/>
    <w:rsid w:val="00FD5EA2"/>
    <w:rsid w:val="00FE10EA"/>
    <w:rsid w:val="00FE7471"/>
    <w:rsid w:val="01090DEF"/>
    <w:rsid w:val="01DF5C17"/>
    <w:rsid w:val="01E0042B"/>
    <w:rsid w:val="02144177"/>
    <w:rsid w:val="024A6BE2"/>
    <w:rsid w:val="02717BCB"/>
    <w:rsid w:val="02C050EE"/>
    <w:rsid w:val="03EB26AF"/>
    <w:rsid w:val="043833BC"/>
    <w:rsid w:val="046F4E48"/>
    <w:rsid w:val="04740F43"/>
    <w:rsid w:val="048900BC"/>
    <w:rsid w:val="0522397E"/>
    <w:rsid w:val="055C55CF"/>
    <w:rsid w:val="057C6119"/>
    <w:rsid w:val="064A4110"/>
    <w:rsid w:val="06540256"/>
    <w:rsid w:val="068113B7"/>
    <w:rsid w:val="07157729"/>
    <w:rsid w:val="08CB2092"/>
    <w:rsid w:val="08EF2BA0"/>
    <w:rsid w:val="090A37C1"/>
    <w:rsid w:val="092472A1"/>
    <w:rsid w:val="092F07F0"/>
    <w:rsid w:val="096804A7"/>
    <w:rsid w:val="09A46CEA"/>
    <w:rsid w:val="09CC7EA4"/>
    <w:rsid w:val="0A6F4E86"/>
    <w:rsid w:val="0A86042B"/>
    <w:rsid w:val="0AB73544"/>
    <w:rsid w:val="0ABC381E"/>
    <w:rsid w:val="0B81443C"/>
    <w:rsid w:val="0B893EAA"/>
    <w:rsid w:val="0BE675E3"/>
    <w:rsid w:val="0C083FBC"/>
    <w:rsid w:val="0C811679"/>
    <w:rsid w:val="0D0012E7"/>
    <w:rsid w:val="0D5C5262"/>
    <w:rsid w:val="0E7E7158"/>
    <w:rsid w:val="0F56503F"/>
    <w:rsid w:val="0FDF47A4"/>
    <w:rsid w:val="11032FA4"/>
    <w:rsid w:val="114C68FE"/>
    <w:rsid w:val="11DF30C9"/>
    <w:rsid w:val="12521AED"/>
    <w:rsid w:val="126C7D38"/>
    <w:rsid w:val="12FA35D5"/>
    <w:rsid w:val="13112CB9"/>
    <w:rsid w:val="147E10FA"/>
    <w:rsid w:val="1602382A"/>
    <w:rsid w:val="16175B23"/>
    <w:rsid w:val="16443E43"/>
    <w:rsid w:val="16AD4A7F"/>
    <w:rsid w:val="170B2BB3"/>
    <w:rsid w:val="17C90AA4"/>
    <w:rsid w:val="186858A4"/>
    <w:rsid w:val="18904801"/>
    <w:rsid w:val="18B36797"/>
    <w:rsid w:val="19D454DE"/>
    <w:rsid w:val="1A9B47B1"/>
    <w:rsid w:val="1ABC48F0"/>
    <w:rsid w:val="1AC55416"/>
    <w:rsid w:val="1B281F85"/>
    <w:rsid w:val="1BE616E2"/>
    <w:rsid w:val="1CAA0DD8"/>
    <w:rsid w:val="1CB43A64"/>
    <w:rsid w:val="1CC8537C"/>
    <w:rsid w:val="1E630401"/>
    <w:rsid w:val="1EB505C3"/>
    <w:rsid w:val="1EB62F22"/>
    <w:rsid w:val="1F353767"/>
    <w:rsid w:val="1F7D2278"/>
    <w:rsid w:val="1F947BE9"/>
    <w:rsid w:val="1FD63F70"/>
    <w:rsid w:val="1FD8586C"/>
    <w:rsid w:val="20425BFA"/>
    <w:rsid w:val="207D7E9E"/>
    <w:rsid w:val="208C6C88"/>
    <w:rsid w:val="21643B3C"/>
    <w:rsid w:val="21D8472B"/>
    <w:rsid w:val="229D1730"/>
    <w:rsid w:val="23140558"/>
    <w:rsid w:val="24B72AF4"/>
    <w:rsid w:val="257832A0"/>
    <w:rsid w:val="26305F9D"/>
    <w:rsid w:val="264C2543"/>
    <w:rsid w:val="26662541"/>
    <w:rsid w:val="27096ADC"/>
    <w:rsid w:val="27B06C3E"/>
    <w:rsid w:val="27B753F5"/>
    <w:rsid w:val="27E8739A"/>
    <w:rsid w:val="283E4B96"/>
    <w:rsid w:val="28B83C14"/>
    <w:rsid w:val="29181D3B"/>
    <w:rsid w:val="29483656"/>
    <w:rsid w:val="298869A8"/>
    <w:rsid w:val="2A5852D6"/>
    <w:rsid w:val="2A763D1E"/>
    <w:rsid w:val="2BB138D1"/>
    <w:rsid w:val="2BDB5EDD"/>
    <w:rsid w:val="2C9E3E55"/>
    <w:rsid w:val="2CF26643"/>
    <w:rsid w:val="2DD83397"/>
    <w:rsid w:val="2E0221C2"/>
    <w:rsid w:val="2E0C3040"/>
    <w:rsid w:val="2F067A90"/>
    <w:rsid w:val="2F367129"/>
    <w:rsid w:val="2FC92847"/>
    <w:rsid w:val="300452F5"/>
    <w:rsid w:val="307B625B"/>
    <w:rsid w:val="315E6BEF"/>
    <w:rsid w:val="31C00DA6"/>
    <w:rsid w:val="31CF42BC"/>
    <w:rsid w:val="32040F96"/>
    <w:rsid w:val="32313075"/>
    <w:rsid w:val="323139C0"/>
    <w:rsid w:val="32FF6112"/>
    <w:rsid w:val="33D06311"/>
    <w:rsid w:val="349925B1"/>
    <w:rsid w:val="34E22D4D"/>
    <w:rsid w:val="359978AF"/>
    <w:rsid w:val="35C30466"/>
    <w:rsid w:val="37024246"/>
    <w:rsid w:val="379B6EEA"/>
    <w:rsid w:val="37C82E10"/>
    <w:rsid w:val="382A2A41"/>
    <w:rsid w:val="383302A7"/>
    <w:rsid w:val="38507FCD"/>
    <w:rsid w:val="38596C61"/>
    <w:rsid w:val="38BB3A2A"/>
    <w:rsid w:val="38C22C79"/>
    <w:rsid w:val="392C27E9"/>
    <w:rsid w:val="39B747A8"/>
    <w:rsid w:val="3A6D30B9"/>
    <w:rsid w:val="3AC56A51"/>
    <w:rsid w:val="3B5F7BDF"/>
    <w:rsid w:val="3B8A08AF"/>
    <w:rsid w:val="3C96112F"/>
    <w:rsid w:val="3D4822F1"/>
    <w:rsid w:val="3DA44CB8"/>
    <w:rsid w:val="3DC30AD7"/>
    <w:rsid w:val="3F7722E4"/>
    <w:rsid w:val="3FAE21A9"/>
    <w:rsid w:val="3FCA4B09"/>
    <w:rsid w:val="3FEF6158"/>
    <w:rsid w:val="40115F15"/>
    <w:rsid w:val="40806C61"/>
    <w:rsid w:val="40B20306"/>
    <w:rsid w:val="40C742FF"/>
    <w:rsid w:val="418F1C0D"/>
    <w:rsid w:val="41931657"/>
    <w:rsid w:val="420C1409"/>
    <w:rsid w:val="42654B69"/>
    <w:rsid w:val="42B45D29"/>
    <w:rsid w:val="42D02437"/>
    <w:rsid w:val="43A04F19"/>
    <w:rsid w:val="4407632C"/>
    <w:rsid w:val="440B59EC"/>
    <w:rsid w:val="44520E7F"/>
    <w:rsid w:val="44BC7116"/>
    <w:rsid w:val="46CC6BD7"/>
    <w:rsid w:val="47DF4FF7"/>
    <w:rsid w:val="47DF52CE"/>
    <w:rsid w:val="47F243D4"/>
    <w:rsid w:val="47FB7F56"/>
    <w:rsid w:val="48855A71"/>
    <w:rsid w:val="48973020"/>
    <w:rsid w:val="48B509D4"/>
    <w:rsid w:val="48E924A4"/>
    <w:rsid w:val="49BC54C3"/>
    <w:rsid w:val="4BF24F07"/>
    <w:rsid w:val="4D893A63"/>
    <w:rsid w:val="4E940A0F"/>
    <w:rsid w:val="4F697E9B"/>
    <w:rsid w:val="4FC42D59"/>
    <w:rsid w:val="4FD7418C"/>
    <w:rsid w:val="506934A7"/>
    <w:rsid w:val="512D0EB2"/>
    <w:rsid w:val="5246359E"/>
    <w:rsid w:val="525B7988"/>
    <w:rsid w:val="52767F88"/>
    <w:rsid w:val="5382231A"/>
    <w:rsid w:val="546A0F86"/>
    <w:rsid w:val="5531510A"/>
    <w:rsid w:val="557425B0"/>
    <w:rsid w:val="55C061A9"/>
    <w:rsid w:val="56095F34"/>
    <w:rsid w:val="575136EE"/>
    <w:rsid w:val="577B09C0"/>
    <w:rsid w:val="579828D6"/>
    <w:rsid w:val="58130C19"/>
    <w:rsid w:val="58451390"/>
    <w:rsid w:val="589C061A"/>
    <w:rsid w:val="58A951AF"/>
    <w:rsid w:val="58B721E7"/>
    <w:rsid w:val="5B0C1147"/>
    <w:rsid w:val="5B6339F0"/>
    <w:rsid w:val="5B7F45A2"/>
    <w:rsid w:val="5BB85CFC"/>
    <w:rsid w:val="5BBC75A4"/>
    <w:rsid w:val="5CA576BB"/>
    <w:rsid w:val="5CCF456B"/>
    <w:rsid w:val="5CFA65D6"/>
    <w:rsid w:val="5D0E6990"/>
    <w:rsid w:val="5D1B7389"/>
    <w:rsid w:val="5D853749"/>
    <w:rsid w:val="5DBB229C"/>
    <w:rsid w:val="5DCF35BF"/>
    <w:rsid w:val="5E112937"/>
    <w:rsid w:val="5E4D098E"/>
    <w:rsid w:val="5E6D68D5"/>
    <w:rsid w:val="5FA859E4"/>
    <w:rsid w:val="5FD61366"/>
    <w:rsid w:val="60421A87"/>
    <w:rsid w:val="605260FC"/>
    <w:rsid w:val="60975975"/>
    <w:rsid w:val="60F740C2"/>
    <w:rsid w:val="61084667"/>
    <w:rsid w:val="623936FD"/>
    <w:rsid w:val="625D4702"/>
    <w:rsid w:val="63950E07"/>
    <w:rsid w:val="643E07DC"/>
    <w:rsid w:val="65B41173"/>
    <w:rsid w:val="66282847"/>
    <w:rsid w:val="668E0421"/>
    <w:rsid w:val="677760F7"/>
    <w:rsid w:val="67A631EE"/>
    <w:rsid w:val="691A2822"/>
    <w:rsid w:val="693465ED"/>
    <w:rsid w:val="694D335D"/>
    <w:rsid w:val="69627373"/>
    <w:rsid w:val="69765236"/>
    <w:rsid w:val="69796AD5"/>
    <w:rsid w:val="69BC5E84"/>
    <w:rsid w:val="6B006A38"/>
    <w:rsid w:val="6B59096C"/>
    <w:rsid w:val="6B9C1436"/>
    <w:rsid w:val="6C1257EE"/>
    <w:rsid w:val="6C2E50E7"/>
    <w:rsid w:val="6CCB3AEB"/>
    <w:rsid w:val="6D51565A"/>
    <w:rsid w:val="6D5F5900"/>
    <w:rsid w:val="6D601C59"/>
    <w:rsid w:val="6DC8278C"/>
    <w:rsid w:val="6DF501B0"/>
    <w:rsid w:val="6E441C04"/>
    <w:rsid w:val="6F08207C"/>
    <w:rsid w:val="6F0F5F1F"/>
    <w:rsid w:val="6F136CDD"/>
    <w:rsid w:val="6F645BC1"/>
    <w:rsid w:val="704A2F79"/>
    <w:rsid w:val="71132F12"/>
    <w:rsid w:val="712221B6"/>
    <w:rsid w:val="713300D8"/>
    <w:rsid w:val="713A2FED"/>
    <w:rsid w:val="71917960"/>
    <w:rsid w:val="7235029E"/>
    <w:rsid w:val="72AF31AC"/>
    <w:rsid w:val="72EB27F1"/>
    <w:rsid w:val="730C5D12"/>
    <w:rsid w:val="73593B14"/>
    <w:rsid w:val="743A2D8E"/>
    <w:rsid w:val="74D80B53"/>
    <w:rsid w:val="75F26671"/>
    <w:rsid w:val="766D0FE0"/>
    <w:rsid w:val="76DE7DC4"/>
    <w:rsid w:val="775A6197"/>
    <w:rsid w:val="77FE69FD"/>
    <w:rsid w:val="78061E7B"/>
    <w:rsid w:val="785D4608"/>
    <w:rsid w:val="79923B48"/>
    <w:rsid w:val="79A67A3F"/>
    <w:rsid w:val="7A7E219D"/>
    <w:rsid w:val="7AD82A87"/>
    <w:rsid w:val="7B120A1C"/>
    <w:rsid w:val="7B347271"/>
    <w:rsid w:val="7B9D74A9"/>
    <w:rsid w:val="7C2473A9"/>
    <w:rsid w:val="7C3A3BB9"/>
    <w:rsid w:val="7CED7166"/>
    <w:rsid w:val="7D562F5D"/>
    <w:rsid w:val="7DE669F5"/>
    <w:rsid w:val="7DF921AA"/>
    <w:rsid w:val="7E1261E0"/>
    <w:rsid w:val="7E1858D0"/>
    <w:rsid w:val="7E250002"/>
    <w:rsid w:val="7E3379ED"/>
    <w:rsid w:val="7E3D29DC"/>
    <w:rsid w:val="7E5174CB"/>
    <w:rsid w:val="7EB132B8"/>
    <w:rsid w:val="7EB22F91"/>
    <w:rsid w:val="7EFF4BAF"/>
    <w:rsid w:val="7F2C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Body Text"/>
    <w:basedOn w:val="1"/>
    <w:link w:val="26"/>
    <w:qFormat/>
    <w:uiPriority w:val="1"/>
    <w:pPr>
      <w:autoSpaceDE w:val="0"/>
      <w:autoSpaceDN w:val="0"/>
      <w:jc w:val="left"/>
    </w:pPr>
    <w:rPr>
      <w:rFonts w:ascii="宋体" w:hAnsi="宋体" w:eastAsia="宋体" w:cs="宋体"/>
      <w:kern w:val="0"/>
      <w:sz w:val="24"/>
      <w:szCs w:val="24"/>
      <w:lang w:eastAsia="en-US"/>
    </w:rPr>
  </w:style>
  <w:style w:type="paragraph" w:styleId="6">
    <w:name w:val="Balloon Text"/>
    <w:basedOn w:val="1"/>
    <w:link w:val="16"/>
    <w:semiHidden/>
    <w:unhideWhenUsed/>
    <w:qFormat/>
    <w:uiPriority w:val="99"/>
    <w:rPr>
      <w:sz w:val="18"/>
      <w:szCs w:val="18"/>
    </w:rPr>
  </w:style>
  <w:style w:type="paragraph" w:styleId="7">
    <w:name w:val="footer"/>
    <w:basedOn w:val="1"/>
    <w:link w:val="24"/>
    <w:unhideWhenUsed/>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1"/>
    <w:pPr>
      <w:spacing w:line="620" w:lineRule="exact"/>
      <w:ind w:left="2222" w:right="2263"/>
      <w:jc w:val="center"/>
    </w:pPr>
    <w:rPr>
      <w:rFonts w:ascii="微软雅黑" w:hAnsi="微软雅黑" w:eastAsia="微软雅黑" w:cs="微软雅黑"/>
      <w:sz w:val="36"/>
      <w:szCs w:val="36"/>
    </w:rPr>
  </w:style>
  <w:style w:type="paragraph" w:styleId="10">
    <w:name w:val="annotation subject"/>
    <w:basedOn w:val="4"/>
    <w:next w:val="4"/>
    <w:link w:val="18"/>
    <w:semiHidden/>
    <w:unhideWhenUsed/>
    <w:qFormat/>
    <w:uiPriority w:val="99"/>
    <w:rPr>
      <w:b/>
      <w:bCs/>
    </w:rPr>
  </w:style>
  <w:style w:type="character" w:styleId="13">
    <w:name w:val="annotation reference"/>
    <w:basedOn w:val="12"/>
    <w:semiHidden/>
    <w:unhideWhenUsed/>
    <w:qFormat/>
    <w:uiPriority w:val="99"/>
    <w:rPr>
      <w:sz w:val="21"/>
      <w:szCs w:val="21"/>
    </w:rPr>
  </w:style>
  <w:style w:type="paragraph" w:customStyle="1" w:styleId="14">
    <w:name w:val="列出段落11"/>
    <w:basedOn w:val="1"/>
    <w:qFormat/>
    <w:uiPriority w:val="0"/>
    <w:pPr>
      <w:ind w:firstLine="420" w:firstLineChars="200"/>
    </w:pPr>
    <w:rPr>
      <w:rFonts w:ascii="Calibri" w:hAnsi="Calibri" w:eastAsia="宋体" w:cs="Times New Roman"/>
      <w:szCs w:val="24"/>
    </w:rPr>
  </w:style>
  <w:style w:type="paragraph" w:customStyle="1" w:styleId="15">
    <w:name w:val="标题1"/>
    <w:basedOn w:val="1"/>
    <w:next w:val="1"/>
    <w:qFormat/>
    <w:uiPriority w:val="0"/>
    <w:pPr>
      <w:spacing w:before="240" w:after="60"/>
      <w:jc w:val="center"/>
      <w:outlineLvl w:val="0"/>
    </w:pPr>
    <w:rPr>
      <w:rFonts w:ascii="Calibri Light" w:hAnsi="Calibri Light" w:eastAsia="黑体" w:cs="Times New Roman"/>
      <w:bCs/>
      <w:sz w:val="36"/>
      <w:szCs w:val="32"/>
    </w:rPr>
  </w:style>
  <w:style w:type="character" w:customStyle="1" w:styleId="16">
    <w:name w:val="批注框文本 字符"/>
    <w:basedOn w:val="12"/>
    <w:link w:val="6"/>
    <w:semiHidden/>
    <w:qFormat/>
    <w:uiPriority w:val="99"/>
    <w:rPr>
      <w:kern w:val="2"/>
      <w:sz w:val="18"/>
      <w:szCs w:val="18"/>
    </w:rPr>
  </w:style>
  <w:style w:type="character" w:customStyle="1" w:styleId="17">
    <w:name w:val="批注文字 字符"/>
    <w:basedOn w:val="12"/>
    <w:link w:val="4"/>
    <w:qFormat/>
    <w:uiPriority w:val="99"/>
    <w:rPr>
      <w:kern w:val="2"/>
      <w:sz w:val="21"/>
      <w:szCs w:val="22"/>
    </w:rPr>
  </w:style>
  <w:style w:type="character" w:customStyle="1" w:styleId="18">
    <w:name w:val="批注主题 字符"/>
    <w:basedOn w:val="17"/>
    <w:link w:val="10"/>
    <w:semiHidden/>
    <w:qFormat/>
    <w:uiPriority w:val="99"/>
    <w:rPr>
      <w:b/>
      <w:bCs/>
      <w:kern w:val="2"/>
      <w:sz w:val="21"/>
      <w:szCs w:val="22"/>
    </w:rPr>
  </w:style>
  <w:style w:type="character" w:customStyle="1" w:styleId="19">
    <w:name w:val="标题 1 字符"/>
    <w:basedOn w:val="12"/>
    <w:link w:val="3"/>
    <w:qFormat/>
    <w:uiPriority w:val="9"/>
    <w:rPr>
      <w:b/>
      <w:bCs/>
      <w:kern w:val="44"/>
      <w:sz w:val="44"/>
      <w:szCs w:val="44"/>
    </w:rPr>
  </w:style>
  <w:style w:type="paragraph" w:customStyle="1" w:styleId="20">
    <w:name w:val="样式*"/>
    <w:basedOn w:val="1"/>
    <w:next w:val="15"/>
    <w:link w:val="22"/>
    <w:qFormat/>
    <w:uiPriority w:val="0"/>
    <w:pPr>
      <w:jc w:val="center"/>
    </w:pPr>
    <w:rPr>
      <w:rFonts w:ascii="黑体" w:hAnsi="黑体" w:eastAsia="黑体"/>
      <w:sz w:val="36"/>
      <w:szCs w:val="36"/>
    </w:rPr>
  </w:style>
  <w:style w:type="paragraph" w:customStyle="1" w:styleId="21">
    <w:name w:val="样式1"/>
    <w:basedOn w:val="15"/>
    <w:next w:val="15"/>
    <w:qFormat/>
    <w:uiPriority w:val="0"/>
  </w:style>
  <w:style w:type="character" w:customStyle="1" w:styleId="22">
    <w:name w:val="样式* 字符"/>
    <w:basedOn w:val="12"/>
    <w:link w:val="20"/>
    <w:qFormat/>
    <w:uiPriority w:val="0"/>
    <w:rPr>
      <w:rFonts w:ascii="黑体" w:hAnsi="黑体" w:eastAsia="黑体"/>
      <w:kern w:val="2"/>
      <w:sz w:val="36"/>
      <w:szCs w:val="36"/>
    </w:rPr>
  </w:style>
  <w:style w:type="character" w:customStyle="1" w:styleId="23">
    <w:name w:val="页眉 字符"/>
    <w:basedOn w:val="12"/>
    <w:link w:val="8"/>
    <w:qFormat/>
    <w:uiPriority w:val="99"/>
    <w:rPr>
      <w:kern w:val="2"/>
      <w:sz w:val="18"/>
      <w:szCs w:val="18"/>
    </w:rPr>
  </w:style>
  <w:style w:type="character" w:customStyle="1" w:styleId="24">
    <w:name w:val="页脚 字符"/>
    <w:basedOn w:val="12"/>
    <w:link w:val="7"/>
    <w:qFormat/>
    <w:uiPriority w:val="99"/>
    <w:rPr>
      <w:kern w:val="2"/>
      <w:sz w:val="18"/>
      <w:szCs w:val="18"/>
    </w:rPr>
  </w:style>
  <w:style w:type="paragraph" w:customStyle="1" w:styleId="25">
    <w:name w:val="Table Paragraph"/>
    <w:basedOn w:val="1"/>
    <w:qFormat/>
    <w:uiPriority w:val="1"/>
    <w:pPr>
      <w:autoSpaceDE w:val="0"/>
      <w:autoSpaceDN w:val="0"/>
      <w:ind w:left="108"/>
      <w:jc w:val="left"/>
    </w:pPr>
    <w:rPr>
      <w:rFonts w:ascii="宋体" w:hAnsi="宋体" w:eastAsia="宋体" w:cs="宋体"/>
      <w:kern w:val="0"/>
      <w:sz w:val="22"/>
      <w:lang w:eastAsia="en-US"/>
    </w:rPr>
  </w:style>
  <w:style w:type="character" w:customStyle="1" w:styleId="26">
    <w:name w:val="正文文本 字符"/>
    <w:basedOn w:val="12"/>
    <w:link w:val="5"/>
    <w:qFormat/>
    <w:uiPriority w:val="1"/>
    <w:rPr>
      <w:rFonts w:ascii="宋体" w:hAnsi="宋体" w:eastAsia="宋体" w:cs="宋体"/>
      <w:sz w:val="24"/>
      <w:szCs w:val="24"/>
      <w:lang w:eastAsia="en-US"/>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4488</Words>
  <Characters>25588</Characters>
  <Lines>213</Lines>
  <Paragraphs>60</Paragraphs>
  <TotalTime>1</TotalTime>
  <ScaleCrop>false</ScaleCrop>
  <LinksUpToDate>false</LinksUpToDate>
  <CharactersWithSpaces>30016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2023-12-29T00:52:00Z</dcterms:created>
  <dc:creator>Administrator</dc:creator>
  <cp:lastModifiedBy>刘岩</cp:lastModifiedBy>
  <cp:lastPrinted>2023-12-28T06:04:00Z</cp:lastPrinted>
  <dcterms:modified xsi:type="dcterms:W3CDTF">2024-05-20T10:52:46Z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DC1ACD891EF74412A3AFF456E97A012C_12</vt:lpwstr>
  </property>
</Properties>
</file>