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8"/>
        <w:tabs>
          <w:tab w:val="right" w:leader="dot" w:pos="14562"/>
        </w:tabs>
      </w:pPr>
      <w:r>
        <w:fldChar w:fldCharType="begin"/>
      </w:r>
      <w:r>
        <w:instrText xml:space="preserve">TOC \o "2-2" \h \z \u</w:instrText>
      </w:r>
      <w:r>
        <w:fldChar w:fldCharType="separate"/>
      </w:r>
      <w:r>
        <w:fldChar w:fldCharType="begin"/>
      </w:r>
      <w:r>
        <w:instrText xml:space="preserve">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8"/>
        <w:tabs>
          <w:tab w:val="right" w:leader="dot" w:pos="14562"/>
        </w:tabs>
      </w:pPr>
      <w:r>
        <w:fldChar w:fldCharType="begin"/>
      </w:r>
      <w:r>
        <w:instrText xml:space="preserve">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8"/>
        <w:tabs>
          <w:tab w:val="right" w:leader="dot" w:pos="14562"/>
        </w:tabs>
      </w:pPr>
      <w:r>
        <w:fldChar w:fldCharType="begin"/>
      </w:r>
      <w:r>
        <w:instrText xml:space="preserve">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8"/>
        <w:tabs>
          <w:tab w:val="right" w:leader="dot" w:pos="14562"/>
        </w:tabs>
      </w:pPr>
      <w:r>
        <w:fldChar w:fldCharType="begin"/>
      </w:r>
      <w:r>
        <w:instrText xml:space="preserve">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8"/>
        <w:tabs>
          <w:tab w:val="right" w:leader="dot" w:pos="14562"/>
        </w:tabs>
      </w:pPr>
      <w:r>
        <w:fldChar w:fldCharType="begin"/>
      </w:r>
      <w:r>
        <w:instrText xml:space="preserve">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8"/>
        <w:tabs>
          <w:tab w:val="right" w:leader="dot" w:pos="14562"/>
        </w:tabs>
      </w:pPr>
      <w:r>
        <w:fldChar w:fldCharType="begin"/>
      </w:r>
      <w:r>
        <w:instrText xml:space="preserve">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15</w:t>
      </w:r>
      <w:r>
        <w:fldChar w:fldCharType="end"/>
      </w:r>
      <w:r>
        <w:fldChar w:fldCharType="end"/>
      </w:r>
    </w:p>
    <w:p>
      <w:pPr>
        <w:pStyle w:val="8"/>
        <w:tabs>
          <w:tab w:val="right" w:leader="dot" w:pos="14562"/>
        </w:tabs>
      </w:pPr>
      <w:r>
        <w:fldChar w:fldCharType="begin"/>
      </w:r>
      <w:r>
        <w:instrText xml:space="preserve">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8"/>
        <w:tabs>
          <w:tab w:val="right" w:leader="dot" w:pos="14562"/>
        </w:tabs>
      </w:pPr>
      <w:r>
        <w:fldChar w:fldCharType="begin"/>
      </w:r>
      <w:r>
        <w:instrText xml:space="preserve">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8"/>
        <w:tabs>
          <w:tab w:val="right" w:leader="dot" w:pos="14562"/>
        </w:tabs>
      </w:pPr>
      <w:r>
        <w:fldChar w:fldCharType="begin"/>
      </w:r>
      <w:r>
        <w:instrText xml:space="preserve">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8"/>
        <w:tabs>
          <w:tab w:val="right" w:leader="dot" w:pos="14562"/>
        </w:tabs>
      </w:pPr>
      <w:r>
        <w:fldChar w:fldCharType="begin"/>
      </w:r>
      <w:r>
        <w:instrText xml:space="preserve">TOC \o "3-3" \h \z \u</w:instrText>
      </w:r>
      <w:r>
        <w:fldChar w:fldCharType="separate"/>
      </w:r>
      <w:r>
        <w:fldChar w:fldCharType="begin"/>
      </w:r>
      <w:r>
        <w:instrText xml:space="preserve">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8"/>
        <w:tabs>
          <w:tab w:val="right" w:leader="dot" w:pos="14562"/>
        </w:tabs>
      </w:pPr>
      <w:r>
        <w:fldChar w:fldCharType="begin"/>
      </w:r>
      <w:r>
        <w:instrText xml:space="preserve">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8"/>
        <w:tabs>
          <w:tab w:val="right" w:leader="dot" w:pos="14562"/>
        </w:tabs>
      </w:pPr>
      <w:r>
        <w:fldChar w:fldCharType="begin"/>
      </w:r>
      <w:r>
        <w:instrText xml:space="preserve">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8"/>
        <w:tabs>
          <w:tab w:val="right" w:leader="dot" w:pos="14562"/>
        </w:tabs>
      </w:pPr>
      <w:r>
        <w:fldChar w:fldCharType="begin"/>
      </w:r>
      <w:r>
        <w:instrText xml:space="preserve">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8"/>
        <w:tabs>
          <w:tab w:val="right" w:leader="dot" w:pos="14562"/>
        </w:tabs>
      </w:pPr>
      <w:r>
        <w:fldChar w:fldCharType="begin"/>
      </w:r>
      <w:r>
        <w:instrText xml:space="preserve">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8"/>
        <w:tabs>
          <w:tab w:val="right" w:leader="dot" w:pos="14562"/>
        </w:tabs>
      </w:pPr>
      <w:r>
        <w:fldChar w:fldCharType="begin"/>
      </w:r>
      <w:r>
        <w:instrText xml:space="preserve">HYPERLINK  \l "_Toc_3_3_0000000015" </w:instrText>
      </w:r>
      <w:r>
        <w:fldChar w:fldCharType="separate"/>
      </w:r>
      <w:r>
        <w:t>六、政府采购预算情况</w:t>
      </w:r>
      <w:r>
        <w:tab/>
      </w:r>
      <w:r>
        <w:fldChar w:fldCharType="begin"/>
      </w:r>
      <w:r>
        <w:instrText xml:space="preserve">PAGEREF _Toc_3_3_0000000015 \h</w:instrText>
      </w:r>
      <w:r>
        <w:fldChar w:fldCharType="separate"/>
      </w:r>
      <w:r>
        <w:t>66</w:t>
      </w:r>
      <w:r>
        <w:fldChar w:fldCharType="end"/>
      </w:r>
      <w:r>
        <w:fldChar w:fldCharType="end"/>
      </w:r>
    </w:p>
    <w:p>
      <w:pPr>
        <w:pStyle w:val="8"/>
        <w:tabs>
          <w:tab w:val="right" w:leader="dot" w:pos="14562"/>
        </w:tabs>
      </w:pPr>
      <w:r>
        <w:fldChar w:fldCharType="begin"/>
      </w:r>
      <w:r>
        <w:instrText xml:space="preserve">HYPERLINK  \l "_Toc_3_3_0000000016" </w:instrText>
      </w:r>
      <w:r>
        <w:fldChar w:fldCharType="separate"/>
      </w:r>
      <w:r>
        <w:t>七、国有资产信息</w:t>
      </w:r>
      <w:r>
        <w:tab/>
      </w:r>
      <w:r>
        <w:fldChar w:fldCharType="begin"/>
      </w:r>
      <w:r>
        <w:instrText xml:space="preserve">PAGEREF _Toc_3_3_0000000016 \h</w:instrText>
      </w:r>
      <w:r>
        <w:fldChar w:fldCharType="separate"/>
      </w:r>
      <w:r>
        <w:t>66</w:t>
      </w:r>
      <w:r>
        <w:fldChar w:fldCharType="end"/>
      </w:r>
      <w:r>
        <w:fldChar w:fldCharType="end"/>
      </w:r>
    </w:p>
    <w:p>
      <w:pPr>
        <w:pStyle w:val="8"/>
        <w:tabs>
          <w:tab w:val="right" w:leader="dot" w:pos="14562"/>
        </w:tabs>
      </w:pPr>
      <w:r>
        <w:fldChar w:fldCharType="begin"/>
      </w:r>
      <w:r>
        <w:instrText xml:space="preserve">HYPERLINK  \l "_Toc_3_3_0000000017" </w:instrText>
      </w:r>
      <w:r>
        <w:fldChar w:fldCharType="separate"/>
      </w:r>
      <w:r>
        <w:t>八、名词解释</w:t>
      </w:r>
      <w:r>
        <w:tab/>
      </w:r>
      <w:r>
        <w:fldChar w:fldCharType="begin"/>
      </w:r>
      <w:r>
        <w:instrText xml:space="preserve">PAGEREF _Toc_3_3_0000000017 \h</w:instrText>
      </w:r>
      <w:r>
        <w:fldChar w:fldCharType="separate"/>
      </w:r>
      <w:r>
        <w:t>67</w:t>
      </w:r>
      <w:r>
        <w:fldChar w:fldCharType="end"/>
      </w:r>
      <w:r>
        <w:fldChar w:fldCharType="end"/>
      </w:r>
    </w:p>
    <w:p>
      <w:pPr>
        <w:pStyle w:val="8"/>
        <w:tabs>
          <w:tab w:val="right" w:leader="dot" w:pos="14562"/>
        </w:tabs>
      </w:pPr>
      <w:r>
        <w:fldChar w:fldCharType="begin"/>
      </w:r>
      <w:r>
        <w:instrText xml:space="preserve">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4" w:type="default"/>
          <w:footerReference r:id="rId5"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4536"/>
        <w:gridCol w:w="2126"/>
        <w:gridCol w:w="4535"/>
        <w:gridCol w:w="2126"/>
      </w:tblGrid>
      <w:tr>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220唐山市发展和改革委员会</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6662" w:type="dxa"/>
            <w:gridSpan w:val="2"/>
            <w:vAlign w:val="center"/>
          </w:tcPr>
          <w:p>
            <w:pPr>
              <w:pStyle w:val="14"/>
            </w:pPr>
            <w:r>
              <w:t>收入</w:t>
            </w:r>
          </w:p>
        </w:tc>
        <w:tc>
          <w:tcPr>
            <w:tcW w:w="6661" w:type="dxa"/>
            <w:gridSpan w:val="2"/>
            <w:vAlign w:val="center"/>
          </w:tcPr>
          <w:p>
            <w:pPr>
              <w:pStyle w:val="14"/>
            </w:pPr>
            <w:r>
              <w:t>支出</w:t>
            </w:r>
          </w:p>
        </w:tc>
      </w:tr>
      <w:tr>
        <w:trPr>
          <w:trHeight w:val="369" w:hRule="atLeast"/>
          <w:tblHeader/>
          <w:jc w:val="center"/>
        </w:trPr>
        <w:tc>
          <w:tcPr>
            <w:tcW w:w="850" w:type="dxa"/>
            <w:vMerge w:val="continue"/>
            <w:vAlign w:val="top"/>
          </w:tcPr>
          <w:p/>
        </w:tc>
        <w:tc>
          <w:tcPr>
            <w:tcW w:w="4536"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rPr>
          <w:trHeight w:val="369" w:hRule="atLeast"/>
          <w:tblHeader/>
          <w:jc w:val="center"/>
        </w:trPr>
        <w:tc>
          <w:tcPr>
            <w:tcW w:w="850" w:type="dxa"/>
            <w:vAlign w:val="center"/>
          </w:tcPr>
          <w:p>
            <w:pPr>
              <w:pStyle w:val="14"/>
            </w:pPr>
            <w:r>
              <w:t>栏次</w:t>
            </w:r>
          </w:p>
        </w:tc>
        <w:tc>
          <w:tcPr>
            <w:tcW w:w="4536"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rPr>
          <w:trHeight w:val="369" w:hRule="atLeast"/>
          <w:jc w:val="center"/>
        </w:trPr>
        <w:tc>
          <w:tcPr>
            <w:tcW w:w="850" w:type="dxa"/>
            <w:vAlign w:val="center"/>
          </w:tcPr>
          <w:p>
            <w:pPr>
              <w:pStyle w:val="17"/>
            </w:pPr>
            <w:r>
              <w:t>1</w:t>
            </w:r>
          </w:p>
        </w:tc>
        <w:tc>
          <w:tcPr>
            <w:tcW w:w="4536" w:type="dxa"/>
            <w:vAlign w:val="center"/>
          </w:tcPr>
          <w:p>
            <w:pPr>
              <w:pStyle w:val="16"/>
            </w:pPr>
            <w:r>
              <w:t>一、一般公共预算拨款收入</w:t>
            </w:r>
          </w:p>
        </w:tc>
        <w:tc>
          <w:tcPr>
            <w:tcW w:w="2126" w:type="dxa"/>
            <w:vAlign w:val="center"/>
          </w:tcPr>
          <w:p>
            <w:pPr>
              <w:pStyle w:val="15"/>
            </w:pPr>
            <w:r>
              <w:t>8230.23</w:t>
            </w:r>
          </w:p>
        </w:tc>
        <w:tc>
          <w:tcPr>
            <w:tcW w:w="4535" w:type="dxa"/>
            <w:vAlign w:val="center"/>
          </w:tcPr>
          <w:p>
            <w:pPr>
              <w:pStyle w:val="16"/>
            </w:pPr>
            <w:r>
              <w:t>一、一般公共服务支出</w:t>
            </w:r>
          </w:p>
        </w:tc>
        <w:tc>
          <w:tcPr>
            <w:tcW w:w="2126" w:type="dxa"/>
            <w:vAlign w:val="center"/>
          </w:tcPr>
          <w:p>
            <w:pPr>
              <w:pStyle w:val="15"/>
            </w:pPr>
            <w:r>
              <w:t>2372.65</w:t>
            </w:r>
          </w:p>
        </w:tc>
      </w:tr>
      <w:tr>
        <w:trPr>
          <w:trHeight w:val="369" w:hRule="atLeast"/>
          <w:jc w:val="center"/>
        </w:trPr>
        <w:tc>
          <w:tcPr>
            <w:tcW w:w="850" w:type="dxa"/>
            <w:vAlign w:val="center"/>
          </w:tcPr>
          <w:p>
            <w:pPr>
              <w:pStyle w:val="17"/>
            </w:pPr>
            <w:r>
              <w:t>2</w:t>
            </w:r>
          </w:p>
        </w:tc>
        <w:tc>
          <w:tcPr>
            <w:tcW w:w="4536" w:type="dxa"/>
            <w:vAlign w:val="center"/>
          </w:tcPr>
          <w:p>
            <w:pPr>
              <w:pStyle w:val="16"/>
            </w:pPr>
            <w:r>
              <w:t>二、政府性基金预算拨款收入</w:t>
            </w:r>
          </w:p>
        </w:tc>
        <w:tc>
          <w:tcPr>
            <w:tcW w:w="2126" w:type="dxa"/>
            <w:vAlign w:val="center"/>
          </w:tcPr>
          <w:p>
            <w:pPr>
              <w:pStyle w:val="15"/>
            </w:pPr>
            <w:r>
              <w:t>9274.00</w:t>
            </w:r>
          </w:p>
        </w:tc>
        <w:tc>
          <w:tcPr>
            <w:tcW w:w="4535" w:type="dxa"/>
            <w:vAlign w:val="center"/>
          </w:tcPr>
          <w:p>
            <w:pPr>
              <w:pStyle w:val="16"/>
            </w:pPr>
            <w:r>
              <w:t>二、外交支出</w:t>
            </w:r>
          </w:p>
        </w:tc>
        <w:tc>
          <w:tcPr>
            <w:tcW w:w="2126" w:type="dxa"/>
            <w:vAlign w:val="center"/>
          </w:tcPr>
          <w:p>
            <w:pPr>
              <w:pStyle w:val="15"/>
            </w:pPr>
          </w:p>
        </w:tc>
      </w:tr>
      <w:tr>
        <w:trPr>
          <w:trHeight w:val="369" w:hRule="atLeast"/>
          <w:jc w:val="center"/>
        </w:trPr>
        <w:tc>
          <w:tcPr>
            <w:tcW w:w="850" w:type="dxa"/>
            <w:vAlign w:val="center"/>
          </w:tcPr>
          <w:p>
            <w:pPr>
              <w:pStyle w:val="17"/>
            </w:pPr>
            <w:r>
              <w:t>3</w:t>
            </w:r>
          </w:p>
        </w:tc>
        <w:tc>
          <w:tcPr>
            <w:tcW w:w="4536"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rPr>
          <w:trHeight w:val="369" w:hRule="atLeast"/>
          <w:jc w:val="center"/>
        </w:trPr>
        <w:tc>
          <w:tcPr>
            <w:tcW w:w="850" w:type="dxa"/>
            <w:vAlign w:val="center"/>
          </w:tcPr>
          <w:p>
            <w:pPr>
              <w:pStyle w:val="17"/>
            </w:pPr>
            <w:r>
              <w:t>4</w:t>
            </w:r>
          </w:p>
        </w:tc>
        <w:tc>
          <w:tcPr>
            <w:tcW w:w="4536"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rPr>
          <w:trHeight w:val="369" w:hRule="atLeast"/>
          <w:jc w:val="center"/>
        </w:trPr>
        <w:tc>
          <w:tcPr>
            <w:tcW w:w="850" w:type="dxa"/>
            <w:vAlign w:val="center"/>
          </w:tcPr>
          <w:p>
            <w:pPr>
              <w:pStyle w:val="17"/>
            </w:pPr>
            <w:r>
              <w:t>5</w:t>
            </w:r>
          </w:p>
        </w:tc>
        <w:tc>
          <w:tcPr>
            <w:tcW w:w="4536"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12.62</w:t>
            </w:r>
          </w:p>
        </w:tc>
      </w:tr>
      <w:tr>
        <w:trPr>
          <w:trHeight w:val="369" w:hRule="atLeast"/>
          <w:jc w:val="center"/>
        </w:trPr>
        <w:tc>
          <w:tcPr>
            <w:tcW w:w="850" w:type="dxa"/>
            <w:vAlign w:val="center"/>
          </w:tcPr>
          <w:p>
            <w:pPr>
              <w:pStyle w:val="17"/>
            </w:pPr>
            <w:r>
              <w:t>6</w:t>
            </w:r>
          </w:p>
        </w:tc>
        <w:tc>
          <w:tcPr>
            <w:tcW w:w="4536"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610.00</w:t>
            </w:r>
          </w:p>
        </w:tc>
      </w:tr>
      <w:tr>
        <w:trPr>
          <w:trHeight w:val="369" w:hRule="atLeast"/>
          <w:jc w:val="center"/>
        </w:trPr>
        <w:tc>
          <w:tcPr>
            <w:tcW w:w="850" w:type="dxa"/>
            <w:vAlign w:val="center"/>
          </w:tcPr>
          <w:p>
            <w:pPr>
              <w:pStyle w:val="17"/>
            </w:pPr>
            <w:r>
              <w:t>7</w:t>
            </w:r>
          </w:p>
        </w:tc>
        <w:tc>
          <w:tcPr>
            <w:tcW w:w="4536"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rPr>
          <w:trHeight w:val="369" w:hRule="atLeast"/>
          <w:jc w:val="center"/>
        </w:trPr>
        <w:tc>
          <w:tcPr>
            <w:tcW w:w="850" w:type="dxa"/>
            <w:vAlign w:val="center"/>
          </w:tcPr>
          <w:p>
            <w:pPr>
              <w:pStyle w:val="17"/>
            </w:pPr>
            <w:r>
              <w:t>8</w:t>
            </w:r>
          </w:p>
        </w:tc>
        <w:tc>
          <w:tcPr>
            <w:tcW w:w="4536"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211.15</w:t>
            </w:r>
          </w:p>
        </w:tc>
      </w:tr>
      <w:tr>
        <w:trPr>
          <w:trHeight w:val="369" w:hRule="atLeast"/>
          <w:jc w:val="center"/>
        </w:trPr>
        <w:tc>
          <w:tcPr>
            <w:tcW w:w="850" w:type="dxa"/>
            <w:vAlign w:val="center"/>
          </w:tcPr>
          <w:p>
            <w:pPr>
              <w:pStyle w:val="17"/>
            </w:pPr>
            <w:r>
              <w:t>9</w:t>
            </w:r>
          </w:p>
        </w:tc>
        <w:tc>
          <w:tcPr>
            <w:tcW w:w="4536"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rPr>
          <w:trHeight w:val="369" w:hRule="atLeast"/>
          <w:jc w:val="center"/>
        </w:trPr>
        <w:tc>
          <w:tcPr>
            <w:tcW w:w="850" w:type="dxa"/>
            <w:vAlign w:val="center"/>
          </w:tcPr>
          <w:p>
            <w:pPr>
              <w:pStyle w:val="17"/>
            </w:pPr>
            <w:r>
              <w:t>10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339.42</w:t>
            </w:r>
          </w:p>
        </w:tc>
      </w:tr>
      <w:tr>
        <w:trPr>
          <w:trHeight w:val="369" w:hRule="atLeast"/>
          <w:jc w:val="center"/>
        </w:trPr>
        <w:tc>
          <w:tcPr>
            <w:tcW w:w="850" w:type="dxa"/>
            <w:vAlign w:val="center"/>
          </w:tcPr>
          <w:p>
            <w:pPr>
              <w:pStyle w:val="17"/>
            </w:pPr>
            <w:r>
              <w:t>11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1375.21</w:t>
            </w:r>
          </w:p>
        </w:tc>
      </w:tr>
      <w:tr>
        <w:trPr>
          <w:trHeight w:val="369" w:hRule="atLeast"/>
          <w:jc w:val="center"/>
        </w:trPr>
        <w:tc>
          <w:tcPr>
            <w:tcW w:w="850" w:type="dxa"/>
            <w:vAlign w:val="center"/>
          </w:tcPr>
          <w:p>
            <w:pPr>
              <w:pStyle w:val="17"/>
            </w:pPr>
            <w:r>
              <w:t>12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9274.00</w:t>
            </w:r>
          </w:p>
        </w:tc>
      </w:tr>
      <w:tr>
        <w:trPr>
          <w:trHeight w:val="369" w:hRule="atLeast"/>
          <w:jc w:val="center"/>
        </w:trPr>
        <w:tc>
          <w:tcPr>
            <w:tcW w:w="850" w:type="dxa"/>
            <w:vAlign w:val="center"/>
          </w:tcPr>
          <w:p>
            <w:pPr>
              <w:pStyle w:val="17"/>
            </w:pPr>
            <w:r>
              <w:t>13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rPr>
          <w:trHeight w:val="369" w:hRule="atLeast"/>
          <w:jc w:val="center"/>
        </w:trPr>
        <w:tc>
          <w:tcPr>
            <w:tcW w:w="850" w:type="dxa"/>
            <w:vAlign w:val="center"/>
          </w:tcPr>
          <w:p>
            <w:pPr>
              <w:pStyle w:val="17"/>
            </w:pPr>
            <w:r>
              <w:t>14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rPr>
          <w:trHeight w:val="369" w:hRule="atLeast"/>
          <w:jc w:val="center"/>
        </w:trPr>
        <w:tc>
          <w:tcPr>
            <w:tcW w:w="850" w:type="dxa"/>
            <w:vAlign w:val="center"/>
          </w:tcPr>
          <w:p>
            <w:pPr>
              <w:pStyle w:val="17"/>
            </w:pPr>
            <w:r>
              <w:t>15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r>
              <w:t>900.00</w:t>
            </w:r>
          </w:p>
        </w:tc>
      </w:tr>
      <w:tr>
        <w:trPr>
          <w:trHeight w:val="369" w:hRule="atLeast"/>
          <w:jc w:val="center"/>
        </w:trPr>
        <w:tc>
          <w:tcPr>
            <w:tcW w:w="850" w:type="dxa"/>
            <w:vAlign w:val="center"/>
          </w:tcPr>
          <w:p>
            <w:pPr>
              <w:pStyle w:val="17"/>
            </w:pPr>
            <w:r>
              <w:t>16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r>
              <w:t>1245.00</w:t>
            </w:r>
          </w:p>
        </w:tc>
      </w:tr>
      <w:tr>
        <w:trPr>
          <w:trHeight w:val="369" w:hRule="atLeast"/>
          <w:jc w:val="center"/>
        </w:trPr>
        <w:tc>
          <w:tcPr>
            <w:tcW w:w="850" w:type="dxa"/>
            <w:vAlign w:val="center"/>
          </w:tcPr>
          <w:p>
            <w:pPr>
              <w:pStyle w:val="17"/>
            </w:pPr>
            <w:r>
              <w:t>17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rPr>
          <w:trHeight w:val="369" w:hRule="atLeast"/>
          <w:jc w:val="center"/>
        </w:trPr>
        <w:tc>
          <w:tcPr>
            <w:tcW w:w="850" w:type="dxa"/>
            <w:vAlign w:val="center"/>
          </w:tcPr>
          <w:p>
            <w:pPr>
              <w:pStyle w:val="17"/>
            </w:pPr>
            <w:r>
              <w:t>18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r>
              <w:t>200.00</w:t>
            </w:r>
          </w:p>
        </w:tc>
      </w:tr>
      <w:tr>
        <w:trPr>
          <w:trHeight w:val="369" w:hRule="atLeast"/>
          <w:jc w:val="center"/>
        </w:trPr>
        <w:tc>
          <w:tcPr>
            <w:tcW w:w="850" w:type="dxa"/>
            <w:vAlign w:val="center"/>
          </w:tcPr>
          <w:p>
            <w:pPr>
              <w:pStyle w:val="17"/>
            </w:pPr>
            <w:r>
              <w:t>19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rPr>
          <w:trHeight w:val="369" w:hRule="atLeast"/>
          <w:jc w:val="center"/>
        </w:trPr>
        <w:tc>
          <w:tcPr>
            <w:tcW w:w="850" w:type="dxa"/>
            <w:vAlign w:val="center"/>
          </w:tcPr>
          <w:p>
            <w:pPr>
              <w:pStyle w:val="17"/>
            </w:pPr>
            <w:r>
              <w:t>20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158.35</w:t>
            </w:r>
          </w:p>
        </w:tc>
      </w:tr>
      <w:tr>
        <w:trPr>
          <w:trHeight w:val="369" w:hRule="atLeast"/>
          <w:jc w:val="center"/>
        </w:trPr>
        <w:tc>
          <w:tcPr>
            <w:tcW w:w="850" w:type="dxa"/>
            <w:vAlign w:val="center"/>
          </w:tcPr>
          <w:p>
            <w:pPr>
              <w:pStyle w:val="17"/>
            </w:pPr>
            <w:r>
              <w:t>21</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r>
              <w:t>805.83</w:t>
            </w:r>
          </w:p>
        </w:tc>
      </w:tr>
      <w:tr>
        <w:trPr>
          <w:trHeight w:val="369" w:hRule="atLeast"/>
          <w:jc w:val="center"/>
        </w:trPr>
        <w:tc>
          <w:tcPr>
            <w:tcW w:w="850" w:type="dxa"/>
            <w:vAlign w:val="center"/>
          </w:tcPr>
          <w:p>
            <w:pPr>
              <w:pStyle w:val="17"/>
            </w:pPr>
            <w:r>
              <w:t>22</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rPr>
          <w:trHeight w:val="369" w:hRule="atLeast"/>
          <w:jc w:val="center"/>
        </w:trPr>
        <w:tc>
          <w:tcPr>
            <w:tcW w:w="850" w:type="dxa"/>
            <w:vAlign w:val="center"/>
          </w:tcPr>
          <w:p>
            <w:pPr>
              <w:pStyle w:val="17"/>
            </w:pPr>
            <w:r>
              <w:t>23</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rPr>
          <w:trHeight w:val="369" w:hRule="atLeast"/>
          <w:jc w:val="center"/>
        </w:trPr>
        <w:tc>
          <w:tcPr>
            <w:tcW w:w="850" w:type="dxa"/>
            <w:vAlign w:val="center"/>
          </w:tcPr>
          <w:p>
            <w:pPr>
              <w:pStyle w:val="17"/>
            </w:pPr>
            <w:r>
              <w:t>24</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rPr>
          <w:trHeight w:val="369" w:hRule="atLeast"/>
          <w:jc w:val="center"/>
        </w:trPr>
        <w:tc>
          <w:tcPr>
            <w:tcW w:w="850" w:type="dxa"/>
            <w:vAlign w:val="center"/>
          </w:tcPr>
          <w:p>
            <w:pPr>
              <w:pStyle w:val="17"/>
            </w:pPr>
            <w:r>
              <w:t>25</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rPr>
          <w:trHeight w:val="369" w:hRule="atLeast"/>
          <w:jc w:val="center"/>
        </w:trPr>
        <w:tc>
          <w:tcPr>
            <w:tcW w:w="850" w:type="dxa"/>
            <w:vAlign w:val="center"/>
          </w:tcPr>
          <w:p>
            <w:pPr>
              <w:pStyle w:val="17"/>
            </w:pPr>
            <w:r>
              <w:t>26</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rPr>
          <w:trHeight w:val="369" w:hRule="atLeast"/>
          <w:jc w:val="center"/>
        </w:trPr>
        <w:tc>
          <w:tcPr>
            <w:tcW w:w="850" w:type="dxa"/>
            <w:vAlign w:val="center"/>
          </w:tcPr>
          <w:p>
            <w:pPr>
              <w:pStyle w:val="17"/>
            </w:pPr>
            <w:r>
              <w:t>27</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rPr>
          <w:trHeight w:val="369" w:hRule="atLeast"/>
          <w:jc w:val="center"/>
        </w:trPr>
        <w:tc>
          <w:tcPr>
            <w:tcW w:w="850" w:type="dxa"/>
            <w:vAlign w:val="center"/>
          </w:tcPr>
          <w:p>
            <w:pPr>
              <w:pStyle w:val="17"/>
            </w:pPr>
            <w:r>
              <w:t>28</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rPr>
          <w:trHeight w:val="369" w:hRule="atLeast"/>
          <w:jc w:val="center"/>
        </w:trPr>
        <w:tc>
          <w:tcPr>
            <w:tcW w:w="850" w:type="dxa"/>
            <w:vAlign w:val="center"/>
          </w:tcPr>
          <w:p>
            <w:pPr>
              <w:pStyle w:val="17"/>
            </w:pPr>
            <w:r>
              <w:t>29</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rPr>
          <w:trHeight w:val="369" w:hRule="atLeast"/>
          <w:jc w:val="center"/>
        </w:trPr>
        <w:tc>
          <w:tcPr>
            <w:tcW w:w="850" w:type="dxa"/>
            <w:vAlign w:val="center"/>
          </w:tcPr>
          <w:p>
            <w:pPr>
              <w:pStyle w:val="17"/>
            </w:pPr>
            <w:r>
              <w:t>30</w:t>
            </w:r>
          </w:p>
        </w:tc>
        <w:tc>
          <w:tcPr>
            <w:tcW w:w="4536"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rPr>
          <w:trHeight w:val="369" w:hRule="atLeast"/>
          <w:jc w:val="center"/>
        </w:trPr>
        <w:tc>
          <w:tcPr>
            <w:tcW w:w="850" w:type="dxa"/>
            <w:vAlign w:val="center"/>
          </w:tcPr>
          <w:p>
            <w:pPr>
              <w:pStyle w:val="17"/>
            </w:pPr>
            <w:r>
              <w:t>31</w:t>
            </w:r>
          </w:p>
        </w:tc>
        <w:tc>
          <w:tcPr>
            <w:tcW w:w="4536" w:type="dxa"/>
            <w:vAlign w:val="center"/>
          </w:tcPr>
          <w:p>
            <w:pPr>
              <w:pStyle w:val="18"/>
            </w:pPr>
            <w:r>
              <w:t>本年收入合计</w:t>
            </w:r>
          </w:p>
        </w:tc>
        <w:tc>
          <w:tcPr>
            <w:tcW w:w="2126" w:type="dxa"/>
            <w:vAlign w:val="center"/>
          </w:tcPr>
          <w:p>
            <w:pPr>
              <w:pStyle w:val="19"/>
            </w:pPr>
            <w:r>
              <w:t>17504.23</w:t>
            </w:r>
          </w:p>
        </w:tc>
        <w:tc>
          <w:tcPr>
            <w:tcW w:w="4535" w:type="dxa"/>
            <w:vAlign w:val="center"/>
          </w:tcPr>
          <w:p>
            <w:pPr>
              <w:pStyle w:val="18"/>
            </w:pPr>
            <w:r>
              <w:t>本年支出合计</w:t>
            </w:r>
          </w:p>
        </w:tc>
        <w:tc>
          <w:tcPr>
            <w:tcW w:w="2126" w:type="dxa"/>
            <w:vAlign w:val="center"/>
          </w:tcPr>
          <w:p>
            <w:pPr>
              <w:pStyle w:val="19"/>
            </w:pPr>
            <w:r>
              <w:t>17504.23</w:t>
            </w:r>
          </w:p>
        </w:tc>
      </w:tr>
      <w:tr>
        <w:trPr>
          <w:trHeight w:val="369" w:hRule="atLeast"/>
          <w:jc w:val="center"/>
        </w:trPr>
        <w:tc>
          <w:tcPr>
            <w:tcW w:w="850" w:type="dxa"/>
            <w:vAlign w:val="center"/>
          </w:tcPr>
          <w:p>
            <w:pPr>
              <w:pStyle w:val="17"/>
            </w:pPr>
            <w:r>
              <w:t>32</w:t>
            </w:r>
          </w:p>
        </w:tc>
        <w:tc>
          <w:tcPr>
            <w:tcW w:w="4536"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rPr>
          <w:trHeight w:val="369" w:hRule="atLeast"/>
          <w:jc w:val="center"/>
        </w:trPr>
        <w:tc>
          <w:tcPr>
            <w:tcW w:w="850" w:type="dxa"/>
            <w:vAlign w:val="center"/>
          </w:tcPr>
          <w:p>
            <w:pPr>
              <w:pStyle w:val="17"/>
            </w:pPr>
            <w:r>
              <w:t>33</w:t>
            </w:r>
          </w:p>
        </w:tc>
        <w:tc>
          <w:tcPr>
            <w:tcW w:w="4536" w:type="dxa"/>
            <w:vAlign w:val="center"/>
          </w:tcPr>
          <w:p>
            <w:pPr>
              <w:pStyle w:val="18"/>
            </w:pPr>
            <w:r>
              <w:t>收入总计</w:t>
            </w:r>
          </w:p>
        </w:tc>
        <w:tc>
          <w:tcPr>
            <w:tcW w:w="2126" w:type="dxa"/>
            <w:vAlign w:val="center"/>
          </w:tcPr>
          <w:p>
            <w:pPr>
              <w:pStyle w:val="19"/>
            </w:pPr>
            <w:r>
              <w:t>17504.23</w:t>
            </w:r>
          </w:p>
        </w:tc>
        <w:tc>
          <w:tcPr>
            <w:tcW w:w="4535" w:type="dxa"/>
            <w:vAlign w:val="center"/>
          </w:tcPr>
          <w:p>
            <w:pPr>
              <w:pStyle w:val="18"/>
            </w:pPr>
            <w:r>
              <w:t>支出总计</w:t>
            </w:r>
          </w:p>
        </w:tc>
        <w:tc>
          <w:tcPr>
            <w:tcW w:w="2126" w:type="dxa"/>
            <w:vAlign w:val="center"/>
          </w:tcPr>
          <w:p>
            <w:pPr>
              <w:pStyle w:val="19"/>
            </w:pPr>
            <w:r>
              <w:t>17504.23</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220唐山市发展和改革委员会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rPr>
          <w:trHeight w:val="369" w:hRule="atLeast"/>
          <w:tblHeader/>
          <w:jc w:val="center"/>
        </w:trPr>
        <w:tc>
          <w:tcPr>
            <w:tcW w:w="680" w:type="dxa"/>
            <w:vMerge w:val="continue"/>
            <w:vAlign w:val="top"/>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vAlign w:val="top"/>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vAlign w:val="top"/>
          </w:tcPr>
          <w:p/>
        </w:tc>
      </w:tr>
      <w:tr>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17504.23</w:t>
            </w:r>
          </w:p>
        </w:tc>
        <w:tc>
          <w:tcPr>
            <w:tcW w:w="1134" w:type="dxa"/>
            <w:vAlign w:val="center"/>
          </w:tcPr>
          <w:p>
            <w:pPr>
              <w:pStyle w:val="19"/>
            </w:pPr>
            <w:r>
              <w:t>17504.23</w:t>
            </w:r>
          </w:p>
        </w:tc>
        <w:tc>
          <w:tcPr>
            <w:tcW w:w="1134" w:type="dxa"/>
            <w:vAlign w:val="center"/>
          </w:tcPr>
          <w:p>
            <w:pPr>
              <w:pStyle w:val="19"/>
            </w:pPr>
            <w:r>
              <w:t>17504.23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2372.65</w:t>
            </w:r>
          </w:p>
        </w:tc>
        <w:tc>
          <w:tcPr>
            <w:tcW w:w="1134" w:type="dxa"/>
            <w:vAlign w:val="center"/>
          </w:tcPr>
          <w:p>
            <w:pPr>
              <w:pStyle w:val="15"/>
            </w:pPr>
            <w:r>
              <w:t>2372.65</w:t>
            </w:r>
          </w:p>
        </w:tc>
        <w:tc>
          <w:tcPr>
            <w:tcW w:w="1134" w:type="dxa"/>
            <w:vAlign w:val="center"/>
          </w:tcPr>
          <w:p>
            <w:pPr>
              <w:pStyle w:val="15"/>
            </w:pPr>
            <w:r>
              <w:t>2372.65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w:t>
            </w:r>
          </w:p>
        </w:tc>
        <w:tc>
          <w:tcPr>
            <w:tcW w:w="992" w:type="dxa"/>
            <w:vAlign w:val="center"/>
          </w:tcPr>
          <w:p>
            <w:pPr>
              <w:pStyle w:val="16"/>
            </w:pPr>
            <w:r>
              <w:t>20104</w:t>
            </w:r>
          </w:p>
        </w:tc>
        <w:tc>
          <w:tcPr>
            <w:tcW w:w="1559" w:type="dxa"/>
            <w:vAlign w:val="center"/>
          </w:tcPr>
          <w:p>
            <w:pPr>
              <w:pStyle w:val="16"/>
            </w:pPr>
            <w:r>
              <w:t>发展与改革事务</w:t>
            </w:r>
          </w:p>
        </w:tc>
        <w:tc>
          <w:tcPr>
            <w:tcW w:w="1134" w:type="dxa"/>
            <w:vAlign w:val="center"/>
          </w:tcPr>
          <w:p>
            <w:pPr>
              <w:pStyle w:val="15"/>
            </w:pPr>
            <w:r>
              <w:t>2372.65</w:t>
            </w:r>
          </w:p>
        </w:tc>
        <w:tc>
          <w:tcPr>
            <w:tcW w:w="1134" w:type="dxa"/>
            <w:vAlign w:val="center"/>
          </w:tcPr>
          <w:p>
            <w:pPr>
              <w:pStyle w:val="15"/>
            </w:pPr>
            <w:r>
              <w:t>2372.65</w:t>
            </w:r>
          </w:p>
        </w:tc>
        <w:tc>
          <w:tcPr>
            <w:tcW w:w="1134" w:type="dxa"/>
            <w:vAlign w:val="center"/>
          </w:tcPr>
          <w:p>
            <w:pPr>
              <w:pStyle w:val="15"/>
            </w:pPr>
            <w:r>
              <w:t>2372.65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w:t>
            </w:r>
          </w:p>
        </w:tc>
        <w:tc>
          <w:tcPr>
            <w:tcW w:w="992" w:type="dxa"/>
            <w:vAlign w:val="center"/>
          </w:tcPr>
          <w:p>
            <w:pPr>
              <w:pStyle w:val="16"/>
            </w:pPr>
            <w:r>
              <w:t>2010401</w:t>
            </w:r>
          </w:p>
        </w:tc>
        <w:tc>
          <w:tcPr>
            <w:tcW w:w="1559" w:type="dxa"/>
            <w:vAlign w:val="center"/>
          </w:tcPr>
          <w:p>
            <w:pPr>
              <w:pStyle w:val="16"/>
            </w:pPr>
            <w:r>
              <w:t>行政运行</w:t>
            </w:r>
          </w:p>
        </w:tc>
        <w:tc>
          <w:tcPr>
            <w:tcW w:w="1134" w:type="dxa"/>
            <w:vAlign w:val="center"/>
          </w:tcPr>
          <w:p>
            <w:pPr>
              <w:pStyle w:val="15"/>
            </w:pPr>
            <w:r>
              <w:t>1551.12</w:t>
            </w:r>
          </w:p>
        </w:tc>
        <w:tc>
          <w:tcPr>
            <w:tcW w:w="1134" w:type="dxa"/>
            <w:vAlign w:val="center"/>
          </w:tcPr>
          <w:p>
            <w:pPr>
              <w:pStyle w:val="15"/>
            </w:pPr>
            <w:r>
              <w:t>1551.12</w:t>
            </w:r>
          </w:p>
        </w:tc>
        <w:tc>
          <w:tcPr>
            <w:tcW w:w="1134" w:type="dxa"/>
            <w:vAlign w:val="center"/>
          </w:tcPr>
          <w:p>
            <w:pPr>
              <w:pStyle w:val="15"/>
            </w:pPr>
            <w:r>
              <w:t>1551.12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5</w:t>
            </w:r>
          </w:p>
        </w:tc>
        <w:tc>
          <w:tcPr>
            <w:tcW w:w="992" w:type="dxa"/>
            <w:vAlign w:val="center"/>
          </w:tcPr>
          <w:p>
            <w:pPr>
              <w:pStyle w:val="16"/>
            </w:pPr>
            <w:r>
              <w:t>2010402</w:t>
            </w:r>
          </w:p>
        </w:tc>
        <w:tc>
          <w:tcPr>
            <w:tcW w:w="1559" w:type="dxa"/>
            <w:vAlign w:val="center"/>
          </w:tcPr>
          <w:p>
            <w:pPr>
              <w:pStyle w:val="16"/>
            </w:pPr>
            <w:r>
              <w:t>一般行政管理事务</w:t>
            </w:r>
          </w:p>
        </w:tc>
        <w:tc>
          <w:tcPr>
            <w:tcW w:w="1134" w:type="dxa"/>
            <w:vAlign w:val="center"/>
          </w:tcPr>
          <w:p>
            <w:pPr>
              <w:pStyle w:val="15"/>
            </w:pPr>
            <w:r>
              <w:t>117.71</w:t>
            </w:r>
          </w:p>
        </w:tc>
        <w:tc>
          <w:tcPr>
            <w:tcW w:w="1134" w:type="dxa"/>
            <w:vAlign w:val="center"/>
          </w:tcPr>
          <w:p>
            <w:pPr>
              <w:pStyle w:val="15"/>
            </w:pPr>
            <w:r>
              <w:t>117.71</w:t>
            </w:r>
          </w:p>
        </w:tc>
        <w:tc>
          <w:tcPr>
            <w:tcW w:w="1134" w:type="dxa"/>
            <w:vAlign w:val="center"/>
          </w:tcPr>
          <w:p>
            <w:pPr>
              <w:pStyle w:val="15"/>
            </w:pPr>
            <w:r>
              <w:t>117.71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6</w:t>
            </w:r>
          </w:p>
        </w:tc>
        <w:tc>
          <w:tcPr>
            <w:tcW w:w="992" w:type="dxa"/>
            <w:vAlign w:val="center"/>
          </w:tcPr>
          <w:p>
            <w:pPr>
              <w:pStyle w:val="16"/>
            </w:pPr>
            <w:r>
              <w:t>2010450</w:t>
            </w:r>
          </w:p>
        </w:tc>
        <w:tc>
          <w:tcPr>
            <w:tcW w:w="1559" w:type="dxa"/>
            <w:vAlign w:val="center"/>
          </w:tcPr>
          <w:p>
            <w:pPr>
              <w:pStyle w:val="16"/>
            </w:pPr>
            <w:r>
              <w:t>事业运行</w:t>
            </w:r>
          </w:p>
        </w:tc>
        <w:tc>
          <w:tcPr>
            <w:tcW w:w="1134" w:type="dxa"/>
            <w:vAlign w:val="center"/>
          </w:tcPr>
          <w:p>
            <w:pPr>
              <w:pStyle w:val="15"/>
            </w:pPr>
            <w:r>
              <w:t>203.82</w:t>
            </w:r>
          </w:p>
        </w:tc>
        <w:tc>
          <w:tcPr>
            <w:tcW w:w="1134" w:type="dxa"/>
            <w:vAlign w:val="center"/>
          </w:tcPr>
          <w:p>
            <w:pPr>
              <w:pStyle w:val="15"/>
            </w:pPr>
            <w:r>
              <w:t>203.82</w:t>
            </w:r>
          </w:p>
        </w:tc>
        <w:tc>
          <w:tcPr>
            <w:tcW w:w="1134" w:type="dxa"/>
            <w:vAlign w:val="center"/>
          </w:tcPr>
          <w:p>
            <w:pPr>
              <w:pStyle w:val="15"/>
            </w:pPr>
            <w:r>
              <w:t>203.82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7</w:t>
            </w:r>
          </w:p>
        </w:tc>
        <w:tc>
          <w:tcPr>
            <w:tcW w:w="992" w:type="dxa"/>
            <w:vAlign w:val="center"/>
          </w:tcPr>
          <w:p>
            <w:pPr>
              <w:pStyle w:val="16"/>
            </w:pPr>
            <w:r>
              <w:t>2010499</w:t>
            </w:r>
          </w:p>
        </w:tc>
        <w:tc>
          <w:tcPr>
            <w:tcW w:w="1559" w:type="dxa"/>
            <w:vAlign w:val="center"/>
          </w:tcPr>
          <w:p>
            <w:pPr>
              <w:pStyle w:val="16"/>
            </w:pPr>
            <w:r>
              <w:t>其他发展与改革事务支出</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r>
              <w:t>500.00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8</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12.62</w:t>
            </w:r>
          </w:p>
        </w:tc>
        <w:tc>
          <w:tcPr>
            <w:tcW w:w="1134" w:type="dxa"/>
            <w:vAlign w:val="center"/>
          </w:tcPr>
          <w:p>
            <w:pPr>
              <w:pStyle w:val="15"/>
            </w:pPr>
            <w:r>
              <w:t>12.62</w:t>
            </w:r>
          </w:p>
        </w:tc>
        <w:tc>
          <w:tcPr>
            <w:tcW w:w="1134" w:type="dxa"/>
            <w:vAlign w:val="center"/>
          </w:tcPr>
          <w:p>
            <w:pPr>
              <w:pStyle w:val="15"/>
            </w:pPr>
            <w:r>
              <w:t>12.62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9</w:t>
            </w:r>
          </w:p>
        </w:tc>
        <w:tc>
          <w:tcPr>
            <w:tcW w:w="992" w:type="dxa"/>
            <w:vAlign w:val="center"/>
          </w:tcPr>
          <w:p>
            <w:pPr>
              <w:pStyle w:val="16"/>
            </w:pPr>
            <w:r>
              <w:t>20508</w:t>
            </w:r>
          </w:p>
        </w:tc>
        <w:tc>
          <w:tcPr>
            <w:tcW w:w="1559" w:type="dxa"/>
            <w:vAlign w:val="center"/>
          </w:tcPr>
          <w:p>
            <w:pPr>
              <w:pStyle w:val="16"/>
            </w:pPr>
            <w:r>
              <w:t>进修及培训</w:t>
            </w:r>
          </w:p>
        </w:tc>
        <w:tc>
          <w:tcPr>
            <w:tcW w:w="1134" w:type="dxa"/>
            <w:vAlign w:val="center"/>
          </w:tcPr>
          <w:p>
            <w:pPr>
              <w:pStyle w:val="15"/>
            </w:pPr>
            <w:r>
              <w:t>12.62</w:t>
            </w:r>
          </w:p>
        </w:tc>
        <w:tc>
          <w:tcPr>
            <w:tcW w:w="1134" w:type="dxa"/>
            <w:vAlign w:val="center"/>
          </w:tcPr>
          <w:p>
            <w:pPr>
              <w:pStyle w:val="15"/>
            </w:pPr>
            <w:r>
              <w:t>12.62</w:t>
            </w:r>
          </w:p>
        </w:tc>
        <w:tc>
          <w:tcPr>
            <w:tcW w:w="1134" w:type="dxa"/>
            <w:vAlign w:val="center"/>
          </w:tcPr>
          <w:p>
            <w:pPr>
              <w:pStyle w:val="15"/>
            </w:pPr>
            <w:r>
              <w:t>12.62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10</w:t>
            </w:r>
          </w:p>
        </w:tc>
        <w:tc>
          <w:tcPr>
            <w:tcW w:w="992" w:type="dxa"/>
            <w:vAlign w:val="center"/>
          </w:tcPr>
          <w:p>
            <w:pPr>
              <w:pStyle w:val="16"/>
            </w:pPr>
            <w:r>
              <w:t>2050803</w:t>
            </w:r>
          </w:p>
        </w:tc>
        <w:tc>
          <w:tcPr>
            <w:tcW w:w="1559" w:type="dxa"/>
            <w:vAlign w:val="center"/>
          </w:tcPr>
          <w:p>
            <w:pPr>
              <w:pStyle w:val="16"/>
            </w:pPr>
            <w:r>
              <w:t>培训支出</w:t>
            </w:r>
          </w:p>
        </w:tc>
        <w:tc>
          <w:tcPr>
            <w:tcW w:w="1134" w:type="dxa"/>
            <w:vAlign w:val="center"/>
          </w:tcPr>
          <w:p>
            <w:pPr>
              <w:pStyle w:val="15"/>
            </w:pPr>
            <w:r>
              <w:t>12.62</w:t>
            </w:r>
          </w:p>
        </w:tc>
        <w:tc>
          <w:tcPr>
            <w:tcW w:w="1134" w:type="dxa"/>
            <w:vAlign w:val="center"/>
          </w:tcPr>
          <w:p>
            <w:pPr>
              <w:pStyle w:val="15"/>
            </w:pPr>
            <w:r>
              <w:t>12.62</w:t>
            </w:r>
          </w:p>
        </w:tc>
        <w:tc>
          <w:tcPr>
            <w:tcW w:w="1134" w:type="dxa"/>
            <w:vAlign w:val="center"/>
          </w:tcPr>
          <w:p>
            <w:pPr>
              <w:pStyle w:val="15"/>
            </w:pPr>
            <w:r>
              <w:t>12.62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11</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12</w:t>
            </w:r>
          </w:p>
        </w:tc>
        <w:tc>
          <w:tcPr>
            <w:tcW w:w="992" w:type="dxa"/>
            <w:vAlign w:val="center"/>
          </w:tcPr>
          <w:p>
            <w:pPr>
              <w:pStyle w:val="16"/>
            </w:pPr>
            <w:r>
              <w:t>20604</w:t>
            </w:r>
          </w:p>
        </w:tc>
        <w:tc>
          <w:tcPr>
            <w:tcW w:w="1559" w:type="dxa"/>
            <w:vAlign w:val="center"/>
          </w:tcPr>
          <w:p>
            <w:pPr>
              <w:pStyle w:val="16"/>
            </w:pPr>
            <w:r>
              <w:t>技术研究与开发</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13</w:t>
            </w:r>
          </w:p>
        </w:tc>
        <w:tc>
          <w:tcPr>
            <w:tcW w:w="992" w:type="dxa"/>
            <w:vAlign w:val="center"/>
          </w:tcPr>
          <w:p>
            <w:pPr>
              <w:pStyle w:val="16"/>
            </w:pPr>
            <w:r>
              <w:t>2060499</w:t>
            </w:r>
          </w:p>
        </w:tc>
        <w:tc>
          <w:tcPr>
            <w:tcW w:w="1559" w:type="dxa"/>
            <w:vAlign w:val="center"/>
          </w:tcPr>
          <w:p>
            <w:pPr>
              <w:pStyle w:val="16"/>
            </w:pPr>
            <w:r>
              <w:t>其他技术研究与开发支出</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r>
              <w:t>610.00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14</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211.15</w:t>
            </w:r>
          </w:p>
        </w:tc>
        <w:tc>
          <w:tcPr>
            <w:tcW w:w="1134" w:type="dxa"/>
            <w:vAlign w:val="center"/>
          </w:tcPr>
          <w:p>
            <w:pPr>
              <w:pStyle w:val="15"/>
            </w:pPr>
            <w:r>
              <w:t>211.15</w:t>
            </w:r>
          </w:p>
        </w:tc>
        <w:tc>
          <w:tcPr>
            <w:tcW w:w="1134" w:type="dxa"/>
            <w:vAlign w:val="center"/>
          </w:tcPr>
          <w:p>
            <w:pPr>
              <w:pStyle w:val="15"/>
            </w:pPr>
            <w:r>
              <w:t>211.15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15</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211.15</w:t>
            </w:r>
          </w:p>
        </w:tc>
        <w:tc>
          <w:tcPr>
            <w:tcW w:w="1134" w:type="dxa"/>
            <w:vAlign w:val="center"/>
          </w:tcPr>
          <w:p>
            <w:pPr>
              <w:pStyle w:val="15"/>
            </w:pPr>
            <w:r>
              <w:t>211.15</w:t>
            </w:r>
          </w:p>
        </w:tc>
        <w:tc>
          <w:tcPr>
            <w:tcW w:w="1134" w:type="dxa"/>
            <w:vAlign w:val="center"/>
          </w:tcPr>
          <w:p>
            <w:pPr>
              <w:pStyle w:val="15"/>
            </w:pPr>
            <w:r>
              <w:t>211.15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16</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211.15</w:t>
            </w:r>
          </w:p>
        </w:tc>
        <w:tc>
          <w:tcPr>
            <w:tcW w:w="1134" w:type="dxa"/>
            <w:vAlign w:val="center"/>
          </w:tcPr>
          <w:p>
            <w:pPr>
              <w:pStyle w:val="15"/>
            </w:pPr>
            <w:r>
              <w:t>211.15</w:t>
            </w:r>
          </w:p>
        </w:tc>
        <w:tc>
          <w:tcPr>
            <w:tcW w:w="1134" w:type="dxa"/>
            <w:vAlign w:val="center"/>
          </w:tcPr>
          <w:p>
            <w:pPr>
              <w:pStyle w:val="15"/>
            </w:pPr>
            <w:r>
              <w:t>211.15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17</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339.42</w:t>
            </w:r>
          </w:p>
        </w:tc>
        <w:tc>
          <w:tcPr>
            <w:tcW w:w="1134" w:type="dxa"/>
            <w:vAlign w:val="center"/>
          </w:tcPr>
          <w:p>
            <w:pPr>
              <w:pStyle w:val="15"/>
            </w:pPr>
            <w:r>
              <w:t>339.42</w:t>
            </w:r>
          </w:p>
        </w:tc>
        <w:tc>
          <w:tcPr>
            <w:tcW w:w="1134" w:type="dxa"/>
            <w:vAlign w:val="center"/>
          </w:tcPr>
          <w:p>
            <w:pPr>
              <w:pStyle w:val="15"/>
            </w:pPr>
            <w:r>
              <w:t>339.42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18</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339.42</w:t>
            </w:r>
          </w:p>
        </w:tc>
        <w:tc>
          <w:tcPr>
            <w:tcW w:w="1134" w:type="dxa"/>
            <w:vAlign w:val="center"/>
          </w:tcPr>
          <w:p>
            <w:pPr>
              <w:pStyle w:val="15"/>
            </w:pPr>
            <w:r>
              <w:t>339.42</w:t>
            </w:r>
          </w:p>
        </w:tc>
        <w:tc>
          <w:tcPr>
            <w:tcW w:w="1134" w:type="dxa"/>
            <w:vAlign w:val="center"/>
          </w:tcPr>
          <w:p>
            <w:pPr>
              <w:pStyle w:val="15"/>
            </w:pPr>
            <w:r>
              <w:t>339.42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19</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292.75</w:t>
            </w:r>
          </w:p>
        </w:tc>
        <w:tc>
          <w:tcPr>
            <w:tcW w:w="1134" w:type="dxa"/>
            <w:vAlign w:val="center"/>
          </w:tcPr>
          <w:p>
            <w:pPr>
              <w:pStyle w:val="15"/>
            </w:pPr>
            <w:r>
              <w:t>292.75</w:t>
            </w:r>
          </w:p>
        </w:tc>
        <w:tc>
          <w:tcPr>
            <w:tcW w:w="1134" w:type="dxa"/>
            <w:vAlign w:val="center"/>
          </w:tcPr>
          <w:p>
            <w:pPr>
              <w:pStyle w:val="15"/>
            </w:pPr>
            <w:r>
              <w:t>292.75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20</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46.67</w:t>
            </w:r>
          </w:p>
        </w:tc>
        <w:tc>
          <w:tcPr>
            <w:tcW w:w="1134" w:type="dxa"/>
            <w:vAlign w:val="center"/>
          </w:tcPr>
          <w:p>
            <w:pPr>
              <w:pStyle w:val="15"/>
            </w:pPr>
            <w:r>
              <w:t>46.67</w:t>
            </w:r>
          </w:p>
        </w:tc>
        <w:tc>
          <w:tcPr>
            <w:tcW w:w="1134" w:type="dxa"/>
            <w:vAlign w:val="center"/>
          </w:tcPr>
          <w:p>
            <w:pPr>
              <w:pStyle w:val="15"/>
            </w:pPr>
            <w:r>
              <w:t>46.67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21</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1375.21</w:t>
            </w:r>
          </w:p>
        </w:tc>
        <w:tc>
          <w:tcPr>
            <w:tcW w:w="1134" w:type="dxa"/>
            <w:vAlign w:val="center"/>
          </w:tcPr>
          <w:p>
            <w:pPr>
              <w:pStyle w:val="15"/>
            </w:pPr>
            <w:r>
              <w:t>1375.21</w:t>
            </w:r>
          </w:p>
        </w:tc>
        <w:tc>
          <w:tcPr>
            <w:tcW w:w="1134" w:type="dxa"/>
            <w:vAlign w:val="center"/>
          </w:tcPr>
          <w:p>
            <w:pPr>
              <w:pStyle w:val="15"/>
            </w:pPr>
            <w:r>
              <w:t>1375.21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22</w:t>
            </w:r>
          </w:p>
        </w:tc>
        <w:tc>
          <w:tcPr>
            <w:tcW w:w="992" w:type="dxa"/>
            <w:vAlign w:val="center"/>
          </w:tcPr>
          <w:p>
            <w:pPr>
              <w:pStyle w:val="16"/>
            </w:pPr>
            <w:r>
              <w:t>21110</w:t>
            </w:r>
          </w:p>
        </w:tc>
        <w:tc>
          <w:tcPr>
            <w:tcW w:w="1559" w:type="dxa"/>
            <w:vAlign w:val="center"/>
          </w:tcPr>
          <w:p>
            <w:pPr>
              <w:pStyle w:val="16"/>
            </w:pPr>
            <w:r>
              <w:t>能源节约利用</w:t>
            </w:r>
          </w:p>
        </w:tc>
        <w:tc>
          <w:tcPr>
            <w:tcW w:w="1134" w:type="dxa"/>
            <w:vAlign w:val="center"/>
          </w:tcPr>
          <w:p>
            <w:pPr>
              <w:pStyle w:val="15"/>
            </w:pPr>
            <w:r>
              <w:t>1325.21</w:t>
            </w:r>
          </w:p>
        </w:tc>
        <w:tc>
          <w:tcPr>
            <w:tcW w:w="1134" w:type="dxa"/>
            <w:vAlign w:val="center"/>
          </w:tcPr>
          <w:p>
            <w:pPr>
              <w:pStyle w:val="15"/>
            </w:pPr>
            <w:r>
              <w:t>1325.21</w:t>
            </w:r>
          </w:p>
        </w:tc>
        <w:tc>
          <w:tcPr>
            <w:tcW w:w="1134" w:type="dxa"/>
            <w:vAlign w:val="center"/>
          </w:tcPr>
          <w:p>
            <w:pPr>
              <w:pStyle w:val="15"/>
            </w:pPr>
            <w:r>
              <w:t>1325.21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23</w:t>
            </w:r>
          </w:p>
        </w:tc>
        <w:tc>
          <w:tcPr>
            <w:tcW w:w="992" w:type="dxa"/>
            <w:vAlign w:val="center"/>
          </w:tcPr>
          <w:p>
            <w:pPr>
              <w:pStyle w:val="16"/>
            </w:pPr>
            <w:r>
              <w:t>2111001</w:t>
            </w:r>
          </w:p>
        </w:tc>
        <w:tc>
          <w:tcPr>
            <w:tcW w:w="1559" w:type="dxa"/>
            <w:vAlign w:val="center"/>
          </w:tcPr>
          <w:p>
            <w:pPr>
              <w:pStyle w:val="16"/>
            </w:pPr>
            <w:r>
              <w:t>能源节约利用</w:t>
            </w:r>
          </w:p>
        </w:tc>
        <w:tc>
          <w:tcPr>
            <w:tcW w:w="1134" w:type="dxa"/>
            <w:vAlign w:val="center"/>
          </w:tcPr>
          <w:p>
            <w:pPr>
              <w:pStyle w:val="15"/>
            </w:pPr>
            <w:r>
              <w:t>1325.21</w:t>
            </w:r>
          </w:p>
        </w:tc>
        <w:tc>
          <w:tcPr>
            <w:tcW w:w="1134" w:type="dxa"/>
            <w:vAlign w:val="center"/>
          </w:tcPr>
          <w:p>
            <w:pPr>
              <w:pStyle w:val="15"/>
            </w:pPr>
            <w:r>
              <w:t>1325.21</w:t>
            </w:r>
          </w:p>
        </w:tc>
        <w:tc>
          <w:tcPr>
            <w:tcW w:w="1134" w:type="dxa"/>
            <w:vAlign w:val="center"/>
          </w:tcPr>
          <w:p>
            <w:pPr>
              <w:pStyle w:val="15"/>
            </w:pPr>
            <w:r>
              <w:t>1325.21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24</w:t>
            </w:r>
          </w:p>
        </w:tc>
        <w:tc>
          <w:tcPr>
            <w:tcW w:w="992" w:type="dxa"/>
            <w:vAlign w:val="center"/>
          </w:tcPr>
          <w:p>
            <w:pPr>
              <w:pStyle w:val="16"/>
            </w:pPr>
            <w:r>
              <w:t>21114</w:t>
            </w:r>
          </w:p>
        </w:tc>
        <w:tc>
          <w:tcPr>
            <w:tcW w:w="1559" w:type="dxa"/>
            <w:vAlign w:val="center"/>
          </w:tcPr>
          <w:p>
            <w:pPr>
              <w:pStyle w:val="16"/>
            </w:pPr>
            <w:r>
              <w:t>能源管理事务</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25</w:t>
            </w:r>
          </w:p>
        </w:tc>
        <w:tc>
          <w:tcPr>
            <w:tcW w:w="992" w:type="dxa"/>
            <w:vAlign w:val="center"/>
          </w:tcPr>
          <w:p>
            <w:pPr>
              <w:pStyle w:val="16"/>
            </w:pPr>
            <w:r>
              <w:t>2111407</w:t>
            </w:r>
          </w:p>
        </w:tc>
        <w:tc>
          <w:tcPr>
            <w:tcW w:w="1559" w:type="dxa"/>
            <w:vAlign w:val="center"/>
          </w:tcPr>
          <w:p>
            <w:pPr>
              <w:pStyle w:val="16"/>
            </w:pPr>
            <w:r>
              <w:t>能源行业管理</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26</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27</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r>
              <w:t>9274.00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28</w:t>
            </w:r>
          </w:p>
        </w:tc>
        <w:tc>
          <w:tcPr>
            <w:tcW w:w="992" w:type="dxa"/>
            <w:vAlign w:val="center"/>
          </w:tcPr>
          <w:p>
            <w:pPr>
              <w:pStyle w:val="16"/>
            </w:pPr>
            <w:r>
              <w:t>2120803</w:t>
            </w:r>
          </w:p>
        </w:tc>
        <w:tc>
          <w:tcPr>
            <w:tcW w:w="1559" w:type="dxa"/>
            <w:vAlign w:val="center"/>
          </w:tcPr>
          <w:p>
            <w:pPr>
              <w:pStyle w:val="16"/>
            </w:pPr>
            <w:r>
              <w:t>城市建设支出</w:t>
            </w:r>
          </w:p>
        </w:tc>
        <w:tc>
          <w:tcPr>
            <w:tcW w:w="1134" w:type="dxa"/>
            <w:vAlign w:val="center"/>
          </w:tcPr>
          <w:p>
            <w:pPr>
              <w:pStyle w:val="15"/>
            </w:pPr>
            <w:r>
              <w:t>6274.00</w:t>
            </w:r>
          </w:p>
        </w:tc>
        <w:tc>
          <w:tcPr>
            <w:tcW w:w="1134" w:type="dxa"/>
            <w:vAlign w:val="center"/>
          </w:tcPr>
          <w:p>
            <w:pPr>
              <w:pStyle w:val="15"/>
            </w:pPr>
            <w:r>
              <w:t>6274.00</w:t>
            </w:r>
          </w:p>
        </w:tc>
        <w:tc>
          <w:tcPr>
            <w:tcW w:w="1134" w:type="dxa"/>
            <w:vAlign w:val="center"/>
          </w:tcPr>
          <w:p>
            <w:pPr>
              <w:pStyle w:val="15"/>
            </w:pPr>
            <w:r>
              <w:t>6274.00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29</w:t>
            </w:r>
          </w:p>
        </w:tc>
        <w:tc>
          <w:tcPr>
            <w:tcW w:w="992" w:type="dxa"/>
            <w:vAlign w:val="center"/>
          </w:tcPr>
          <w:p>
            <w:pPr>
              <w:pStyle w:val="16"/>
            </w:pPr>
            <w:r>
              <w:t>2120804</w:t>
            </w:r>
          </w:p>
        </w:tc>
        <w:tc>
          <w:tcPr>
            <w:tcW w:w="1559" w:type="dxa"/>
            <w:vAlign w:val="center"/>
          </w:tcPr>
          <w:p>
            <w:pPr>
              <w:pStyle w:val="16"/>
            </w:pPr>
            <w:r>
              <w:t>农村基础设施建设支出</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r>
              <w:t>3000.00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30</w:t>
            </w:r>
          </w:p>
        </w:tc>
        <w:tc>
          <w:tcPr>
            <w:tcW w:w="992" w:type="dxa"/>
            <w:vAlign w:val="center"/>
          </w:tcPr>
          <w:p>
            <w:pPr>
              <w:pStyle w:val="16"/>
            </w:pPr>
            <w:r>
              <w:t>215</w:t>
            </w:r>
          </w:p>
        </w:tc>
        <w:tc>
          <w:tcPr>
            <w:tcW w:w="1559" w:type="dxa"/>
            <w:vAlign w:val="center"/>
          </w:tcPr>
          <w:p>
            <w:pPr>
              <w:pStyle w:val="16"/>
            </w:pPr>
            <w:r>
              <w:t>资源勘探工业信息等支出</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31</w:t>
            </w:r>
          </w:p>
        </w:tc>
        <w:tc>
          <w:tcPr>
            <w:tcW w:w="992" w:type="dxa"/>
            <w:vAlign w:val="center"/>
          </w:tcPr>
          <w:p>
            <w:pPr>
              <w:pStyle w:val="16"/>
            </w:pPr>
            <w:r>
              <w:t>21599</w:t>
            </w:r>
          </w:p>
        </w:tc>
        <w:tc>
          <w:tcPr>
            <w:tcW w:w="1559" w:type="dxa"/>
            <w:vAlign w:val="center"/>
          </w:tcPr>
          <w:p>
            <w:pPr>
              <w:pStyle w:val="16"/>
            </w:pPr>
            <w:r>
              <w:t>其他资源勘探工业信息等支出</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32</w:t>
            </w:r>
          </w:p>
        </w:tc>
        <w:tc>
          <w:tcPr>
            <w:tcW w:w="992" w:type="dxa"/>
            <w:vAlign w:val="center"/>
          </w:tcPr>
          <w:p>
            <w:pPr>
              <w:pStyle w:val="16"/>
            </w:pPr>
            <w:r>
              <w:t>2159999</w:t>
            </w:r>
          </w:p>
        </w:tc>
        <w:tc>
          <w:tcPr>
            <w:tcW w:w="1559" w:type="dxa"/>
            <w:vAlign w:val="center"/>
          </w:tcPr>
          <w:p>
            <w:pPr>
              <w:pStyle w:val="16"/>
            </w:pPr>
            <w:r>
              <w:t>其他资源勘探工业信息等支出</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r>
              <w:t>900.00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33</w:t>
            </w:r>
          </w:p>
        </w:tc>
        <w:tc>
          <w:tcPr>
            <w:tcW w:w="992" w:type="dxa"/>
            <w:vAlign w:val="center"/>
          </w:tcPr>
          <w:p>
            <w:pPr>
              <w:pStyle w:val="16"/>
            </w:pPr>
            <w:r>
              <w:t>216</w:t>
            </w:r>
          </w:p>
        </w:tc>
        <w:tc>
          <w:tcPr>
            <w:tcW w:w="1559" w:type="dxa"/>
            <w:vAlign w:val="center"/>
          </w:tcPr>
          <w:p>
            <w:pPr>
              <w:pStyle w:val="16"/>
            </w:pPr>
            <w:r>
              <w:t>商业服务业等支出</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34</w:t>
            </w:r>
          </w:p>
        </w:tc>
        <w:tc>
          <w:tcPr>
            <w:tcW w:w="992" w:type="dxa"/>
            <w:vAlign w:val="center"/>
          </w:tcPr>
          <w:p>
            <w:pPr>
              <w:pStyle w:val="16"/>
            </w:pPr>
            <w:r>
              <w:t>21699</w:t>
            </w:r>
          </w:p>
        </w:tc>
        <w:tc>
          <w:tcPr>
            <w:tcW w:w="1559" w:type="dxa"/>
            <w:vAlign w:val="center"/>
          </w:tcPr>
          <w:p>
            <w:pPr>
              <w:pStyle w:val="16"/>
            </w:pPr>
            <w:r>
              <w:t>其他商业服务业等支出</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35</w:t>
            </w:r>
          </w:p>
        </w:tc>
        <w:tc>
          <w:tcPr>
            <w:tcW w:w="992" w:type="dxa"/>
            <w:vAlign w:val="center"/>
          </w:tcPr>
          <w:p>
            <w:pPr>
              <w:pStyle w:val="16"/>
            </w:pPr>
            <w:r>
              <w:t>2169999</w:t>
            </w:r>
          </w:p>
        </w:tc>
        <w:tc>
          <w:tcPr>
            <w:tcW w:w="1559" w:type="dxa"/>
            <w:vAlign w:val="center"/>
          </w:tcPr>
          <w:p>
            <w:pPr>
              <w:pStyle w:val="16"/>
            </w:pPr>
            <w:r>
              <w:t>其他商业服务业等支出</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r>
              <w:t>1245.00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36</w:t>
            </w:r>
          </w:p>
        </w:tc>
        <w:tc>
          <w:tcPr>
            <w:tcW w:w="992" w:type="dxa"/>
            <w:vAlign w:val="center"/>
          </w:tcPr>
          <w:p>
            <w:pPr>
              <w:pStyle w:val="16"/>
            </w:pPr>
            <w:r>
              <w:t>219</w:t>
            </w:r>
          </w:p>
        </w:tc>
        <w:tc>
          <w:tcPr>
            <w:tcW w:w="1559" w:type="dxa"/>
            <w:vAlign w:val="center"/>
          </w:tcPr>
          <w:p>
            <w:pPr>
              <w:pStyle w:val="16"/>
            </w:pPr>
            <w:r>
              <w:t>援助其他地区支出</w:t>
            </w:r>
          </w:p>
        </w:tc>
        <w:tc>
          <w:tcPr>
            <w:tcW w:w="1134" w:type="dxa"/>
            <w:vAlign w:val="center"/>
          </w:tcPr>
          <w:p>
            <w:pPr>
              <w:pStyle w:val="15"/>
            </w:pPr>
            <w:r>
              <w:t>200.00</w:t>
            </w:r>
          </w:p>
        </w:tc>
        <w:tc>
          <w:tcPr>
            <w:tcW w:w="1134" w:type="dxa"/>
            <w:vAlign w:val="center"/>
          </w:tcPr>
          <w:p>
            <w:pPr>
              <w:pStyle w:val="15"/>
            </w:pPr>
            <w:r>
              <w:t>200.00</w:t>
            </w:r>
          </w:p>
        </w:tc>
        <w:tc>
          <w:tcPr>
            <w:tcW w:w="1134" w:type="dxa"/>
            <w:vAlign w:val="center"/>
          </w:tcPr>
          <w:p>
            <w:pPr>
              <w:pStyle w:val="15"/>
            </w:pPr>
            <w:r>
              <w:t>200.00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37</w:t>
            </w:r>
          </w:p>
        </w:tc>
        <w:tc>
          <w:tcPr>
            <w:tcW w:w="992" w:type="dxa"/>
            <w:vAlign w:val="center"/>
          </w:tcPr>
          <w:p>
            <w:pPr>
              <w:pStyle w:val="16"/>
            </w:pPr>
            <w:r>
              <w:t>21906</w:t>
            </w:r>
          </w:p>
        </w:tc>
        <w:tc>
          <w:tcPr>
            <w:tcW w:w="1559" w:type="dxa"/>
            <w:vAlign w:val="center"/>
          </w:tcPr>
          <w:p>
            <w:pPr>
              <w:pStyle w:val="16"/>
            </w:pPr>
            <w:r>
              <w:t>农业农村</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38</w:t>
            </w:r>
          </w:p>
        </w:tc>
        <w:tc>
          <w:tcPr>
            <w:tcW w:w="992" w:type="dxa"/>
            <w:vAlign w:val="center"/>
          </w:tcPr>
          <w:p>
            <w:pPr>
              <w:pStyle w:val="16"/>
            </w:pPr>
            <w:r>
              <w:t>21999</w:t>
            </w:r>
          </w:p>
        </w:tc>
        <w:tc>
          <w:tcPr>
            <w:tcW w:w="1559" w:type="dxa"/>
            <w:vAlign w:val="center"/>
          </w:tcPr>
          <w:p>
            <w:pPr>
              <w:pStyle w:val="16"/>
            </w:pPr>
            <w:r>
              <w:t>其他支出</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r>
              <w:t>100.00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39</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158.35</w:t>
            </w:r>
          </w:p>
        </w:tc>
        <w:tc>
          <w:tcPr>
            <w:tcW w:w="1134" w:type="dxa"/>
            <w:vAlign w:val="center"/>
          </w:tcPr>
          <w:p>
            <w:pPr>
              <w:pStyle w:val="15"/>
            </w:pPr>
            <w:r>
              <w:t>158.35</w:t>
            </w:r>
          </w:p>
        </w:tc>
        <w:tc>
          <w:tcPr>
            <w:tcW w:w="1134" w:type="dxa"/>
            <w:vAlign w:val="center"/>
          </w:tcPr>
          <w:p>
            <w:pPr>
              <w:pStyle w:val="15"/>
            </w:pPr>
            <w:r>
              <w:t>158.35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40</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158.35</w:t>
            </w:r>
          </w:p>
        </w:tc>
        <w:tc>
          <w:tcPr>
            <w:tcW w:w="1134" w:type="dxa"/>
            <w:vAlign w:val="center"/>
          </w:tcPr>
          <w:p>
            <w:pPr>
              <w:pStyle w:val="15"/>
            </w:pPr>
            <w:r>
              <w:t>158.35</w:t>
            </w:r>
          </w:p>
        </w:tc>
        <w:tc>
          <w:tcPr>
            <w:tcW w:w="1134" w:type="dxa"/>
            <w:vAlign w:val="center"/>
          </w:tcPr>
          <w:p>
            <w:pPr>
              <w:pStyle w:val="15"/>
            </w:pPr>
            <w:r>
              <w:t>158.35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41</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158.35</w:t>
            </w:r>
          </w:p>
        </w:tc>
        <w:tc>
          <w:tcPr>
            <w:tcW w:w="1134" w:type="dxa"/>
            <w:vAlign w:val="center"/>
          </w:tcPr>
          <w:p>
            <w:pPr>
              <w:pStyle w:val="15"/>
            </w:pPr>
            <w:r>
              <w:t>158.35</w:t>
            </w:r>
          </w:p>
        </w:tc>
        <w:tc>
          <w:tcPr>
            <w:tcW w:w="1134" w:type="dxa"/>
            <w:vAlign w:val="center"/>
          </w:tcPr>
          <w:p>
            <w:pPr>
              <w:pStyle w:val="15"/>
            </w:pPr>
            <w:r>
              <w:t>158.35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42</w:t>
            </w:r>
          </w:p>
        </w:tc>
        <w:tc>
          <w:tcPr>
            <w:tcW w:w="992" w:type="dxa"/>
            <w:vAlign w:val="center"/>
          </w:tcPr>
          <w:p>
            <w:pPr>
              <w:pStyle w:val="16"/>
            </w:pPr>
            <w:r>
              <w:t>222</w:t>
            </w:r>
          </w:p>
        </w:tc>
        <w:tc>
          <w:tcPr>
            <w:tcW w:w="1559" w:type="dxa"/>
            <w:vAlign w:val="center"/>
          </w:tcPr>
          <w:p>
            <w:pPr>
              <w:pStyle w:val="16"/>
            </w:pPr>
            <w:r>
              <w:t>粮油物资储备支出</w:t>
            </w:r>
          </w:p>
        </w:tc>
        <w:tc>
          <w:tcPr>
            <w:tcW w:w="1134" w:type="dxa"/>
            <w:vAlign w:val="center"/>
          </w:tcPr>
          <w:p>
            <w:pPr>
              <w:pStyle w:val="15"/>
            </w:pPr>
            <w:r>
              <w:t>805.83</w:t>
            </w:r>
          </w:p>
        </w:tc>
        <w:tc>
          <w:tcPr>
            <w:tcW w:w="1134" w:type="dxa"/>
            <w:vAlign w:val="center"/>
          </w:tcPr>
          <w:p>
            <w:pPr>
              <w:pStyle w:val="15"/>
            </w:pPr>
            <w:r>
              <w:t>805.83</w:t>
            </w:r>
          </w:p>
        </w:tc>
        <w:tc>
          <w:tcPr>
            <w:tcW w:w="1134" w:type="dxa"/>
            <w:vAlign w:val="center"/>
          </w:tcPr>
          <w:p>
            <w:pPr>
              <w:pStyle w:val="15"/>
            </w:pPr>
            <w:r>
              <w:t>805.83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43</w:t>
            </w:r>
          </w:p>
        </w:tc>
        <w:tc>
          <w:tcPr>
            <w:tcW w:w="992" w:type="dxa"/>
            <w:vAlign w:val="center"/>
          </w:tcPr>
          <w:p>
            <w:pPr>
              <w:pStyle w:val="16"/>
            </w:pPr>
            <w:r>
              <w:t>22201</w:t>
            </w:r>
          </w:p>
        </w:tc>
        <w:tc>
          <w:tcPr>
            <w:tcW w:w="1559" w:type="dxa"/>
            <w:vAlign w:val="center"/>
          </w:tcPr>
          <w:p>
            <w:pPr>
              <w:pStyle w:val="16"/>
            </w:pPr>
            <w:r>
              <w:t>粮油物资事务</w:t>
            </w:r>
          </w:p>
        </w:tc>
        <w:tc>
          <w:tcPr>
            <w:tcW w:w="1134" w:type="dxa"/>
            <w:vAlign w:val="center"/>
          </w:tcPr>
          <w:p>
            <w:pPr>
              <w:pStyle w:val="15"/>
            </w:pPr>
            <w:r>
              <w:t>805.83</w:t>
            </w:r>
          </w:p>
        </w:tc>
        <w:tc>
          <w:tcPr>
            <w:tcW w:w="1134" w:type="dxa"/>
            <w:vAlign w:val="center"/>
          </w:tcPr>
          <w:p>
            <w:pPr>
              <w:pStyle w:val="15"/>
            </w:pPr>
            <w:r>
              <w:t>805.83</w:t>
            </w:r>
          </w:p>
        </w:tc>
        <w:tc>
          <w:tcPr>
            <w:tcW w:w="1134" w:type="dxa"/>
            <w:vAlign w:val="center"/>
          </w:tcPr>
          <w:p>
            <w:pPr>
              <w:pStyle w:val="15"/>
            </w:pPr>
            <w:r>
              <w:t>805.83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44</w:t>
            </w:r>
          </w:p>
        </w:tc>
        <w:tc>
          <w:tcPr>
            <w:tcW w:w="992" w:type="dxa"/>
            <w:vAlign w:val="center"/>
          </w:tcPr>
          <w:p>
            <w:pPr>
              <w:pStyle w:val="16"/>
            </w:pPr>
            <w:r>
              <w:t>2220101</w:t>
            </w:r>
          </w:p>
        </w:tc>
        <w:tc>
          <w:tcPr>
            <w:tcW w:w="1559" w:type="dxa"/>
            <w:vAlign w:val="center"/>
          </w:tcPr>
          <w:p>
            <w:pPr>
              <w:pStyle w:val="16"/>
            </w:pPr>
            <w:r>
              <w:t>行政运行</w:t>
            </w:r>
          </w:p>
        </w:tc>
        <w:tc>
          <w:tcPr>
            <w:tcW w:w="1134" w:type="dxa"/>
            <w:vAlign w:val="center"/>
          </w:tcPr>
          <w:p>
            <w:pPr>
              <w:pStyle w:val="15"/>
            </w:pPr>
            <w:r>
              <w:t>322.29</w:t>
            </w:r>
          </w:p>
        </w:tc>
        <w:tc>
          <w:tcPr>
            <w:tcW w:w="1134" w:type="dxa"/>
            <w:vAlign w:val="center"/>
          </w:tcPr>
          <w:p>
            <w:pPr>
              <w:pStyle w:val="15"/>
            </w:pPr>
            <w:r>
              <w:t>322.29</w:t>
            </w:r>
          </w:p>
        </w:tc>
        <w:tc>
          <w:tcPr>
            <w:tcW w:w="1134" w:type="dxa"/>
            <w:vAlign w:val="center"/>
          </w:tcPr>
          <w:p>
            <w:pPr>
              <w:pStyle w:val="15"/>
            </w:pPr>
            <w:r>
              <w:t>322.29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45</w:t>
            </w:r>
          </w:p>
        </w:tc>
        <w:tc>
          <w:tcPr>
            <w:tcW w:w="992" w:type="dxa"/>
            <w:vAlign w:val="center"/>
          </w:tcPr>
          <w:p>
            <w:pPr>
              <w:pStyle w:val="16"/>
            </w:pPr>
            <w:r>
              <w:t>2220102</w:t>
            </w:r>
          </w:p>
        </w:tc>
        <w:tc>
          <w:tcPr>
            <w:tcW w:w="1559" w:type="dxa"/>
            <w:vAlign w:val="center"/>
          </w:tcPr>
          <w:p>
            <w:pPr>
              <w:pStyle w:val="16"/>
            </w:pPr>
            <w:r>
              <w:t>一般行政管理事务</w:t>
            </w:r>
          </w:p>
        </w:tc>
        <w:tc>
          <w:tcPr>
            <w:tcW w:w="1134" w:type="dxa"/>
            <w:vAlign w:val="center"/>
          </w:tcPr>
          <w:p>
            <w:pPr>
              <w:pStyle w:val="15"/>
            </w:pPr>
            <w:r>
              <w:t>73.73</w:t>
            </w:r>
          </w:p>
        </w:tc>
        <w:tc>
          <w:tcPr>
            <w:tcW w:w="1134" w:type="dxa"/>
            <w:vAlign w:val="center"/>
          </w:tcPr>
          <w:p>
            <w:pPr>
              <w:pStyle w:val="15"/>
            </w:pPr>
            <w:r>
              <w:t>73.73</w:t>
            </w:r>
          </w:p>
        </w:tc>
        <w:tc>
          <w:tcPr>
            <w:tcW w:w="1134" w:type="dxa"/>
            <w:vAlign w:val="center"/>
          </w:tcPr>
          <w:p>
            <w:pPr>
              <w:pStyle w:val="15"/>
            </w:pPr>
            <w:r>
              <w:t>73.73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46</w:t>
            </w:r>
          </w:p>
        </w:tc>
        <w:tc>
          <w:tcPr>
            <w:tcW w:w="992" w:type="dxa"/>
            <w:vAlign w:val="center"/>
          </w:tcPr>
          <w:p>
            <w:pPr>
              <w:pStyle w:val="16"/>
            </w:pPr>
            <w:r>
              <w:t>2220105</w:t>
            </w:r>
          </w:p>
        </w:tc>
        <w:tc>
          <w:tcPr>
            <w:tcW w:w="1559" w:type="dxa"/>
            <w:vAlign w:val="center"/>
          </w:tcPr>
          <w:p>
            <w:pPr>
              <w:pStyle w:val="16"/>
            </w:pPr>
            <w:r>
              <w:t>信息统计</w:t>
            </w:r>
          </w:p>
        </w:tc>
        <w:tc>
          <w:tcPr>
            <w:tcW w:w="1134" w:type="dxa"/>
            <w:vAlign w:val="center"/>
          </w:tcPr>
          <w:p>
            <w:pPr>
              <w:pStyle w:val="15"/>
            </w:pPr>
            <w:r>
              <w:t>1.27</w:t>
            </w:r>
          </w:p>
        </w:tc>
        <w:tc>
          <w:tcPr>
            <w:tcW w:w="1134" w:type="dxa"/>
            <w:vAlign w:val="center"/>
          </w:tcPr>
          <w:p>
            <w:pPr>
              <w:pStyle w:val="15"/>
            </w:pPr>
            <w:r>
              <w:t>1.27</w:t>
            </w:r>
          </w:p>
        </w:tc>
        <w:tc>
          <w:tcPr>
            <w:tcW w:w="1134" w:type="dxa"/>
            <w:vAlign w:val="center"/>
          </w:tcPr>
          <w:p>
            <w:pPr>
              <w:pStyle w:val="15"/>
            </w:pPr>
            <w:r>
              <w:t>1.27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47</w:t>
            </w:r>
          </w:p>
        </w:tc>
        <w:tc>
          <w:tcPr>
            <w:tcW w:w="992" w:type="dxa"/>
            <w:vAlign w:val="center"/>
          </w:tcPr>
          <w:p>
            <w:pPr>
              <w:pStyle w:val="16"/>
            </w:pPr>
            <w:r>
              <w:t>2220106</w:t>
            </w:r>
          </w:p>
        </w:tc>
        <w:tc>
          <w:tcPr>
            <w:tcW w:w="1559" w:type="dxa"/>
            <w:vAlign w:val="center"/>
          </w:tcPr>
          <w:p>
            <w:pPr>
              <w:pStyle w:val="16"/>
            </w:pPr>
            <w:r>
              <w:t>专项业务活动</w:t>
            </w:r>
          </w:p>
        </w:tc>
        <w:tc>
          <w:tcPr>
            <w:tcW w:w="1134" w:type="dxa"/>
            <w:vAlign w:val="center"/>
          </w:tcPr>
          <w:p>
            <w:pPr>
              <w:pStyle w:val="15"/>
            </w:pPr>
            <w:r>
              <w:t>0.54</w:t>
            </w:r>
          </w:p>
        </w:tc>
        <w:tc>
          <w:tcPr>
            <w:tcW w:w="1134" w:type="dxa"/>
            <w:vAlign w:val="center"/>
          </w:tcPr>
          <w:p>
            <w:pPr>
              <w:pStyle w:val="15"/>
            </w:pPr>
            <w:r>
              <w:t>0.54</w:t>
            </w:r>
          </w:p>
        </w:tc>
        <w:tc>
          <w:tcPr>
            <w:tcW w:w="1134" w:type="dxa"/>
            <w:vAlign w:val="center"/>
          </w:tcPr>
          <w:p>
            <w:pPr>
              <w:pStyle w:val="15"/>
            </w:pPr>
            <w:r>
              <w:t>0.54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48</w:t>
            </w:r>
          </w:p>
        </w:tc>
        <w:tc>
          <w:tcPr>
            <w:tcW w:w="992" w:type="dxa"/>
            <w:vAlign w:val="center"/>
          </w:tcPr>
          <w:p>
            <w:pPr>
              <w:pStyle w:val="16"/>
            </w:pPr>
            <w:r>
              <w:t>2220115</w:t>
            </w:r>
          </w:p>
        </w:tc>
        <w:tc>
          <w:tcPr>
            <w:tcW w:w="1559" w:type="dxa"/>
            <w:vAlign w:val="center"/>
          </w:tcPr>
          <w:p>
            <w:pPr>
              <w:pStyle w:val="16"/>
            </w:pPr>
            <w:r>
              <w:t>粮食风险基金</w:t>
            </w:r>
          </w:p>
        </w:tc>
        <w:tc>
          <w:tcPr>
            <w:tcW w:w="1134" w:type="dxa"/>
            <w:vAlign w:val="center"/>
          </w:tcPr>
          <w:p>
            <w:pPr>
              <w:pStyle w:val="15"/>
            </w:pPr>
            <w:r>
              <w:t>358.00</w:t>
            </w:r>
          </w:p>
        </w:tc>
        <w:tc>
          <w:tcPr>
            <w:tcW w:w="1134" w:type="dxa"/>
            <w:vAlign w:val="center"/>
          </w:tcPr>
          <w:p>
            <w:pPr>
              <w:pStyle w:val="15"/>
            </w:pPr>
            <w:r>
              <w:t>358.00</w:t>
            </w:r>
          </w:p>
        </w:tc>
        <w:tc>
          <w:tcPr>
            <w:tcW w:w="1134" w:type="dxa"/>
            <w:vAlign w:val="center"/>
          </w:tcPr>
          <w:p>
            <w:pPr>
              <w:pStyle w:val="15"/>
            </w:pPr>
            <w:r>
              <w:t>358.00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rPr>
          <w:trHeight w:val="369" w:hRule="atLeast"/>
          <w:jc w:val="center"/>
        </w:trPr>
        <w:tc>
          <w:tcPr>
            <w:tcW w:w="680" w:type="dxa"/>
            <w:vAlign w:val="center"/>
          </w:tcPr>
          <w:p>
            <w:pPr>
              <w:pStyle w:val="17"/>
            </w:pPr>
            <w:r>
              <w:t>49</w:t>
            </w:r>
          </w:p>
        </w:tc>
        <w:tc>
          <w:tcPr>
            <w:tcW w:w="992" w:type="dxa"/>
            <w:vAlign w:val="center"/>
          </w:tcPr>
          <w:p>
            <w:pPr>
              <w:pStyle w:val="16"/>
            </w:pPr>
            <w:r>
              <w:t>2220199</w:t>
            </w:r>
          </w:p>
        </w:tc>
        <w:tc>
          <w:tcPr>
            <w:tcW w:w="1559" w:type="dxa"/>
            <w:vAlign w:val="center"/>
          </w:tcPr>
          <w:p>
            <w:pPr>
              <w:pStyle w:val="16"/>
            </w:pPr>
            <w:r>
              <w:t>其他粮油物资事务支出</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r>
              <w:t>50.00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992"/>
        <w:gridCol w:w="4536"/>
        <w:gridCol w:w="1361"/>
        <w:gridCol w:w="1361"/>
        <w:gridCol w:w="1361"/>
        <w:gridCol w:w="1361"/>
        <w:gridCol w:w="1361"/>
        <w:gridCol w:w="1361"/>
      </w:tblGrid>
      <w:tr>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220唐山市发展和改革委员会</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rPr>
          <w:trHeight w:val="369" w:hRule="atLeast"/>
          <w:tblHeader/>
          <w:jc w:val="center"/>
        </w:trPr>
        <w:tc>
          <w:tcPr>
            <w:tcW w:w="850" w:type="dxa"/>
            <w:vMerge w:val="continue"/>
            <w:vAlign w:val="top"/>
          </w:tcPr>
          <w:p/>
        </w:tc>
        <w:tc>
          <w:tcPr>
            <w:tcW w:w="992" w:type="dxa"/>
            <w:vAlign w:val="center"/>
          </w:tcPr>
          <w:p>
            <w:pPr>
              <w:pStyle w:val="14"/>
            </w:pPr>
            <w:r>
              <w:t>科目    编码</w:t>
            </w:r>
          </w:p>
        </w:tc>
        <w:tc>
          <w:tcPr>
            <w:tcW w:w="4536" w:type="dxa"/>
            <w:vAlign w:val="center"/>
          </w:tcPr>
          <w:p>
            <w:pPr>
              <w:pStyle w:val="14"/>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6"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rPr>
          <w:trHeight w:val="369" w:hRule="atLeast"/>
          <w:jc w:val="center"/>
        </w:trPr>
        <w:tc>
          <w:tcPr>
            <w:tcW w:w="850" w:type="dxa"/>
            <w:vAlign w:val="center"/>
          </w:tcPr>
          <w:p>
            <w:pPr>
              <w:pStyle w:val="17"/>
            </w:pPr>
            <w:r>
              <w:t>1</w:t>
            </w:r>
          </w:p>
        </w:tc>
        <w:tc>
          <w:tcPr>
            <w:tcW w:w="992" w:type="dxa"/>
            <w:vAlign w:val="center"/>
          </w:tcPr>
          <w:p>
            <w:pPr>
              <w:pStyle w:val="20"/>
            </w:pPr>
          </w:p>
        </w:tc>
        <w:tc>
          <w:tcPr>
            <w:tcW w:w="4536" w:type="dxa"/>
            <w:vAlign w:val="center"/>
          </w:tcPr>
          <w:p>
            <w:pPr>
              <w:pStyle w:val="18"/>
            </w:pPr>
            <w:r>
              <w:t>合计</w:t>
            </w:r>
          </w:p>
        </w:tc>
        <w:tc>
          <w:tcPr>
            <w:tcW w:w="1361" w:type="dxa"/>
            <w:vAlign w:val="center"/>
          </w:tcPr>
          <w:p>
            <w:pPr>
              <w:pStyle w:val="19"/>
            </w:pPr>
            <w:r>
              <w:t>17504.23</w:t>
            </w:r>
          </w:p>
        </w:tc>
        <w:tc>
          <w:tcPr>
            <w:tcW w:w="1361" w:type="dxa"/>
            <w:vAlign w:val="center"/>
          </w:tcPr>
          <w:p>
            <w:pPr>
              <w:pStyle w:val="19"/>
            </w:pPr>
            <w:r>
              <w:t>2970.96</w:t>
            </w:r>
          </w:p>
        </w:tc>
        <w:tc>
          <w:tcPr>
            <w:tcW w:w="1361" w:type="dxa"/>
            <w:vAlign w:val="center"/>
          </w:tcPr>
          <w:p>
            <w:pPr>
              <w:pStyle w:val="19"/>
            </w:pPr>
            <w:r>
              <w:t>14533.27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6" w:type="dxa"/>
            <w:vAlign w:val="center"/>
          </w:tcPr>
          <w:p>
            <w:pPr>
              <w:pStyle w:val="16"/>
            </w:pPr>
            <w:r>
              <w:t>一般公共服务支出</w:t>
            </w:r>
          </w:p>
        </w:tc>
        <w:tc>
          <w:tcPr>
            <w:tcW w:w="1361" w:type="dxa"/>
            <w:vAlign w:val="center"/>
          </w:tcPr>
          <w:p>
            <w:pPr>
              <w:pStyle w:val="15"/>
            </w:pPr>
            <w:r>
              <w:t>2372.65</w:t>
            </w:r>
          </w:p>
        </w:tc>
        <w:tc>
          <w:tcPr>
            <w:tcW w:w="1361" w:type="dxa"/>
            <w:vAlign w:val="center"/>
          </w:tcPr>
          <w:p>
            <w:pPr>
              <w:pStyle w:val="15"/>
            </w:pPr>
            <w:r>
              <w:t>1717.95</w:t>
            </w:r>
          </w:p>
        </w:tc>
        <w:tc>
          <w:tcPr>
            <w:tcW w:w="1361" w:type="dxa"/>
            <w:vAlign w:val="center"/>
          </w:tcPr>
          <w:p>
            <w:pPr>
              <w:pStyle w:val="15"/>
            </w:pPr>
            <w:r>
              <w:t>654.70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w:t>
            </w:r>
          </w:p>
        </w:tc>
        <w:tc>
          <w:tcPr>
            <w:tcW w:w="992" w:type="dxa"/>
            <w:vAlign w:val="center"/>
          </w:tcPr>
          <w:p>
            <w:pPr>
              <w:pStyle w:val="16"/>
            </w:pPr>
            <w:r>
              <w:t>20104</w:t>
            </w:r>
          </w:p>
        </w:tc>
        <w:tc>
          <w:tcPr>
            <w:tcW w:w="4536" w:type="dxa"/>
            <w:vAlign w:val="center"/>
          </w:tcPr>
          <w:p>
            <w:pPr>
              <w:pStyle w:val="16"/>
            </w:pPr>
            <w:r>
              <w:t>发展与改革事务</w:t>
            </w:r>
          </w:p>
        </w:tc>
        <w:tc>
          <w:tcPr>
            <w:tcW w:w="1361" w:type="dxa"/>
            <w:vAlign w:val="center"/>
          </w:tcPr>
          <w:p>
            <w:pPr>
              <w:pStyle w:val="15"/>
            </w:pPr>
            <w:r>
              <w:t>2372.65</w:t>
            </w:r>
          </w:p>
        </w:tc>
        <w:tc>
          <w:tcPr>
            <w:tcW w:w="1361" w:type="dxa"/>
            <w:vAlign w:val="center"/>
          </w:tcPr>
          <w:p>
            <w:pPr>
              <w:pStyle w:val="15"/>
            </w:pPr>
            <w:r>
              <w:t>1717.95</w:t>
            </w:r>
          </w:p>
        </w:tc>
        <w:tc>
          <w:tcPr>
            <w:tcW w:w="1361" w:type="dxa"/>
            <w:vAlign w:val="center"/>
          </w:tcPr>
          <w:p>
            <w:pPr>
              <w:pStyle w:val="15"/>
            </w:pPr>
            <w:r>
              <w:t>654.70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w:t>
            </w:r>
          </w:p>
        </w:tc>
        <w:tc>
          <w:tcPr>
            <w:tcW w:w="992" w:type="dxa"/>
            <w:vAlign w:val="center"/>
          </w:tcPr>
          <w:p>
            <w:pPr>
              <w:pStyle w:val="16"/>
            </w:pPr>
            <w:r>
              <w:t>2010401</w:t>
            </w:r>
          </w:p>
        </w:tc>
        <w:tc>
          <w:tcPr>
            <w:tcW w:w="4536" w:type="dxa"/>
            <w:vAlign w:val="center"/>
          </w:tcPr>
          <w:p>
            <w:pPr>
              <w:pStyle w:val="16"/>
            </w:pPr>
            <w:r>
              <w:t>行政运行</w:t>
            </w:r>
          </w:p>
        </w:tc>
        <w:tc>
          <w:tcPr>
            <w:tcW w:w="1361" w:type="dxa"/>
            <w:vAlign w:val="center"/>
          </w:tcPr>
          <w:p>
            <w:pPr>
              <w:pStyle w:val="15"/>
            </w:pPr>
            <w:r>
              <w:t>1551.12</w:t>
            </w:r>
          </w:p>
        </w:tc>
        <w:tc>
          <w:tcPr>
            <w:tcW w:w="1361" w:type="dxa"/>
            <w:vAlign w:val="center"/>
          </w:tcPr>
          <w:p>
            <w:pPr>
              <w:pStyle w:val="15"/>
            </w:pPr>
            <w:r>
              <w:t>1551.12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5</w:t>
            </w:r>
          </w:p>
        </w:tc>
        <w:tc>
          <w:tcPr>
            <w:tcW w:w="992" w:type="dxa"/>
            <w:vAlign w:val="center"/>
          </w:tcPr>
          <w:p>
            <w:pPr>
              <w:pStyle w:val="16"/>
            </w:pPr>
            <w:r>
              <w:t>2010402</w:t>
            </w:r>
          </w:p>
        </w:tc>
        <w:tc>
          <w:tcPr>
            <w:tcW w:w="4536" w:type="dxa"/>
            <w:vAlign w:val="center"/>
          </w:tcPr>
          <w:p>
            <w:pPr>
              <w:pStyle w:val="16"/>
            </w:pPr>
            <w:r>
              <w:t>一般行政管理事务</w:t>
            </w:r>
          </w:p>
        </w:tc>
        <w:tc>
          <w:tcPr>
            <w:tcW w:w="1361" w:type="dxa"/>
            <w:vAlign w:val="center"/>
          </w:tcPr>
          <w:p>
            <w:pPr>
              <w:pStyle w:val="15"/>
            </w:pPr>
            <w:r>
              <w:t>117.71</w:t>
            </w:r>
          </w:p>
        </w:tc>
        <w:tc>
          <w:tcPr>
            <w:tcW w:w="1361" w:type="dxa"/>
            <w:vAlign w:val="center"/>
          </w:tcPr>
          <w:p>
            <w:pPr>
              <w:pStyle w:val="15"/>
            </w:pPr>
          </w:p>
        </w:tc>
        <w:tc>
          <w:tcPr>
            <w:tcW w:w="1361" w:type="dxa"/>
            <w:vAlign w:val="center"/>
          </w:tcPr>
          <w:p>
            <w:pPr>
              <w:pStyle w:val="15"/>
            </w:pPr>
            <w:r>
              <w:t>117.71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6</w:t>
            </w:r>
          </w:p>
        </w:tc>
        <w:tc>
          <w:tcPr>
            <w:tcW w:w="992" w:type="dxa"/>
            <w:vAlign w:val="center"/>
          </w:tcPr>
          <w:p>
            <w:pPr>
              <w:pStyle w:val="16"/>
            </w:pPr>
            <w:r>
              <w:t>2010450</w:t>
            </w:r>
          </w:p>
        </w:tc>
        <w:tc>
          <w:tcPr>
            <w:tcW w:w="4536" w:type="dxa"/>
            <w:vAlign w:val="center"/>
          </w:tcPr>
          <w:p>
            <w:pPr>
              <w:pStyle w:val="16"/>
            </w:pPr>
            <w:r>
              <w:t>事业运行</w:t>
            </w:r>
          </w:p>
        </w:tc>
        <w:tc>
          <w:tcPr>
            <w:tcW w:w="1361" w:type="dxa"/>
            <w:vAlign w:val="center"/>
          </w:tcPr>
          <w:p>
            <w:pPr>
              <w:pStyle w:val="15"/>
            </w:pPr>
            <w:r>
              <w:t>203.82</w:t>
            </w:r>
          </w:p>
        </w:tc>
        <w:tc>
          <w:tcPr>
            <w:tcW w:w="1361" w:type="dxa"/>
            <w:vAlign w:val="center"/>
          </w:tcPr>
          <w:p>
            <w:pPr>
              <w:pStyle w:val="15"/>
            </w:pPr>
            <w:r>
              <w:t>166.83</w:t>
            </w:r>
          </w:p>
        </w:tc>
        <w:tc>
          <w:tcPr>
            <w:tcW w:w="1361" w:type="dxa"/>
            <w:vAlign w:val="center"/>
          </w:tcPr>
          <w:p>
            <w:pPr>
              <w:pStyle w:val="15"/>
            </w:pPr>
            <w:r>
              <w:t>36.99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7</w:t>
            </w:r>
          </w:p>
        </w:tc>
        <w:tc>
          <w:tcPr>
            <w:tcW w:w="992" w:type="dxa"/>
            <w:vAlign w:val="center"/>
          </w:tcPr>
          <w:p>
            <w:pPr>
              <w:pStyle w:val="16"/>
            </w:pPr>
            <w:r>
              <w:t>2010499</w:t>
            </w:r>
          </w:p>
        </w:tc>
        <w:tc>
          <w:tcPr>
            <w:tcW w:w="4536" w:type="dxa"/>
            <w:vAlign w:val="center"/>
          </w:tcPr>
          <w:p>
            <w:pPr>
              <w:pStyle w:val="16"/>
            </w:pPr>
            <w:r>
              <w:t>其他发展与改革事务支出</w:t>
            </w: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r>
              <w:t>500.00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8</w:t>
            </w:r>
          </w:p>
        </w:tc>
        <w:tc>
          <w:tcPr>
            <w:tcW w:w="992" w:type="dxa"/>
            <w:vAlign w:val="center"/>
          </w:tcPr>
          <w:p>
            <w:pPr>
              <w:pStyle w:val="16"/>
            </w:pPr>
            <w:r>
              <w:t>205</w:t>
            </w:r>
          </w:p>
        </w:tc>
        <w:tc>
          <w:tcPr>
            <w:tcW w:w="4536" w:type="dxa"/>
            <w:vAlign w:val="center"/>
          </w:tcPr>
          <w:p>
            <w:pPr>
              <w:pStyle w:val="16"/>
            </w:pPr>
            <w:r>
              <w:t>教育支出</w:t>
            </w:r>
          </w:p>
        </w:tc>
        <w:tc>
          <w:tcPr>
            <w:tcW w:w="1361" w:type="dxa"/>
            <w:vAlign w:val="center"/>
          </w:tcPr>
          <w:p>
            <w:pPr>
              <w:pStyle w:val="15"/>
            </w:pPr>
            <w:r>
              <w:t>12.62</w:t>
            </w:r>
          </w:p>
        </w:tc>
        <w:tc>
          <w:tcPr>
            <w:tcW w:w="1361" w:type="dxa"/>
            <w:vAlign w:val="center"/>
          </w:tcPr>
          <w:p>
            <w:pPr>
              <w:pStyle w:val="15"/>
            </w:pPr>
            <w:r>
              <w:t>12.62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9</w:t>
            </w:r>
          </w:p>
        </w:tc>
        <w:tc>
          <w:tcPr>
            <w:tcW w:w="992" w:type="dxa"/>
            <w:vAlign w:val="center"/>
          </w:tcPr>
          <w:p>
            <w:pPr>
              <w:pStyle w:val="16"/>
            </w:pPr>
            <w:r>
              <w:t>20508</w:t>
            </w:r>
          </w:p>
        </w:tc>
        <w:tc>
          <w:tcPr>
            <w:tcW w:w="4536" w:type="dxa"/>
            <w:vAlign w:val="center"/>
          </w:tcPr>
          <w:p>
            <w:pPr>
              <w:pStyle w:val="16"/>
            </w:pPr>
            <w:r>
              <w:t>进修及培训</w:t>
            </w:r>
          </w:p>
        </w:tc>
        <w:tc>
          <w:tcPr>
            <w:tcW w:w="1361" w:type="dxa"/>
            <w:vAlign w:val="center"/>
          </w:tcPr>
          <w:p>
            <w:pPr>
              <w:pStyle w:val="15"/>
            </w:pPr>
            <w:r>
              <w:t>12.62</w:t>
            </w:r>
          </w:p>
        </w:tc>
        <w:tc>
          <w:tcPr>
            <w:tcW w:w="1361" w:type="dxa"/>
            <w:vAlign w:val="center"/>
          </w:tcPr>
          <w:p>
            <w:pPr>
              <w:pStyle w:val="15"/>
            </w:pPr>
            <w:r>
              <w:t>12.62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10</w:t>
            </w:r>
          </w:p>
        </w:tc>
        <w:tc>
          <w:tcPr>
            <w:tcW w:w="992" w:type="dxa"/>
            <w:vAlign w:val="center"/>
          </w:tcPr>
          <w:p>
            <w:pPr>
              <w:pStyle w:val="16"/>
            </w:pPr>
            <w:r>
              <w:t>2050803</w:t>
            </w:r>
          </w:p>
        </w:tc>
        <w:tc>
          <w:tcPr>
            <w:tcW w:w="4536" w:type="dxa"/>
            <w:vAlign w:val="center"/>
          </w:tcPr>
          <w:p>
            <w:pPr>
              <w:pStyle w:val="16"/>
            </w:pPr>
            <w:r>
              <w:t>培训支出</w:t>
            </w:r>
          </w:p>
        </w:tc>
        <w:tc>
          <w:tcPr>
            <w:tcW w:w="1361" w:type="dxa"/>
            <w:vAlign w:val="center"/>
          </w:tcPr>
          <w:p>
            <w:pPr>
              <w:pStyle w:val="15"/>
            </w:pPr>
            <w:r>
              <w:t>12.62</w:t>
            </w:r>
          </w:p>
        </w:tc>
        <w:tc>
          <w:tcPr>
            <w:tcW w:w="1361" w:type="dxa"/>
            <w:vAlign w:val="center"/>
          </w:tcPr>
          <w:p>
            <w:pPr>
              <w:pStyle w:val="15"/>
            </w:pPr>
            <w:r>
              <w:t>12.62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11</w:t>
            </w:r>
          </w:p>
        </w:tc>
        <w:tc>
          <w:tcPr>
            <w:tcW w:w="992" w:type="dxa"/>
            <w:vAlign w:val="center"/>
          </w:tcPr>
          <w:p>
            <w:pPr>
              <w:pStyle w:val="16"/>
            </w:pPr>
            <w:r>
              <w:t>206</w:t>
            </w:r>
          </w:p>
        </w:tc>
        <w:tc>
          <w:tcPr>
            <w:tcW w:w="4536" w:type="dxa"/>
            <w:vAlign w:val="center"/>
          </w:tcPr>
          <w:p>
            <w:pPr>
              <w:pStyle w:val="16"/>
            </w:pPr>
            <w:r>
              <w:t>科学技术支出</w:t>
            </w: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12</w:t>
            </w:r>
          </w:p>
        </w:tc>
        <w:tc>
          <w:tcPr>
            <w:tcW w:w="992" w:type="dxa"/>
            <w:vAlign w:val="center"/>
          </w:tcPr>
          <w:p>
            <w:pPr>
              <w:pStyle w:val="16"/>
            </w:pPr>
            <w:r>
              <w:t>20604</w:t>
            </w:r>
          </w:p>
        </w:tc>
        <w:tc>
          <w:tcPr>
            <w:tcW w:w="4536" w:type="dxa"/>
            <w:vAlign w:val="center"/>
          </w:tcPr>
          <w:p>
            <w:pPr>
              <w:pStyle w:val="16"/>
            </w:pPr>
            <w:r>
              <w:t>技术研究与开发</w:t>
            </w: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13</w:t>
            </w:r>
          </w:p>
        </w:tc>
        <w:tc>
          <w:tcPr>
            <w:tcW w:w="992" w:type="dxa"/>
            <w:vAlign w:val="center"/>
          </w:tcPr>
          <w:p>
            <w:pPr>
              <w:pStyle w:val="16"/>
            </w:pPr>
            <w:r>
              <w:t>2060499</w:t>
            </w:r>
          </w:p>
        </w:tc>
        <w:tc>
          <w:tcPr>
            <w:tcW w:w="4536" w:type="dxa"/>
            <w:vAlign w:val="center"/>
          </w:tcPr>
          <w:p>
            <w:pPr>
              <w:pStyle w:val="16"/>
            </w:pPr>
            <w:r>
              <w:t>其他技术研究与开发支出</w:t>
            </w: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r>
              <w:t>610.00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14</w:t>
            </w:r>
          </w:p>
        </w:tc>
        <w:tc>
          <w:tcPr>
            <w:tcW w:w="992" w:type="dxa"/>
            <w:vAlign w:val="center"/>
          </w:tcPr>
          <w:p>
            <w:pPr>
              <w:pStyle w:val="16"/>
            </w:pPr>
            <w:r>
              <w:t>208</w:t>
            </w:r>
          </w:p>
        </w:tc>
        <w:tc>
          <w:tcPr>
            <w:tcW w:w="4536" w:type="dxa"/>
            <w:vAlign w:val="center"/>
          </w:tcPr>
          <w:p>
            <w:pPr>
              <w:pStyle w:val="16"/>
            </w:pPr>
            <w:r>
              <w:t>社会保障和就业支出</w:t>
            </w:r>
          </w:p>
        </w:tc>
        <w:tc>
          <w:tcPr>
            <w:tcW w:w="1361" w:type="dxa"/>
            <w:vAlign w:val="center"/>
          </w:tcPr>
          <w:p>
            <w:pPr>
              <w:pStyle w:val="15"/>
            </w:pPr>
            <w:r>
              <w:t>211.15</w:t>
            </w:r>
          </w:p>
        </w:tc>
        <w:tc>
          <w:tcPr>
            <w:tcW w:w="1361" w:type="dxa"/>
            <w:vAlign w:val="center"/>
          </w:tcPr>
          <w:p>
            <w:pPr>
              <w:pStyle w:val="15"/>
            </w:pPr>
            <w:r>
              <w:t>211.15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15</w:t>
            </w:r>
          </w:p>
        </w:tc>
        <w:tc>
          <w:tcPr>
            <w:tcW w:w="992" w:type="dxa"/>
            <w:vAlign w:val="center"/>
          </w:tcPr>
          <w:p>
            <w:pPr>
              <w:pStyle w:val="16"/>
            </w:pPr>
            <w:r>
              <w:t>20805</w:t>
            </w:r>
          </w:p>
        </w:tc>
        <w:tc>
          <w:tcPr>
            <w:tcW w:w="4536" w:type="dxa"/>
            <w:vAlign w:val="center"/>
          </w:tcPr>
          <w:p>
            <w:pPr>
              <w:pStyle w:val="16"/>
            </w:pPr>
            <w:r>
              <w:t>行政事业单位养老支出</w:t>
            </w:r>
          </w:p>
        </w:tc>
        <w:tc>
          <w:tcPr>
            <w:tcW w:w="1361" w:type="dxa"/>
            <w:vAlign w:val="center"/>
          </w:tcPr>
          <w:p>
            <w:pPr>
              <w:pStyle w:val="15"/>
            </w:pPr>
            <w:r>
              <w:t>211.15</w:t>
            </w:r>
          </w:p>
        </w:tc>
        <w:tc>
          <w:tcPr>
            <w:tcW w:w="1361" w:type="dxa"/>
            <w:vAlign w:val="center"/>
          </w:tcPr>
          <w:p>
            <w:pPr>
              <w:pStyle w:val="15"/>
            </w:pPr>
            <w:r>
              <w:t>211.15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16</w:t>
            </w:r>
          </w:p>
        </w:tc>
        <w:tc>
          <w:tcPr>
            <w:tcW w:w="992" w:type="dxa"/>
            <w:vAlign w:val="center"/>
          </w:tcPr>
          <w:p>
            <w:pPr>
              <w:pStyle w:val="16"/>
            </w:pPr>
            <w:r>
              <w:t>2080505</w:t>
            </w:r>
          </w:p>
        </w:tc>
        <w:tc>
          <w:tcPr>
            <w:tcW w:w="4536" w:type="dxa"/>
            <w:vAlign w:val="center"/>
          </w:tcPr>
          <w:p>
            <w:pPr>
              <w:pStyle w:val="16"/>
            </w:pPr>
            <w:r>
              <w:t>机关事业单位基本养老保险缴费支出</w:t>
            </w:r>
          </w:p>
        </w:tc>
        <w:tc>
          <w:tcPr>
            <w:tcW w:w="1361" w:type="dxa"/>
            <w:vAlign w:val="center"/>
          </w:tcPr>
          <w:p>
            <w:pPr>
              <w:pStyle w:val="15"/>
            </w:pPr>
            <w:r>
              <w:t>211.15</w:t>
            </w:r>
          </w:p>
        </w:tc>
        <w:tc>
          <w:tcPr>
            <w:tcW w:w="1361" w:type="dxa"/>
            <w:vAlign w:val="center"/>
          </w:tcPr>
          <w:p>
            <w:pPr>
              <w:pStyle w:val="15"/>
            </w:pPr>
            <w:r>
              <w:t>211.15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17</w:t>
            </w:r>
          </w:p>
        </w:tc>
        <w:tc>
          <w:tcPr>
            <w:tcW w:w="992" w:type="dxa"/>
            <w:vAlign w:val="center"/>
          </w:tcPr>
          <w:p>
            <w:pPr>
              <w:pStyle w:val="16"/>
            </w:pPr>
            <w:r>
              <w:t>210</w:t>
            </w:r>
          </w:p>
        </w:tc>
        <w:tc>
          <w:tcPr>
            <w:tcW w:w="4536" w:type="dxa"/>
            <w:vAlign w:val="center"/>
          </w:tcPr>
          <w:p>
            <w:pPr>
              <w:pStyle w:val="16"/>
            </w:pPr>
            <w:r>
              <w:t>卫生健康支出</w:t>
            </w:r>
          </w:p>
        </w:tc>
        <w:tc>
          <w:tcPr>
            <w:tcW w:w="1361" w:type="dxa"/>
            <w:vAlign w:val="center"/>
          </w:tcPr>
          <w:p>
            <w:pPr>
              <w:pStyle w:val="15"/>
            </w:pPr>
            <w:r>
              <w:t>339.42</w:t>
            </w:r>
          </w:p>
        </w:tc>
        <w:tc>
          <w:tcPr>
            <w:tcW w:w="1361" w:type="dxa"/>
            <w:vAlign w:val="center"/>
          </w:tcPr>
          <w:p>
            <w:pPr>
              <w:pStyle w:val="15"/>
            </w:pPr>
            <w:r>
              <w:t>339.42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18</w:t>
            </w:r>
          </w:p>
        </w:tc>
        <w:tc>
          <w:tcPr>
            <w:tcW w:w="992" w:type="dxa"/>
            <w:vAlign w:val="center"/>
          </w:tcPr>
          <w:p>
            <w:pPr>
              <w:pStyle w:val="16"/>
            </w:pPr>
            <w:r>
              <w:t>21011</w:t>
            </w:r>
          </w:p>
        </w:tc>
        <w:tc>
          <w:tcPr>
            <w:tcW w:w="4536" w:type="dxa"/>
            <w:vAlign w:val="center"/>
          </w:tcPr>
          <w:p>
            <w:pPr>
              <w:pStyle w:val="16"/>
            </w:pPr>
            <w:r>
              <w:t>行政事业单位医疗</w:t>
            </w:r>
          </w:p>
        </w:tc>
        <w:tc>
          <w:tcPr>
            <w:tcW w:w="1361" w:type="dxa"/>
            <w:vAlign w:val="center"/>
          </w:tcPr>
          <w:p>
            <w:pPr>
              <w:pStyle w:val="15"/>
            </w:pPr>
            <w:r>
              <w:t>339.42</w:t>
            </w:r>
          </w:p>
        </w:tc>
        <w:tc>
          <w:tcPr>
            <w:tcW w:w="1361" w:type="dxa"/>
            <w:vAlign w:val="center"/>
          </w:tcPr>
          <w:p>
            <w:pPr>
              <w:pStyle w:val="15"/>
            </w:pPr>
            <w:r>
              <w:t>339.42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19</w:t>
            </w:r>
          </w:p>
        </w:tc>
        <w:tc>
          <w:tcPr>
            <w:tcW w:w="992" w:type="dxa"/>
            <w:vAlign w:val="center"/>
          </w:tcPr>
          <w:p>
            <w:pPr>
              <w:pStyle w:val="16"/>
            </w:pPr>
            <w:r>
              <w:t>2101101</w:t>
            </w:r>
          </w:p>
        </w:tc>
        <w:tc>
          <w:tcPr>
            <w:tcW w:w="4536" w:type="dxa"/>
            <w:vAlign w:val="center"/>
          </w:tcPr>
          <w:p>
            <w:pPr>
              <w:pStyle w:val="16"/>
            </w:pPr>
            <w:r>
              <w:t>行政单位医疗</w:t>
            </w:r>
          </w:p>
        </w:tc>
        <w:tc>
          <w:tcPr>
            <w:tcW w:w="1361" w:type="dxa"/>
            <w:vAlign w:val="center"/>
          </w:tcPr>
          <w:p>
            <w:pPr>
              <w:pStyle w:val="15"/>
            </w:pPr>
            <w:r>
              <w:t>292.75</w:t>
            </w:r>
          </w:p>
        </w:tc>
        <w:tc>
          <w:tcPr>
            <w:tcW w:w="1361" w:type="dxa"/>
            <w:vAlign w:val="center"/>
          </w:tcPr>
          <w:p>
            <w:pPr>
              <w:pStyle w:val="15"/>
            </w:pPr>
            <w:r>
              <w:t>292.75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20</w:t>
            </w:r>
          </w:p>
        </w:tc>
        <w:tc>
          <w:tcPr>
            <w:tcW w:w="992" w:type="dxa"/>
            <w:vAlign w:val="center"/>
          </w:tcPr>
          <w:p>
            <w:pPr>
              <w:pStyle w:val="16"/>
            </w:pPr>
            <w:r>
              <w:t>2101102</w:t>
            </w:r>
          </w:p>
        </w:tc>
        <w:tc>
          <w:tcPr>
            <w:tcW w:w="4536" w:type="dxa"/>
            <w:vAlign w:val="center"/>
          </w:tcPr>
          <w:p>
            <w:pPr>
              <w:pStyle w:val="16"/>
            </w:pPr>
            <w:r>
              <w:t>事业单位医疗</w:t>
            </w:r>
          </w:p>
        </w:tc>
        <w:tc>
          <w:tcPr>
            <w:tcW w:w="1361" w:type="dxa"/>
            <w:vAlign w:val="center"/>
          </w:tcPr>
          <w:p>
            <w:pPr>
              <w:pStyle w:val="15"/>
            </w:pPr>
            <w:r>
              <w:t>46.67</w:t>
            </w:r>
          </w:p>
        </w:tc>
        <w:tc>
          <w:tcPr>
            <w:tcW w:w="1361" w:type="dxa"/>
            <w:vAlign w:val="center"/>
          </w:tcPr>
          <w:p>
            <w:pPr>
              <w:pStyle w:val="15"/>
            </w:pPr>
            <w:r>
              <w:t>46.67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21</w:t>
            </w:r>
          </w:p>
        </w:tc>
        <w:tc>
          <w:tcPr>
            <w:tcW w:w="992" w:type="dxa"/>
            <w:vAlign w:val="center"/>
          </w:tcPr>
          <w:p>
            <w:pPr>
              <w:pStyle w:val="16"/>
            </w:pPr>
            <w:r>
              <w:t>211</w:t>
            </w:r>
          </w:p>
        </w:tc>
        <w:tc>
          <w:tcPr>
            <w:tcW w:w="4536" w:type="dxa"/>
            <w:vAlign w:val="center"/>
          </w:tcPr>
          <w:p>
            <w:pPr>
              <w:pStyle w:val="16"/>
            </w:pPr>
            <w:r>
              <w:t>节能环保支出</w:t>
            </w:r>
          </w:p>
        </w:tc>
        <w:tc>
          <w:tcPr>
            <w:tcW w:w="1361" w:type="dxa"/>
            <w:vAlign w:val="center"/>
          </w:tcPr>
          <w:p>
            <w:pPr>
              <w:pStyle w:val="15"/>
            </w:pPr>
            <w:r>
              <w:t>1375.21</w:t>
            </w:r>
          </w:p>
        </w:tc>
        <w:tc>
          <w:tcPr>
            <w:tcW w:w="1361" w:type="dxa"/>
            <w:vAlign w:val="center"/>
          </w:tcPr>
          <w:p>
            <w:pPr>
              <w:pStyle w:val="15"/>
            </w:pPr>
            <w:r>
              <w:t>225.21</w:t>
            </w:r>
          </w:p>
        </w:tc>
        <w:tc>
          <w:tcPr>
            <w:tcW w:w="1361" w:type="dxa"/>
            <w:vAlign w:val="center"/>
          </w:tcPr>
          <w:p>
            <w:pPr>
              <w:pStyle w:val="15"/>
            </w:pPr>
            <w:r>
              <w:t>1150.00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22</w:t>
            </w:r>
          </w:p>
        </w:tc>
        <w:tc>
          <w:tcPr>
            <w:tcW w:w="992" w:type="dxa"/>
            <w:vAlign w:val="center"/>
          </w:tcPr>
          <w:p>
            <w:pPr>
              <w:pStyle w:val="16"/>
            </w:pPr>
            <w:r>
              <w:t>21110</w:t>
            </w:r>
          </w:p>
        </w:tc>
        <w:tc>
          <w:tcPr>
            <w:tcW w:w="4536" w:type="dxa"/>
            <w:vAlign w:val="center"/>
          </w:tcPr>
          <w:p>
            <w:pPr>
              <w:pStyle w:val="16"/>
            </w:pPr>
            <w:r>
              <w:t>能源节约利用</w:t>
            </w:r>
          </w:p>
        </w:tc>
        <w:tc>
          <w:tcPr>
            <w:tcW w:w="1361" w:type="dxa"/>
            <w:vAlign w:val="center"/>
          </w:tcPr>
          <w:p>
            <w:pPr>
              <w:pStyle w:val="15"/>
            </w:pPr>
            <w:r>
              <w:t>1325.21</w:t>
            </w:r>
          </w:p>
        </w:tc>
        <w:tc>
          <w:tcPr>
            <w:tcW w:w="1361" w:type="dxa"/>
            <w:vAlign w:val="center"/>
          </w:tcPr>
          <w:p>
            <w:pPr>
              <w:pStyle w:val="15"/>
            </w:pPr>
            <w:r>
              <w:t>225.21</w:t>
            </w:r>
          </w:p>
        </w:tc>
        <w:tc>
          <w:tcPr>
            <w:tcW w:w="1361" w:type="dxa"/>
            <w:vAlign w:val="center"/>
          </w:tcPr>
          <w:p>
            <w:pPr>
              <w:pStyle w:val="15"/>
            </w:pPr>
            <w:r>
              <w:t>1100.00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23</w:t>
            </w:r>
          </w:p>
        </w:tc>
        <w:tc>
          <w:tcPr>
            <w:tcW w:w="992" w:type="dxa"/>
            <w:vAlign w:val="center"/>
          </w:tcPr>
          <w:p>
            <w:pPr>
              <w:pStyle w:val="16"/>
            </w:pPr>
            <w:r>
              <w:t>2111001</w:t>
            </w:r>
          </w:p>
        </w:tc>
        <w:tc>
          <w:tcPr>
            <w:tcW w:w="4536" w:type="dxa"/>
            <w:vAlign w:val="center"/>
          </w:tcPr>
          <w:p>
            <w:pPr>
              <w:pStyle w:val="16"/>
            </w:pPr>
            <w:r>
              <w:t>能源节约利用</w:t>
            </w:r>
          </w:p>
        </w:tc>
        <w:tc>
          <w:tcPr>
            <w:tcW w:w="1361" w:type="dxa"/>
            <w:vAlign w:val="center"/>
          </w:tcPr>
          <w:p>
            <w:pPr>
              <w:pStyle w:val="15"/>
            </w:pPr>
            <w:r>
              <w:t>1325.21</w:t>
            </w:r>
          </w:p>
        </w:tc>
        <w:tc>
          <w:tcPr>
            <w:tcW w:w="1361" w:type="dxa"/>
            <w:vAlign w:val="center"/>
          </w:tcPr>
          <w:p>
            <w:pPr>
              <w:pStyle w:val="15"/>
            </w:pPr>
            <w:r>
              <w:t>225.21</w:t>
            </w:r>
          </w:p>
        </w:tc>
        <w:tc>
          <w:tcPr>
            <w:tcW w:w="1361" w:type="dxa"/>
            <w:vAlign w:val="center"/>
          </w:tcPr>
          <w:p>
            <w:pPr>
              <w:pStyle w:val="15"/>
            </w:pPr>
            <w:r>
              <w:t>1100.00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24</w:t>
            </w:r>
          </w:p>
        </w:tc>
        <w:tc>
          <w:tcPr>
            <w:tcW w:w="992" w:type="dxa"/>
            <w:vAlign w:val="center"/>
          </w:tcPr>
          <w:p>
            <w:pPr>
              <w:pStyle w:val="16"/>
            </w:pPr>
            <w:r>
              <w:t>21114</w:t>
            </w:r>
          </w:p>
        </w:tc>
        <w:tc>
          <w:tcPr>
            <w:tcW w:w="4536" w:type="dxa"/>
            <w:vAlign w:val="center"/>
          </w:tcPr>
          <w:p>
            <w:pPr>
              <w:pStyle w:val="16"/>
            </w:pPr>
            <w:r>
              <w:t>能源管理事务</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25</w:t>
            </w:r>
          </w:p>
        </w:tc>
        <w:tc>
          <w:tcPr>
            <w:tcW w:w="992" w:type="dxa"/>
            <w:vAlign w:val="center"/>
          </w:tcPr>
          <w:p>
            <w:pPr>
              <w:pStyle w:val="16"/>
            </w:pPr>
            <w:r>
              <w:t>2111407</w:t>
            </w:r>
          </w:p>
        </w:tc>
        <w:tc>
          <w:tcPr>
            <w:tcW w:w="4536" w:type="dxa"/>
            <w:vAlign w:val="center"/>
          </w:tcPr>
          <w:p>
            <w:pPr>
              <w:pStyle w:val="16"/>
            </w:pPr>
            <w:r>
              <w:t>能源行业管理</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26</w:t>
            </w:r>
          </w:p>
        </w:tc>
        <w:tc>
          <w:tcPr>
            <w:tcW w:w="992" w:type="dxa"/>
            <w:vAlign w:val="center"/>
          </w:tcPr>
          <w:p>
            <w:pPr>
              <w:pStyle w:val="16"/>
            </w:pPr>
            <w:r>
              <w:t>212</w:t>
            </w:r>
          </w:p>
        </w:tc>
        <w:tc>
          <w:tcPr>
            <w:tcW w:w="4536" w:type="dxa"/>
            <w:vAlign w:val="center"/>
          </w:tcPr>
          <w:p>
            <w:pPr>
              <w:pStyle w:val="16"/>
            </w:pPr>
            <w:r>
              <w:t>城乡社区支出</w:t>
            </w: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27</w:t>
            </w:r>
          </w:p>
        </w:tc>
        <w:tc>
          <w:tcPr>
            <w:tcW w:w="992" w:type="dxa"/>
            <w:vAlign w:val="center"/>
          </w:tcPr>
          <w:p>
            <w:pPr>
              <w:pStyle w:val="16"/>
            </w:pPr>
            <w:r>
              <w:t>21208</w:t>
            </w:r>
          </w:p>
        </w:tc>
        <w:tc>
          <w:tcPr>
            <w:tcW w:w="4536" w:type="dxa"/>
            <w:vAlign w:val="center"/>
          </w:tcPr>
          <w:p>
            <w:pPr>
              <w:pStyle w:val="16"/>
            </w:pPr>
            <w:r>
              <w:t>国有土地使用权出让收入安排的支出</w:t>
            </w: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r>
              <w:t>9274.00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28</w:t>
            </w:r>
          </w:p>
        </w:tc>
        <w:tc>
          <w:tcPr>
            <w:tcW w:w="992" w:type="dxa"/>
            <w:vAlign w:val="center"/>
          </w:tcPr>
          <w:p>
            <w:pPr>
              <w:pStyle w:val="16"/>
            </w:pPr>
            <w:r>
              <w:t>2120803</w:t>
            </w:r>
          </w:p>
        </w:tc>
        <w:tc>
          <w:tcPr>
            <w:tcW w:w="4536" w:type="dxa"/>
            <w:vAlign w:val="center"/>
          </w:tcPr>
          <w:p>
            <w:pPr>
              <w:pStyle w:val="16"/>
            </w:pPr>
            <w:r>
              <w:t>城市建设支出</w:t>
            </w:r>
          </w:p>
        </w:tc>
        <w:tc>
          <w:tcPr>
            <w:tcW w:w="1361" w:type="dxa"/>
            <w:vAlign w:val="center"/>
          </w:tcPr>
          <w:p>
            <w:pPr>
              <w:pStyle w:val="15"/>
            </w:pPr>
            <w:r>
              <w:t>6274.00</w:t>
            </w:r>
          </w:p>
        </w:tc>
        <w:tc>
          <w:tcPr>
            <w:tcW w:w="1361" w:type="dxa"/>
            <w:vAlign w:val="center"/>
          </w:tcPr>
          <w:p>
            <w:pPr>
              <w:pStyle w:val="15"/>
            </w:pPr>
          </w:p>
        </w:tc>
        <w:tc>
          <w:tcPr>
            <w:tcW w:w="1361" w:type="dxa"/>
            <w:vAlign w:val="center"/>
          </w:tcPr>
          <w:p>
            <w:pPr>
              <w:pStyle w:val="15"/>
            </w:pPr>
            <w:r>
              <w:t>6274.00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29</w:t>
            </w:r>
          </w:p>
        </w:tc>
        <w:tc>
          <w:tcPr>
            <w:tcW w:w="992" w:type="dxa"/>
            <w:vAlign w:val="center"/>
          </w:tcPr>
          <w:p>
            <w:pPr>
              <w:pStyle w:val="16"/>
            </w:pPr>
            <w:r>
              <w:t>2120804</w:t>
            </w:r>
          </w:p>
        </w:tc>
        <w:tc>
          <w:tcPr>
            <w:tcW w:w="4536" w:type="dxa"/>
            <w:vAlign w:val="center"/>
          </w:tcPr>
          <w:p>
            <w:pPr>
              <w:pStyle w:val="16"/>
            </w:pPr>
            <w:r>
              <w:t>农村基础设施建设支出</w:t>
            </w: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r>
              <w:t>3000.00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30</w:t>
            </w:r>
          </w:p>
        </w:tc>
        <w:tc>
          <w:tcPr>
            <w:tcW w:w="992" w:type="dxa"/>
            <w:vAlign w:val="center"/>
          </w:tcPr>
          <w:p>
            <w:pPr>
              <w:pStyle w:val="16"/>
            </w:pPr>
            <w:r>
              <w:t>215</w:t>
            </w:r>
          </w:p>
        </w:tc>
        <w:tc>
          <w:tcPr>
            <w:tcW w:w="4536" w:type="dxa"/>
            <w:vAlign w:val="center"/>
          </w:tcPr>
          <w:p>
            <w:pPr>
              <w:pStyle w:val="16"/>
            </w:pPr>
            <w:r>
              <w:t>资源勘探工业信息等支出</w:t>
            </w: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31</w:t>
            </w:r>
          </w:p>
        </w:tc>
        <w:tc>
          <w:tcPr>
            <w:tcW w:w="992" w:type="dxa"/>
            <w:vAlign w:val="center"/>
          </w:tcPr>
          <w:p>
            <w:pPr>
              <w:pStyle w:val="16"/>
            </w:pPr>
            <w:r>
              <w:t>21599</w:t>
            </w:r>
          </w:p>
        </w:tc>
        <w:tc>
          <w:tcPr>
            <w:tcW w:w="4536" w:type="dxa"/>
            <w:vAlign w:val="center"/>
          </w:tcPr>
          <w:p>
            <w:pPr>
              <w:pStyle w:val="16"/>
            </w:pPr>
            <w:r>
              <w:t>其他资源勘探工业信息等支出</w:t>
            </w: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32</w:t>
            </w:r>
          </w:p>
        </w:tc>
        <w:tc>
          <w:tcPr>
            <w:tcW w:w="992" w:type="dxa"/>
            <w:vAlign w:val="center"/>
          </w:tcPr>
          <w:p>
            <w:pPr>
              <w:pStyle w:val="16"/>
            </w:pPr>
            <w:r>
              <w:t>2159999</w:t>
            </w:r>
          </w:p>
        </w:tc>
        <w:tc>
          <w:tcPr>
            <w:tcW w:w="4536" w:type="dxa"/>
            <w:vAlign w:val="center"/>
          </w:tcPr>
          <w:p>
            <w:pPr>
              <w:pStyle w:val="16"/>
            </w:pPr>
            <w:r>
              <w:t>其他资源勘探工业信息等支出</w:t>
            </w: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r>
              <w:t>900.00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33</w:t>
            </w:r>
          </w:p>
        </w:tc>
        <w:tc>
          <w:tcPr>
            <w:tcW w:w="992" w:type="dxa"/>
            <w:vAlign w:val="center"/>
          </w:tcPr>
          <w:p>
            <w:pPr>
              <w:pStyle w:val="16"/>
            </w:pPr>
            <w:r>
              <w:t>216</w:t>
            </w:r>
          </w:p>
        </w:tc>
        <w:tc>
          <w:tcPr>
            <w:tcW w:w="4536" w:type="dxa"/>
            <w:vAlign w:val="center"/>
          </w:tcPr>
          <w:p>
            <w:pPr>
              <w:pStyle w:val="16"/>
            </w:pPr>
            <w:r>
              <w:t>商业服务业等支出</w:t>
            </w: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34</w:t>
            </w:r>
          </w:p>
        </w:tc>
        <w:tc>
          <w:tcPr>
            <w:tcW w:w="992" w:type="dxa"/>
            <w:vAlign w:val="center"/>
          </w:tcPr>
          <w:p>
            <w:pPr>
              <w:pStyle w:val="16"/>
            </w:pPr>
            <w:r>
              <w:t>21699</w:t>
            </w:r>
          </w:p>
        </w:tc>
        <w:tc>
          <w:tcPr>
            <w:tcW w:w="4536" w:type="dxa"/>
            <w:vAlign w:val="center"/>
          </w:tcPr>
          <w:p>
            <w:pPr>
              <w:pStyle w:val="16"/>
            </w:pPr>
            <w:r>
              <w:t>其他商业服务业等支出</w:t>
            </w: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35</w:t>
            </w:r>
          </w:p>
        </w:tc>
        <w:tc>
          <w:tcPr>
            <w:tcW w:w="992" w:type="dxa"/>
            <w:vAlign w:val="center"/>
          </w:tcPr>
          <w:p>
            <w:pPr>
              <w:pStyle w:val="16"/>
            </w:pPr>
            <w:r>
              <w:t>2169999</w:t>
            </w:r>
          </w:p>
        </w:tc>
        <w:tc>
          <w:tcPr>
            <w:tcW w:w="4536" w:type="dxa"/>
            <w:vAlign w:val="center"/>
          </w:tcPr>
          <w:p>
            <w:pPr>
              <w:pStyle w:val="16"/>
            </w:pPr>
            <w:r>
              <w:t>其他商业服务业等支出</w:t>
            </w: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r>
              <w:t>1245.00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36</w:t>
            </w:r>
          </w:p>
        </w:tc>
        <w:tc>
          <w:tcPr>
            <w:tcW w:w="992" w:type="dxa"/>
            <w:vAlign w:val="center"/>
          </w:tcPr>
          <w:p>
            <w:pPr>
              <w:pStyle w:val="16"/>
            </w:pPr>
            <w:r>
              <w:t>219</w:t>
            </w:r>
          </w:p>
        </w:tc>
        <w:tc>
          <w:tcPr>
            <w:tcW w:w="4536" w:type="dxa"/>
            <w:vAlign w:val="center"/>
          </w:tcPr>
          <w:p>
            <w:pPr>
              <w:pStyle w:val="16"/>
            </w:pPr>
            <w:r>
              <w:t>援助其他地区支出</w:t>
            </w:r>
          </w:p>
        </w:tc>
        <w:tc>
          <w:tcPr>
            <w:tcW w:w="1361" w:type="dxa"/>
            <w:vAlign w:val="center"/>
          </w:tcPr>
          <w:p>
            <w:pPr>
              <w:pStyle w:val="15"/>
            </w:pPr>
            <w:r>
              <w:t>200.00</w:t>
            </w:r>
          </w:p>
        </w:tc>
        <w:tc>
          <w:tcPr>
            <w:tcW w:w="1361" w:type="dxa"/>
            <w:vAlign w:val="center"/>
          </w:tcPr>
          <w:p>
            <w:pPr>
              <w:pStyle w:val="15"/>
            </w:pPr>
          </w:p>
        </w:tc>
        <w:tc>
          <w:tcPr>
            <w:tcW w:w="1361" w:type="dxa"/>
            <w:vAlign w:val="center"/>
          </w:tcPr>
          <w:p>
            <w:pPr>
              <w:pStyle w:val="15"/>
            </w:pPr>
            <w:r>
              <w:t>200.00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37</w:t>
            </w:r>
          </w:p>
        </w:tc>
        <w:tc>
          <w:tcPr>
            <w:tcW w:w="992" w:type="dxa"/>
            <w:vAlign w:val="center"/>
          </w:tcPr>
          <w:p>
            <w:pPr>
              <w:pStyle w:val="16"/>
            </w:pPr>
            <w:r>
              <w:t>21906</w:t>
            </w:r>
          </w:p>
        </w:tc>
        <w:tc>
          <w:tcPr>
            <w:tcW w:w="4536" w:type="dxa"/>
            <w:vAlign w:val="center"/>
          </w:tcPr>
          <w:p>
            <w:pPr>
              <w:pStyle w:val="16"/>
            </w:pPr>
            <w:r>
              <w:t>农业农村</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38</w:t>
            </w:r>
          </w:p>
        </w:tc>
        <w:tc>
          <w:tcPr>
            <w:tcW w:w="992" w:type="dxa"/>
            <w:vAlign w:val="center"/>
          </w:tcPr>
          <w:p>
            <w:pPr>
              <w:pStyle w:val="16"/>
            </w:pPr>
            <w:r>
              <w:t>21999</w:t>
            </w:r>
          </w:p>
        </w:tc>
        <w:tc>
          <w:tcPr>
            <w:tcW w:w="4536" w:type="dxa"/>
            <w:vAlign w:val="center"/>
          </w:tcPr>
          <w:p>
            <w:pPr>
              <w:pStyle w:val="16"/>
            </w:pPr>
            <w:r>
              <w:t>其他支出</w:t>
            </w: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r>
              <w:t>100.00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39</w:t>
            </w:r>
          </w:p>
        </w:tc>
        <w:tc>
          <w:tcPr>
            <w:tcW w:w="992" w:type="dxa"/>
            <w:vAlign w:val="center"/>
          </w:tcPr>
          <w:p>
            <w:pPr>
              <w:pStyle w:val="16"/>
            </w:pPr>
            <w:r>
              <w:t>221</w:t>
            </w:r>
          </w:p>
        </w:tc>
        <w:tc>
          <w:tcPr>
            <w:tcW w:w="4536" w:type="dxa"/>
            <w:vAlign w:val="center"/>
          </w:tcPr>
          <w:p>
            <w:pPr>
              <w:pStyle w:val="16"/>
            </w:pPr>
            <w:r>
              <w:t>住房保障支出</w:t>
            </w:r>
          </w:p>
        </w:tc>
        <w:tc>
          <w:tcPr>
            <w:tcW w:w="1361" w:type="dxa"/>
            <w:vAlign w:val="center"/>
          </w:tcPr>
          <w:p>
            <w:pPr>
              <w:pStyle w:val="15"/>
            </w:pPr>
            <w:r>
              <w:t>158.35</w:t>
            </w:r>
          </w:p>
        </w:tc>
        <w:tc>
          <w:tcPr>
            <w:tcW w:w="1361" w:type="dxa"/>
            <w:vAlign w:val="center"/>
          </w:tcPr>
          <w:p>
            <w:pPr>
              <w:pStyle w:val="15"/>
            </w:pPr>
            <w:r>
              <w:t>158.35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40</w:t>
            </w:r>
          </w:p>
        </w:tc>
        <w:tc>
          <w:tcPr>
            <w:tcW w:w="992" w:type="dxa"/>
            <w:vAlign w:val="center"/>
          </w:tcPr>
          <w:p>
            <w:pPr>
              <w:pStyle w:val="16"/>
            </w:pPr>
            <w:r>
              <w:t>22102</w:t>
            </w:r>
          </w:p>
        </w:tc>
        <w:tc>
          <w:tcPr>
            <w:tcW w:w="4536" w:type="dxa"/>
            <w:vAlign w:val="center"/>
          </w:tcPr>
          <w:p>
            <w:pPr>
              <w:pStyle w:val="16"/>
            </w:pPr>
            <w:r>
              <w:t>住房改革支出</w:t>
            </w:r>
          </w:p>
        </w:tc>
        <w:tc>
          <w:tcPr>
            <w:tcW w:w="1361" w:type="dxa"/>
            <w:vAlign w:val="center"/>
          </w:tcPr>
          <w:p>
            <w:pPr>
              <w:pStyle w:val="15"/>
            </w:pPr>
            <w:r>
              <w:t>158.35</w:t>
            </w:r>
          </w:p>
        </w:tc>
        <w:tc>
          <w:tcPr>
            <w:tcW w:w="1361" w:type="dxa"/>
            <w:vAlign w:val="center"/>
          </w:tcPr>
          <w:p>
            <w:pPr>
              <w:pStyle w:val="15"/>
            </w:pPr>
            <w:r>
              <w:t>158.35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41</w:t>
            </w:r>
          </w:p>
        </w:tc>
        <w:tc>
          <w:tcPr>
            <w:tcW w:w="992" w:type="dxa"/>
            <w:vAlign w:val="center"/>
          </w:tcPr>
          <w:p>
            <w:pPr>
              <w:pStyle w:val="16"/>
            </w:pPr>
            <w:r>
              <w:t>2210201</w:t>
            </w:r>
          </w:p>
        </w:tc>
        <w:tc>
          <w:tcPr>
            <w:tcW w:w="4536" w:type="dxa"/>
            <w:vAlign w:val="center"/>
          </w:tcPr>
          <w:p>
            <w:pPr>
              <w:pStyle w:val="16"/>
            </w:pPr>
            <w:r>
              <w:t>住房公积金</w:t>
            </w:r>
          </w:p>
        </w:tc>
        <w:tc>
          <w:tcPr>
            <w:tcW w:w="1361" w:type="dxa"/>
            <w:vAlign w:val="center"/>
          </w:tcPr>
          <w:p>
            <w:pPr>
              <w:pStyle w:val="15"/>
            </w:pPr>
            <w:r>
              <w:t>158.35</w:t>
            </w:r>
          </w:p>
        </w:tc>
        <w:tc>
          <w:tcPr>
            <w:tcW w:w="1361" w:type="dxa"/>
            <w:vAlign w:val="center"/>
          </w:tcPr>
          <w:p>
            <w:pPr>
              <w:pStyle w:val="15"/>
            </w:pPr>
            <w:r>
              <w:t>158.35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42</w:t>
            </w:r>
          </w:p>
        </w:tc>
        <w:tc>
          <w:tcPr>
            <w:tcW w:w="992" w:type="dxa"/>
            <w:vAlign w:val="center"/>
          </w:tcPr>
          <w:p>
            <w:pPr>
              <w:pStyle w:val="16"/>
            </w:pPr>
            <w:r>
              <w:t>222</w:t>
            </w:r>
          </w:p>
        </w:tc>
        <w:tc>
          <w:tcPr>
            <w:tcW w:w="4536" w:type="dxa"/>
            <w:vAlign w:val="center"/>
          </w:tcPr>
          <w:p>
            <w:pPr>
              <w:pStyle w:val="16"/>
            </w:pPr>
            <w:r>
              <w:t>粮油物资储备支出</w:t>
            </w:r>
          </w:p>
        </w:tc>
        <w:tc>
          <w:tcPr>
            <w:tcW w:w="1361" w:type="dxa"/>
            <w:vAlign w:val="center"/>
          </w:tcPr>
          <w:p>
            <w:pPr>
              <w:pStyle w:val="15"/>
            </w:pPr>
            <w:r>
              <w:t>805.83</w:t>
            </w:r>
          </w:p>
        </w:tc>
        <w:tc>
          <w:tcPr>
            <w:tcW w:w="1361" w:type="dxa"/>
            <w:vAlign w:val="center"/>
          </w:tcPr>
          <w:p>
            <w:pPr>
              <w:pStyle w:val="15"/>
            </w:pPr>
            <w:r>
              <w:t>306.26</w:t>
            </w:r>
          </w:p>
        </w:tc>
        <w:tc>
          <w:tcPr>
            <w:tcW w:w="1361" w:type="dxa"/>
            <w:vAlign w:val="center"/>
          </w:tcPr>
          <w:p>
            <w:pPr>
              <w:pStyle w:val="15"/>
            </w:pPr>
            <w:r>
              <w:t>499.57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43</w:t>
            </w:r>
          </w:p>
        </w:tc>
        <w:tc>
          <w:tcPr>
            <w:tcW w:w="992" w:type="dxa"/>
            <w:vAlign w:val="center"/>
          </w:tcPr>
          <w:p>
            <w:pPr>
              <w:pStyle w:val="16"/>
            </w:pPr>
            <w:r>
              <w:t>22201</w:t>
            </w:r>
          </w:p>
        </w:tc>
        <w:tc>
          <w:tcPr>
            <w:tcW w:w="4536" w:type="dxa"/>
            <w:vAlign w:val="center"/>
          </w:tcPr>
          <w:p>
            <w:pPr>
              <w:pStyle w:val="16"/>
            </w:pPr>
            <w:r>
              <w:t>粮油物资事务</w:t>
            </w:r>
          </w:p>
        </w:tc>
        <w:tc>
          <w:tcPr>
            <w:tcW w:w="1361" w:type="dxa"/>
            <w:vAlign w:val="center"/>
          </w:tcPr>
          <w:p>
            <w:pPr>
              <w:pStyle w:val="15"/>
            </w:pPr>
            <w:r>
              <w:t>805.83</w:t>
            </w:r>
          </w:p>
        </w:tc>
        <w:tc>
          <w:tcPr>
            <w:tcW w:w="1361" w:type="dxa"/>
            <w:vAlign w:val="center"/>
          </w:tcPr>
          <w:p>
            <w:pPr>
              <w:pStyle w:val="15"/>
            </w:pPr>
            <w:r>
              <w:t>306.26</w:t>
            </w:r>
          </w:p>
        </w:tc>
        <w:tc>
          <w:tcPr>
            <w:tcW w:w="1361" w:type="dxa"/>
            <w:vAlign w:val="center"/>
          </w:tcPr>
          <w:p>
            <w:pPr>
              <w:pStyle w:val="15"/>
            </w:pPr>
            <w:r>
              <w:t>499.57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44</w:t>
            </w:r>
          </w:p>
        </w:tc>
        <w:tc>
          <w:tcPr>
            <w:tcW w:w="992" w:type="dxa"/>
            <w:vAlign w:val="center"/>
          </w:tcPr>
          <w:p>
            <w:pPr>
              <w:pStyle w:val="16"/>
            </w:pPr>
            <w:r>
              <w:t>2220101</w:t>
            </w:r>
          </w:p>
        </w:tc>
        <w:tc>
          <w:tcPr>
            <w:tcW w:w="4536" w:type="dxa"/>
            <w:vAlign w:val="center"/>
          </w:tcPr>
          <w:p>
            <w:pPr>
              <w:pStyle w:val="16"/>
            </w:pPr>
            <w:r>
              <w:t>行政运行</w:t>
            </w:r>
          </w:p>
        </w:tc>
        <w:tc>
          <w:tcPr>
            <w:tcW w:w="1361" w:type="dxa"/>
            <w:vAlign w:val="center"/>
          </w:tcPr>
          <w:p>
            <w:pPr>
              <w:pStyle w:val="15"/>
            </w:pPr>
            <w:r>
              <w:t>322.29</w:t>
            </w:r>
          </w:p>
        </w:tc>
        <w:tc>
          <w:tcPr>
            <w:tcW w:w="1361" w:type="dxa"/>
            <w:vAlign w:val="center"/>
          </w:tcPr>
          <w:p>
            <w:pPr>
              <w:pStyle w:val="15"/>
            </w:pPr>
            <w:r>
              <w:t>306.26</w:t>
            </w:r>
          </w:p>
        </w:tc>
        <w:tc>
          <w:tcPr>
            <w:tcW w:w="1361" w:type="dxa"/>
            <w:vAlign w:val="center"/>
          </w:tcPr>
          <w:p>
            <w:pPr>
              <w:pStyle w:val="15"/>
            </w:pPr>
            <w:r>
              <w:t>16.03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45</w:t>
            </w:r>
          </w:p>
        </w:tc>
        <w:tc>
          <w:tcPr>
            <w:tcW w:w="992" w:type="dxa"/>
            <w:vAlign w:val="center"/>
          </w:tcPr>
          <w:p>
            <w:pPr>
              <w:pStyle w:val="16"/>
            </w:pPr>
            <w:r>
              <w:t>2220102</w:t>
            </w:r>
          </w:p>
        </w:tc>
        <w:tc>
          <w:tcPr>
            <w:tcW w:w="4536" w:type="dxa"/>
            <w:vAlign w:val="center"/>
          </w:tcPr>
          <w:p>
            <w:pPr>
              <w:pStyle w:val="16"/>
            </w:pPr>
            <w:r>
              <w:t>一般行政管理事务</w:t>
            </w:r>
          </w:p>
        </w:tc>
        <w:tc>
          <w:tcPr>
            <w:tcW w:w="1361" w:type="dxa"/>
            <w:vAlign w:val="center"/>
          </w:tcPr>
          <w:p>
            <w:pPr>
              <w:pStyle w:val="15"/>
            </w:pPr>
            <w:r>
              <w:t>73.73</w:t>
            </w:r>
          </w:p>
        </w:tc>
        <w:tc>
          <w:tcPr>
            <w:tcW w:w="1361" w:type="dxa"/>
            <w:vAlign w:val="center"/>
          </w:tcPr>
          <w:p>
            <w:pPr>
              <w:pStyle w:val="15"/>
            </w:pPr>
          </w:p>
        </w:tc>
        <w:tc>
          <w:tcPr>
            <w:tcW w:w="1361" w:type="dxa"/>
            <w:vAlign w:val="center"/>
          </w:tcPr>
          <w:p>
            <w:pPr>
              <w:pStyle w:val="15"/>
            </w:pPr>
            <w:r>
              <w:t>73.73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46</w:t>
            </w:r>
          </w:p>
        </w:tc>
        <w:tc>
          <w:tcPr>
            <w:tcW w:w="992" w:type="dxa"/>
            <w:vAlign w:val="center"/>
          </w:tcPr>
          <w:p>
            <w:pPr>
              <w:pStyle w:val="16"/>
            </w:pPr>
            <w:r>
              <w:t>2220105</w:t>
            </w:r>
          </w:p>
        </w:tc>
        <w:tc>
          <w:tcPr>
            <w:tcW w:w="4536" w:type="dxa"/>
            <w:vAlign w:val="center"/>
          </w:tcPr>
          <w:p>
            <w:pPr>
              <w:pStyle w:val="16"/>
            </w:pPr>
            <w:r>
              <w:t>信息统计</w:t>
            </w:r>
          </w:p>
        </w:tc>
        <w:tc>
          <w:tcPr>
            <w:tcW w:w="1361" w:type="dxa"/>
            <w:vAlign w:val="center"/>
          </w:tcPr>
          <w:p>
            <w:pPr>
              <w:pStyle w:val="15"/>
            </w:pPr>
            <w:r>
              <w:t>1.27</w:t>
            </w:r>
          </w:p>
        </w:tc>
        <w:tc>
          <w:tcPr>
            <w:tcW w:w="1361" w:type="dxa"/>
            <w:vAlign w:val="center"/>
          </w:tcPr>
          <w:p>
            <w:pPr>
              <w:pStyle w:val="15"/>
            </w:pPr>
          </w:p>
        </w:tc>
        <w:tc>
          <w:tcPr>
            <w:tcW w:w="1361" w:type="dxa"/>
            <w:vAlign w:val="center"/>
          </w:tcPr>
          <w:p>
            <w:pPr>
              <w:pStyle w:val="15"/>
            </w:pPr>
            <w:r>
              <w:t>1.27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47</w:t>
            </w:r>
          </w:p>
        </w:tc>
        <w:tc>
          <w:tcPr>
            <w:tcW w:w="992" w:type="dxa"/>
            <w:vAlign w:val="center"/>
          </w:tcPr>
          <w:p>
            <w:pPr>
              <w:pStyle w:val="16"/>
            </w:pPr>
            <w:r>
              <w:t>2220106</w:t>
            </w:r>
          </w:p>
        </w:tc>
        <w:tc>
          <w:tcPr>
            <w:tcW w:w="4536" w:type="dxa"/>
            <w:vAlign w:val="center"/>
          </w:tcPr>
          <w:p>
            <w:pPr>
              <w:pStyle w:val="16"/>
            </w:pPr>
            <w:r>
              <w:t>专项业务活动</w:t>
            </w:r>
          </w:p>
        </w:tc>
        <w:tc>
          <w:tcPr>
            <w:tcW w:w="1361" w:type="dxa"/>
            <w:vAlign w:val="center"/>
          </w:tcPr>
          <w:p>
            <w:pPr>
              <w:pStyle w:val="15"/>
            </w:pPr>
            <w:r>
              <w:t>0.54</w:t>
            </w:r>
          </w:p>
        </w:tc>
        <w:tc>
          <w:tcPr>
            <w:tcW w:w="1361" w:type="dxa"/>
            <w:vAlign w:val="center"/>
          </w:tcPr>
          <w:p>
            <w:pPr>
              <w:pStyle w:val="15"/>
            </w:pPr>
          </w:p>
        </w:tc>
        <w:tc>
          <w:tcPr>
            <w:tcW w:w="1361" w:type="dxa"/>
            <w:vAlign w:val="center"/>
          </w:tcPr>
          <w:p>
            <w:pPr>
              <w:pStyle w:val="15"/>
            </w:pPr>
            <w:r>
              <w:t>0.54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48</w:t>
            </w:r>
          </w:p>
        </w:tc>
        <w:tc>
          <w:tcPr>
            <w:tcW w:w="992" w:type="dxa"/>
            <w:vAlign w:val="center"/>
          </w:tcPr>
          <w:p>
            <w:pPr>
              <w:pStyle w:val="16"/>
            </w:pPr>
            <w:r>
              <w:t>2220115</w:t>
            </w:r>
          </w:p>
        </w:tc>
        <w:tc>
          <w:tcPr>
            <w:tcW w:w="4536" w:type="dxa"/>
            <w:vAlign w:val="center"/>
          </w:tcPr>
          <w:p>
            <w:pPr>
              <w:pStyle w:val="16"/>
            </w:pPr>
            <w:r>
              <w:t>粮食风险基金</w:t>
            </w:r>
          </w:p>
        </w:tc>
        <w:tc>
          <w:tcPr>
            <w:tcW w:w="1361" w:type="dxa"/>
            <w:vAlign w:val="center"/>
          </w:tcPr>
          <w:p>
            <w:pPr>
              <w:pStyle w:val="15"/>
            </w:pPr>
            <w:r>
              <w:t>358.00</w:t>
            </w:r>
          </w:p>
        </w:tc>
        <w:tc>
          <w:tcPr>
            <w:tcW w:w="1361" w:type="dxa"/>
            <w:vAlign w:val="center"/>
          </w:tcPr>
          <w:p>
            <w:pPr>
              <w:pStyle w:val="15"/>
            </w:pPr>
          </w:p>
        </w:tc>
        <w:tc>
          <w:tcPr>
            <w:tcW w:w="1361" w:type="dxa"/>
            <w:vAlign w:val="center"/>
          </w:tcPr>
          <w:p>
            <w:pPr>
              <w:pStyle w:val="15"/>
            </w:pPr>
            <w:r>
              <w:t>358.00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rPr>
          <w:trHeight w:val="369" w:hRule="atLeast"/>
          <w:jc w:val="center"/>
        </w:trPr>
        <w:tc>
          <w:tcPr>
            <w:tcW w:w="850" w:type="dxa"/>
            <w:vAlign w:val="center"/>
          </w:tcPr>
          <w:p>
            <w:pPr>
              <w:pStyle w:val="17"/>
            </w:pPr>
            <w:r>
              <w:t>49</w:t>
            </w:r>
          </w:p>
        </w:tc>
        <w:tc>
          <w:tcPr>
            <w:tcW w:w="992" w:type="dxa"/>
            <w:vAlign w:val="center"/>
          </w:tcPr>
          <w:p>
            <w:pPr>
              <w:pStyle w:val="16"/>
            </w:pPr>
            <w:r>
              <w:t>2220199</w:t>
            </w:r>
          </w:p>
        </w:tc>
        <w:tc>
          <w:tcPr>
            <w:tcW w:w="4536" w:type="dxa"/>
            <w:vAlign w:val="center"/>
          </w:tcPr>
          <w:p>
            <w:pPr>
              <w:pStyle w:val="16"/>
            </w:pPr>
            <w:r>
              <w:t>其他粮油物资事务支出</w:t>
            </w: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r>
              <w:t>50.00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3402"/>
        <w:gridCol w:w="1474"/>
        <w:gridCol w:w="3402"/>
        <w:gridCol w:w="1474"/>
        <w:gridCol w:w="1474"/>
        <w:gridCol w:w="1474"/>
        <w:gridCol w:w="1474"/>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220唐山市发展和改革委员会</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rPr>
          <w:trHeight w:val="369" w:hRule="atLeast"/>
          <w:tblHeader/>
          <w:jc w:val="center"/>
        </w:trPr>
        <w:tc>
          <w:tcPr>
            <w:tcW w:w="850" w:type="dxa"/>
            <w:vMerge w:val="continue"/>
            <w:vAlign w:val="top"/>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8230.23</w:t>
            </w:r>
          </w:p>
        </w:tc>
        <w:tc>
          <w:tcPr>
            <w:tcW w:w="3402" w:type="dxa"/>
            <w:vAlign w:val="center"/>
          </w:tcPr>
          <w:p>
            <w:pPr>
              <w:pStyle w:val="16"/>
            </w:pPr>
            <w:r>
              <w:t>一、一般公共服务支出</w:t>
            </w:r>
          </w:p>
        </w:tc>
        <w:tc>
          <w:tcPr>
            <w:tcW w:w="1474" w:type="dxa"/>
            <w:vAlign w:val="center"/>
          </w:tcPr>
          <w:p>
            <w:pPr>
              <w:pStyle w:val="15"/>
            </w:pPr>
            <w:r>
              <w:t>2372.65</w:t>
            </w:r>
          </w:p>
        </w:tc>
        <w:tc>
          <w:tcPr>
            <w:tcW w:w="1474" w:type="dxa"/>
            <w:vAlign w:val="center"/>
          </w:tcPr>
          <w:p>
            <w:pPr>
              <w:pStyle w:val="15"/>
            </w:pPr>
            <w:r>
              <w:t>2372.65</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9274.00</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12.62</w:t>
            </w:r>
          </w:p>
        </w:tc>
        <w:tc>
          <w:tcPr>
            <w:tcW w:w="1474" w:type="dxa"/>
            <w:vAlign w:val="center"/>
          </w:tcPr>
          <w:p>
            <w:pPr>
              <w:pStyle w:val="15"/>
            </w:pPr>
            <w:r>
              <w:t>12.62</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610.00</w:t>
            </w:r>
          </w:p>
        </w:tc>
        <w:tc>
          <w:tcPr>
            <w:tcW w:w="1474" w:type="dxa"/>
            <w:vAlign w:val="center"/>
          </w:tcPr>
          <w:p>
            <w:pPr>
              <w:pStyle w:val="15"/>
            </w:pPr>
            <w:r>
              <w:t>610.00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211.15</w:t>
            </w:r>
          </w:p>
        </w:tc>
        <w:tc>
          <w:tcPr>
            <w:tcW w:w="1474" w:type="dxa"/>
            <w:vAlign w:val="center"/>
          </w:tcPr>
          <w:p>
            <w:pPr>
              <w:pStyle w:val="15"/>
            </w:pPr>
            <w:r>
              <w:t>211.15</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339.42</w:t>
            </w:r>
          </w:p>
        </w:tc>
        <w:tc>
          <w:tcPr>
            <w:tcW w:w="1474" w:type="dxa"/>
            <w:vAlign w:val="center"/>
          </w:tcPr>
          <w:p>
            <w:pPr>
              <w:pStyle w:val="15"/>
            </w:pPr>
            <w:r>
              <w:t>339.42</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1375.21</w:t>
            </w:r>
          </w:p>
        </w:tc>
        <w:tc>
          <w:tcPr>
            <w:tcW w:w="1474" w:type="dxa"/>
            <w:vAlign w:val="center"/>
          </w:tcPr>
          <w:p>
            <w:pPr>
              <w:pStyle w:val="15"/>
            </w:pPr>
            <w:r>
              <w:t>1375.21</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9274.00</w:t>
            </w:r>
          </w:p>
        </w:tc>
        <w:tc>
          <w:tcPr>
            <w:tcW w:w="1474" w:type="dxa"/>
            <w:vAlign w:val="center"/>
          </w:tcPr>
          <w:p>
            <w:pPr>
              <w:pStyle w:val="15"/>
            </w:pPr>
          </w:p>
        </w:tc>
        <w:tc>
          <w:tcPr>
            <w:tcW w:w="1474" w:type="dxa"/>
            <w:vAlign w:val="center"/>
          </w:tcPr>
          <w:p>
            <w:pPr>
              <w:pStyle w:val="15"/>
            </w:pPr>
            <w:r>
              <w:t>9274.00</w:t>
            </w:r>
          </w:p>
        </w:tc>
        <w:tc>
          <w:tcPr>
            <w:tcW w:w="1474" w:type="dxa"/>
            <w:vAlign w:val="center"/>
          </w:tcPr>
          <w:p>
            <w:pPr>
              <w:pStyle w:val="15"/>
            </w:pPr>
          </w:p>
        </w:tc>
      </w:tr>
      <w:tr>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r>
              <w:t>900.00</w:t>
            </w:r>
          </w:p>
        </w:tc>
        <w:tc>
          <w:tcPr>
            <w:tcW w:w="1474" w:type="dxa"/>
            <w:vAlign w:val="center"/>
          </w:tcPr>
          <w:p>
            <w:pPr>
              <w:pStyle w:val="15"/>
            </w:pPr>
            <w:r>
              <w:t>900.00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r>
              <w:t>1245.00</w:t>
            </w:r>
          </w:p>
        </w:tc>
        <w:tc>
          <w:tcPr>
            <w:tcW w:w="1474" w:type="dxa"/>
            <w:vAlign w:val="center"/>
          </w:tcPr>
          <w:p>
            <w:pPr>
              <w:pStyle w:val="15"/>
            </w:pPr>
            <w:r>
              <w:t>1245.00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r>
              <w:t>200.00</w:t>
            </w:r>
          </w:p>
        </w:tc>
        <w:tc>
          <w:tcPr>
            <w:tcW w:w="1474" w:type="dxa"/>
            <w:vAlign w:val="center"/>
          </w:tcPr>
          <w:p>
            <w:pPr>
              <w:pStyle w:val="15"/>
            </w:pPr>
            <w:r>
              <w:t>200.00</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158.35</w:t>
            </w:r>
          </w:p>
        </w:tc>
        <w:tc>
          <w:tcPr>
            <w:tcW w:w="1474" w:type="dxa"/>
            <w:vAlign w:val="center"/>
          </w:tcPr>
          <w:p>
            <w:pPr>
              <w:pStyle w:val="15"/>
            </w:pPr>
            <w:r>
              <w:t>158.35</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r>
              <w:t>805.83</w:t>
            </w:r>
          </w:p>
        </w:tc>
        <w:tc>
          <w:tcPr>
            <w:tcW w:w="1474" w:type="dxa"/>
            <w:vAlign w:val="center"/>
          </w:tcPr>
          <w:p>
            <w:pPr>
              <w:pStyle w:val="15"/>
            </w:pPr>
            <w:r>
              <w:t>805.83</w:t>
            </w: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17504.23</w:t>
            </w:r>
          </w:p>
        </w:tc>
        <w:tc>
          <w:tcPr>
            <w:tcW w:w="3402" w:type="dxa"/>
            <w:vAlign w:val="center"/>
          </w:tcPr>
          <w:p>
            <w:pPr>
              <w:pStyle w:val="18"/>
            </w:pPr>
            <w:r>
              <w:t>本年支出合计</w:t>
            </w:r>
          </w:p>
        </w:tc>
        <w:tc>
          <w:tcPr>
            <w:tcW w:w="1474" w:type="dxa"/>
            <w:vAlign w:val="center"/>
          </w:tcPr>
          <w:p>
            <w:pPr>
              <w:pStyle w:val="19"/>
            </w:pPr>
            <w:r>
              <w:t>17504.23</w:t>
            </w:r>
          </w:p>
        </w:tc>
        <w:tc>
          <w:tcPr>
            <w:tcW w:w="1474" w:type="dxa"/>
            <w:vAlign w:val="center"/>
          </w:tcPr>
          <w:p>
            <w:pPr>
              <w:pStyle w:val="19"/>
            </w:pPr>
            <w:r>
              <w:t>8230.23</w:t>
            </w:r>
          </w:p>
        </w:tc>
        <w:tc>
          <w:tcPr>
            <w:tcW w:w="1474" w:type="dxa"/>
            <w:vAlign w:val="center"/>
          </w:tcPr>
          <w:p>
            <w:pPr>
              <w:pStyle w:val="19"/>
            </w:pPr>
            <w:r>
              <w:t>9274.00</w:t>
            </w:r>
          </w:p>
        </w:tc>
        <w:tc>
          <w:tcPr>
            <w:tcW w:w="1474" w:type="dxa"/>
            <w:vAlign w:val="center"/>
          </w:tcPr>
          <w:p>
            <w:pPr>
              <w:pStyle w:val="19"/>
            </w:pPr>
          </w:p>
        </w:tc>
      </w:tr>
      <w:tr>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17504.23</w:t>
            </w:r>
          </w:p>
        </w:tc>
        <w:tc>
          <w:tcPr>
            <w:tcW w:w="3402" w:type="dxa"/>
            <w:vAlign w:val="center"/>
          </w:tcPr>
          <w:p>
            <w:pPr>
              <w:pStyle w:val="18"/>
            </w:pPr>
            <w:r>
              <w:t>支出总计</w:t>
            </w:r>
          </w:p>
        </w:tc>
        <w:tc>
          <w:tcPr>
            <w:tcW w:w="1474" w:type="dxa"/>
            <w:vAlign w:val="center"/>
          </w:tcPr>
          <w:p>
            <w:pPr>
              <w:pStyle w:val="19"/>
            </w:pPr>
            <w:r>
              <w:t>17504.23</w:t>
            </w:r>
          </w:p>
        </w:tc>
        <w:tc>
          <w:tcPr>
            <w:tcW w:w="1474" w:type="dxa"/>
            <w:vAlign w:val="center"/>
          </w:tcPr>
          <w:p>
            <w:pPr>
              <w:pStyle w:val="19"/>
            </w:pPr>
            <w:r>
              <w:t>8230.23</w:t>
            </w:r>
          </w:p>
        </w:tc>
        <w:tc>
          <w:tcPr>
            <w:tcW w:w="1474" w:type="dxa"/>
            <w:vAlign w:val="center"/>
          </w:tcPr>
          <w:p>
            <w:pPr>
              <w:pStyle w:val="19"/>
            </w:pPr>
            <w:r>
              <w:t>9274.00</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220唐山市发展和改革委员会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8230.23</w:t>
            </w:r>
          </w:p>
        </w:tc>
        <w:tc>
          <w:tcPr>
            <w:tcW w:w="2551" w:type="dxa"/>
            <w:vAlign w:val="center"/>
          </w:tcPr>
          <w:p>
            <w:pPr>
              <w:pStyle w:val="19"/>
            </w:pPr>
            <w:r>
              <w:t>2970.96</w:t>
            </w:r>
          </w:p>
        </w:tc>
        <w:tc>
          <w:tcPr>
            <w:tcW w:w="2551" w:type="dxa"/>
            <w:vAlign w:val="center"/>
          </w:tcPr>
          <w:p>
            <w:pPr>
              <w:pStyle w:val="19"/>
            </w:pPr>
            <w:r>
              <w:t>5259.27</w:t>
            </w:r>
          </w:p>
        </w:tc>
      </w:tr>
      <w:tr>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2372.65</w:t>
            </w:r>
          </w:p>
        </w:tc>
        <w:tc>
          <w:tcPr>
            <w:tcW w:w="2551" w:type="dxa"/>
            <w:vAlign w:val="center"/>
          </w:tcPr>
          <w:p>
            <w:pPr>
              <w:pStyle w:val="15"/>
            </w:pPr>
            <w:r>
              <w:t>1717.95</w:t>
            </w:r>
          </w:p>
        </w:tc>
        <w:tc>
          <w:tcPr>
            <w:tcW w:w="2551" w:type="dxa"/>
            <w:vAlign w:val="center"/>
          </w:tcPr>
          <w:p>
            <w:pPr>
              <w:pStyle w:val="15"/>
            </w:pPr>
            <w:r>
              <w:t>654.70</w:t>
            </w:r>
          </w:p>
        </w:tc>
      </w:tr>
      <w:tr>
        <w:trPr>
          <w:trHeight w:val="369" w:hRule="atLeast"/>
          <w:jc w:val="center"/>
        </w:trPr>
        <w:tc>
          <w:tcPr>
            <w:tcW w:w="850" w:type="dxa"/>
            <w:vAlign w:val="center"/>
          </w:tcPr>
          <w:p>
            <w:pPr>
              <w:pStyle w:val="17"/>
            </w:pPr>
            <w:r>
              <w:t>3</w:t>
            </w:r>
          </w:p>
        </w:tc>
        <w:tc>
          <w:tcPr>
            <w:tcW w:w="1191" w:type="dxa"/>
            <w:vAlign w:val="center"/>
          </w:tcPr>
          <w:p>
            <w:pPr>
              <w:pStyle w:val="16"/>
            </w:pPr>
            <w:r>
              <w:t>20104</w:t>
            </w:r>
          </w:p>
        </w:tc>
        <w:tc>
          <w:tcPr>
            <w:tcW w:w="4535" w:type="dxa"/>
            <w:vAlign w:val="center"/>
          </w:tcPr>
          <w:p>
            <w:pPr>
              <w:pStyle w:val="16"/>
            </w:pPr>
            <w:r>
              <w:t>发展与改革事务</w:t>
            </w:r>
          </w:p>
        </w:tc>
        <w:tc>
          <w:tcPr>
            <w:tcW w:w="2551" w:type="dxa"/>
            <w:vAlign w:val="center"/>
          </w:tcPr>
          <w:p>
            <w:pPr>
              <w:pStyle w:val="15"/>
            </w:pPr>
            <w:r>
              <w:t>2372.65</w:t>
            </w:r>
          </w:p>
        </w:tc>
        <w:tc>
          <w:tcPr>
            <w:tcW w:w="2551" w:type="dxa"/>
            <w:vAlign w:val="center"/>
          </w:tcPr>
          <w:p>
            <w:pPr>
              <w:pStyle w:val="15"/>
            </w:pPr>
            <w:r>
              <w:t>1717.95</w:t>
            </w:r>
          </w:p>
        </w:tc>
        <w:tc>
          <w:tcPr>
            <w:tcW w:w="2551" w:type="dxa"/>
            <w:vAlign w:val="center"/>
          </w:tcPr>
          <w:p>
            <w:pPr>
              <w:pStyle w:val="15"/>
            </w:pPr>
            <w:r>
              <w:t>654.70</w:t>
            </w:r>
          </w:p>
        </w:tc>
      </w:tr>
      <w:tr>
        <w:trPr>
          <w:trHeight w:val="369" w:hRule="atLeast"/>
          <w:jc w:val="center"/>
        </w:trPr>
        <w:tc>
          <w:tcPr>
            <w:tcW w:w="850" w:type="dxa"/>
            <w:vAlign w:val="center"/>
          </w:tcPr>
          <w:p>
            <w:pPr>
              <w:pStyle w:val="17"/>
            </w:pPr>
            <w:r>
              <w:t>4</w:t>
            </w:r>
          </w:p>
        </w:tc>
        <w:tc>
          <w:tcPr>
            <w:tcW w:w="1191" w:type="dxa"/>
            <w:vAlign w:val="center"/>
          </w:tcPr>
          <w:p>
            <w:pPr>
              <w:pStyle w:val="16"/>
            </w:pPr>
            <w:r>
              <w:t>2010401</w:t>
            </w:r>
          </w:p>
        </w:tc>
        <w:tc>
          <w:tcPr>
            <w:tcW w:w="4535" w:type="dxa"/>
            <w:vAlign w:val="center"/>
          </w:tcPr>
          <w:p>
            <w:pPr>
              <w:pStyle w:val="16"/>
            </w:pPr>
            <w:r>
              <w:t>行政运行</w:t>
            </w:r>
          </w:p>
        </w:tc>
        <w:tc>
          <w:tcPr>
            <w:tcW w:w="2551" w:type="dxa"/>
            <w:vAlign w:val="center"/>
          </w:tcPr>
          <w:p>
            <w:pPr>
              <w:pStyle w:val="15"/>
            </w:pPr>
            <w:r>
              <w:t>1551.12</w:t>
            </w:r>
          </w:p>
        </w:tc>
        <w:tc>
          <w:tcPr>
            <w:tcW w:w="2551" w:type="dxa"/>
            <w:vAlign w:val="center"/>
          </w:tcPr>
          <w:p>
            <w:pPr>
              <w:pStyle w:val="15"/>
            </w:pPr>
            <w:r>
              <w:t>1551.12</w:t>
            </w:r>
          </w:p>
        </w:tc>
        <w:tc>
          <w:tcPr>
            <w:tcW w:w="2551"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2010402</w:t>
            </w:r>
          </w:p>
        </w:tc>
        <w:tc>
          <w:tcPr>
            <w:tcW w:w="4535" w:type="dxa"/>
            <w:vAlign w:val="center"/>
          </w:tcPr>
          <w:p>
            <w:pPr>
              <w:pStyle w:val="16"/>
            </w:pPr>
            <w:r>
              <w:t>一般行政管理事务</w:t>
            </w:r>
          </w:p>
        </w:tc>
        <w:tc>
          <w:tcPr>
            <w:tcW w:w="2551" w:type="dxa"/>
            <w:vAlign w:val="center"/>
          </w:tcPr>
          <w:p>
            <w:pPr>
              <w:pStyle w:val="15"/>
            </w:pPr>
            <w:r>
              <w:t>117.71</w:t>
            </w:r>
          </w:p>
        </w:tc>
        <w:tc>
          <w:tcPr>
            <w:tcW w:w="2551" w:type="dxa"/>
            <w:vAlign w:val="center"/>
          </w:tcPr>
          <w:p>
            <w:pPr>
              <w:pStyle w:val="15"/>
            </w:pPr>
          </w:p>
        </w:tc>
        <w:tc>
          <w:tcPr>
            <w:tcW w:w="2551" w:type="dxa"/>
            <w:vAlign w:val="center"/>
          </w:tcPr>
          <w:p>
            <w:pPr>
              <w:pStyle w:val="15"/>
            </w:pPr>
            <w:r>
              <w:t>117.71</w:t>
            </w:r>
          </w:p>
        </w:tc>
      </w:tr>
      <w:tr>
        <w:trPr>
          <w:trHeight w:val="369" w:hRule="atLeast"/>
          <w:jc w:val="center"/>
        </w:trPr>
        <w:tc>
          <w:tcPr>
            <w:tcW w:w="850" w:type="dxa"/>
            <w:vAlign w:val="center"/>
          </w:tcPr>
          <w:p>
            <w:pPr>
              <w:pStyle w:val="17"/>
            </w:pPr>
            <w:r>
              <w:t>6</w:t>
            </w:r>
          </w:p>
        </w:tc>
        <w:tc>
          <w:tcPr>
            <w:tcW w:w="1191" w:type="dxa"/>
            <w:vAlign w:val="center"/>
          </w:tcPr>
          <w:p>
            <w:pPr>
              <w:pStyle w:val="16"/>
            </w:pPr>
            <w:r>
              <w:t>2010450</w:t>
            </w:r>
          </w:p>
        </w:tc>
        <w:tc>
          <w:tcPr>
            <w:tcW w:w="4535" w:type="dxa"/>
            <w:vAlign w:val="center"/>
          </w:tcPr>
          <w:p>
            <w:pPr>
              <w:pStyle w:val="16"/>
            </w:pPr>
            <w:r>
              <w:t>事业运行</w:t>
            </w:r>
          </w:p>
        </w:tc>
        <w:tc>
          <w:tcPr>
            <w:tcW w:w="2551" w:type="dxa"/>
            <w:vAlign w:val="center"/>
          </w:tcPr>
          <w:p>
            <w:pPr>
              <w:pStyle w:val="15"/>
            </w:pPr>
            <w:r>
              <w:t>203.82</w:t>
            </w:r>
          </w:p>
        </w:tc>
        <w:tc>
          <w:tcPr>
            <w:tcW w:w="2551" w:type="dxa"/>
            <w:vAlign w:val="center"/>
          </w:tcPr>
          <w:p>
            <w:pPr>
              <w:pStyle w:val="15"/>
            </w:pPr>
            <w:r>
              <w:t>166.83</w:t>
            </w:r>
          </w:p>
        </w:tc>
        <w:tc>
          <w:tcPr>
            <w:tcW w:w="2551" w:type="dxa"/>
            <w:vAlign w:val="center"/>
          </w:tcPr>
          <w:p>
            <w:pPr>
              <w:pStyle w:val="15"/>
            </w:pPr>
            <w:r>
              <w:t>36.99</w:t>
            </w:r>
          </w:p>
        </w:tc>
      </w:tr>
      <w:tr>
        <w:trPr>
          <w:trHeight w:val="369" w:hRule="atLeast"/>
          <w:jc w:val="center"/>
        </w:trPr>
        <w:tc>
          <w:tcPr>
            <w:tcW w:w="850" w:type="dxa"/>
            <w:vAlign w:val="center"/>
          </w:tcPr>
          <w:p>
            <w:pPr>
              <w:pStyle w:val="17"/>
            </w:pPr>
            <w:r>
              <w:t>7</w:t>
            </w:r>
          </w:p>
        </w:tc>
        <w:tc>
          <w:tcPr>
            <w:tcW w:w="1191" w:type="dxa"/>
            <w:vAlign w:val="center"/>
          </w:tcPr>
          <w:p>
            <w:pPr>
              <w:pStyle w:val="16"/>
            </w:pPr>
            <w:r>
              <w:t>2010499</w:t>
            </w:r>
          </w:p>
        </w:tc>
        <w:tc>
          <w:tcPr>
            <w:tcW w:w="4535" w:type="dxa"/>
            <w:vAlign w:val="center"/>
          </w:tcPr>
          <w:p>
            <w:pPr>
              <w:pStyle w:val="16"/>
            </w:pPr>
            <w:r>
              <w:t>其他发展与改革事务支出</w:t>
            </w:r>
          </w:p>
        </w:tc>
        <w:tc>
          <w:tcPr>
            <w:tcW w:w="2551" w:type="dxa"/>
            <w:vAlign w:val="center"/>
          </w:tcPr>
          <w:p>
            <w:pPr>
              <w:pStyle w:val="15"/>
            </w:pPr>
            <w:r>
              <w:t>500.00</w:t>
            </w:r>
          </w:p>
        </w:tc>
        <w:tc>
          <w:tcPr>
            <w:tcW w:w="2551" w:type="dxa"/>
            <w:vAlign w:val="center"/>
          </w:tcPr>
          <w:p>
            <w:pPr>
              <w:pStyle w:val="15"/>
            </w:pPr>
          </w:p>
        </w:tc>
        <w:tc>
          <w:tcPr>
            <w:tcW w:w="2551" w:type="dxa"/>
            <w:vAlign w:val="center"/>
          </w:tcPr>
          <w:p>
            <w:pPr>
              <w:pStyle w:val="15"/>
            </w:pPr>
            <w:r>
              <w:t>500.00</w:t>
            </w:r>
          </w:p>
        </w:tc>
      </w:tr>
      <w:tr>
        <w:trPr>
          <w:trHeight w:val="369" w:hRule="atLeast"/>
          <w:jc w:val="center"/>
        </w:trPr>
        <w:tc>
          <w:tcPr>
            <w:tcW w:w="850" w:type="dxa"/>
            <w:vAlign w:val="center"/>
          </w:tcPr>
          <w:p>
            <w:pPr>
              <w:pStyle w:val="17"/>
            </w:pPr>
            <w:r>
              <w:t>8</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12.62</w:t>
            </w:r>
          </w:p>
        </w:tc>
        <w:tc>
          <w:tcPr>
            <w:tcW w:w="2551" w:type="dxa"/>
            <w:vAlign w:val="center"/>
          </w:tcPr>
          <w:p>
            <w:pPr>
              <w:pStyle w:val="15"/>
            </w:pPr>
            <w:r>
              <w:t>12.62</w:t>
            </w:r>
          </w:p>
        </w:tc>
        <w:tc>
          <w:tcPr>
            <w:tcW w:w="2551"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20508</w:t>
            </w:r>
          </w:p>
        </w:tc>
        <w:tc>
          <w:tcPr>
            <w:tcW w:w="4535" w:type="dxa"/>
            <w:vAlign w:val="center"/>
          </w:tcPr>
          <w:p>
            <w:pPr>
              <w:pStyle w:val="16"/>
            </w:pPr>
            <w:r>
              <w:t>进修及培训</w:t>
            </w:r>
          </w:p>
        </w:tc>
        <w:tc>
          <w:tcPr>
            <w:tcW w:w="2551" w:type="dxa"/>
            <w:vAlign w:val="center"/>
          </w:tcPr>
          <w:p>
            <w:pPr>
              <w:pStyle w:val="15"/>
            </w:pPr>
            <w:r>
              <w:t>12.62</w:t>
            </w:r>
          </w:p>
        </w:tc>
        <w:tc>
          <w:tcPr>
            <w:tcW w:w="2551" w:type="dxa"/>
            <w:vAlign w:val="center"/>
          </w:tcPr>
          <w:p>
            <w:pPr>
              <w:pStyle w:val="15"/>
            </w:pPr>
            <w:r>
              <w:t>12.62</w:t>
            </w:r>
          </w:p>
        </w:tc>
        <w:tc>
          <w:tcPr>
            <w:tcW w:w="2551"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2050803</w:t>
            </w:r>
          </w:p>
        </w:tc>
        <w:tc>
          <w:tcPr>
            <w:tcW w:w="4535" w:type="dxa"/>
            <w:vAlign w:val="center"/>
          </w:tcPr>
          <w:p>
            <w:pPr>
              <w:pStyle w:val="16"/>
            </w:pPr>
            <w:r>
              <w:t>培训支出</w:t>
            </w:r>
          </w:p>
        </w:tc>
        <w:tc>
          <w:tcPr>
            <w:tcW w:w="2551" w:type="dxa"/>
            <w:vAlign w:val="center"/>
          </w:tcPr>
          <w:p>
            <w:pPr>
              <w:pStyle w:val="15"/>
            </w:pPr>
            <w:r>
              <w:t>12.62</w:t>
            </w:r>
          </w:p>
        </w:tc>
        <w:tc>
          <w:tcPr>
            <w:tcW w:w="2551" w:type="dxa"/>
            <w:vAlign w:val="center"/>
          </w:tcPr>
          <w:p>
            <w:pPr>
              <w:pStyle w:val="15"/>
            </w:pPr>
            <w:r>
              <w:t>12.62</w:t>
            </w:r>
          </w:p>
        </w:tc>
        <w:tc>
          <w:tcPr>
            <w:tcW w:w="2551"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610.00</w:t>
            </w:r>
          </w:p>
        </w:tc>
        <w:tc>
          <w:tcPr>
            <w:tcW w:w="2551" w:type="dxa"/>
            <w:vAlign w:val="center"/>
          </w:tcPr>
          <w:p>
            <w:pPr>
              <w:pStyle w:val="15"/>
            </w:pPr>
          </w:p>
        </w:tc>
        <w:tc>
          <w:tcPr>
            <w:tcW w:w="2551" w:type="dxa"/>
            <w:vAlign w:val="center"/>
          </w:tcPr>
          <w:p>
            <w:pPr>
              <w:pStyle w:val="15"/>
            </w:pPr>
            <w:r>
              <w:t>610.00</w:t>
            </w:r>
          </w:p>
        </w:tc>
      </w:tr>
      <w:tr>
        <w:trPr>
          <w:trHeight w:val="369" w:hRule="atLeast"/>
          <w:jc w:val="center"/>
        </w:trPr>
        <w:tc>
          <w:tcPr>
            <w:tcW w:w="850" w:type="dxa"/>
            <w:vAlign w:val="center"/>
          </w:tcPr>
          <w:p>
            <w:pPr>
              <w:pStyle w:val="17"/>
            </w:pPr>
            <w:r>
              <w:t>12</w:t>
            </w:r>
          </w:p>
        </w:tc>
        <w:tc>
          <w:tcPr>
            <w:tcW w:w="1191" w:type="dxa"/>
            <w:vAlign w:val="center"/>
          </w:tcPr>
          <w:p>
            <w:pPr>
              <w:pStyle w:val="16"/>
            </w:pPr>
            <w:r>
              <w:t>20604</w:t>
            </w:r>
          </w:p>
        </w:tc>
        <w:tc>
          <w:tcPr>
            <w:tcW w:w="4535" w:type="dxa"/>
            <w:vAlign w:val="center"/>
          </w:tcPr>
          <w:p>
            <w:pPr>
              <w:pStyle w:val="16"/>
            </w:pPr>
            <w:r>
              <w:t>技术研究与开发</w:t>
            </w:r>
          </w:p>
        </w:tc>
        <w:tc>
          <w:tcPr>
            <w:tcW w:w="2551" w:type="dxa"/>
            <w:vAlign w:val="center"/>
          </w:tcPr>
          <w:p>
            <w:pPr>
              <w:pStyle w:val="15"/>
            </w:pPr>
            <w:r>
              <w:t>610.00</w:t>
            </w:r>
          </w:p>
        </w:tc>
        <w:tc>
          <w:tcPr>
            <w:tcW w:w="2551" w:type="dxa"/>
            <w:vAlign w:val="center"/>
          </w:tcPr>
          <w:p>
            <w:pPr>
              <w:pStyle w:val="15"/>
            </w:pPr>
          </w:p>
        </w:tc>
        <w:tc>
          <w:tcPr>
            <w:tcW w:w="2551" w:type="dxa"/>
            <w:vAlign w:val="center"/>
          </w:tcPr>
          <w:p>
            <w:pPr>
              <w:pStyle w:val="15"/>
            </w:pPr>
            <w:r>
              <w:t>610.00</w:t>
            </w:r>
          </w:p>
        </w:tc>
      </w:tr>
      <w:tr>
        <w:trPr>
          <w:trHeight w:val="369" w:hRule="atLeast"/>
          <w:jc w:val="center"/>
        </w:trPr>
        <w:tc>
          <w:tcPr>
            <w:tcW w:w="850" w:type="dxa"/>
            <w:vAlign w:val="center"/>
          </w:tcPr>
          <w:p>
            <w:pPr>
              <w:pStyle w:val="17"/>
            </w:pPr>
            <w:r>
              <w:t>13</w:t>
            </w:r>
          </w:p>
        </w:tc>
        <w:tc>
          <w:tcPr>
            <w:tcW w:w="1191" w:type="dxa"/>
            <w:vAlign w:val="center"/>
          </w:tcPr>
          <w:p>
            <w:pPr>
              <w:pStyle w:val="16"/>
            </w:pPr>
            <w:r>
              <w:t>2060499</w:t>
            </w:r>
          </w:p>
        </w:tc>
        <w:tc>
          <w:tcPr>
            <w:tcW w:w="4535" w:type="dxa"/>
            <w:vAlign w:val="center"/>
          </w:tcPr>
          <w:p>
            <w:pPr>
              <w:pStyle w:val="16"/>
            </w:pPr>
            <w:r>
              <w:t>其他技术研究与开发支出</w:t>
            </w:r>
          </w:p>
        </w:tc>
        <w:tc>
          <w:tcPr>
            <w:tcW w:w="2551" w:type="dxa"/>
            <w:vAlign w:val="center"/>
          </w:tcPr>
          <w:p>
            <w:pPr>
              <w:pStyle w:val="15"/>
            </w:pPr>
            <w:r>
              <w:t>610.00</w:t>
            </w:r>
          </w:p>
        </w:tc>
        <w:tc>
          <w:tcPr>
            <w:tcW w:w="2551" w:type="dxa"/>
            <w:vAlign w:val="center"/>
          </w:tcPr>
          <w:p>
            <w:pPr>
              <w:pStyle w:val="15"/>
            </w:pPr>
          </w:p>
        </w:tc>
        <w:tc>
          <w:tcPr>
            <w:tcW w:w="2551" w:type="dxa"/>
            <w:vAlign w:val="center"/>
          </w:tcPr>
          <w:p>
            <w:pPr>
              <w:pStyle w:val="15"/>
            </w:pPr>
            <w:r>
              <w:t>610.00</w:t>
            </w:r>
          </w:p>
        </w:tc>
      </w:tr>
      <w:tr>
        <w:trPr>
          <w:trHeight w:val="369" w:hRule="atLeast"/>
          <w:jc w:val="center"/>
        </w:trPr>
        <w:tc>
          <w:tcPr>
            <w:tcW w:w="850" w:type="dxa"/>
            <w:vAlign w:val="center"/>
          </w:tcPr>
          <w:p>
            <w:pPr>
              <w:pStyle w:val="17"/>
            </w:pPr>
            <w:r>
              <w:t>14</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211.15</w:t>
            </w:r>
          </w:p>
        </w:tc>
        <w:tc>
          <w:tcPr>
            <w:tcW w:w="2551" w:type="dxa"/>
            <w:vAlign w:val="center"/>
          </w:tcPr>
          <w:p>
            <w:pPr>
              <w:pStyle w:val="15"/>
            </w:pPr>
            <w:r>
              <w:t>211.15</w:t>
            </w:r>
          </w:p>
        </w:tc>
        <w:tc>
          <w:tcPr>
            <w:tcW w:w="2551" w:type="dxa"/>
            <w:vAlign w:val="center"/>
          </w:tcPr>
          <w:p>
            <w:pPr>
              <w:pStyle w:val="15"/>
            </w:pPr>
          </w:p>
        </w:tc>
      </w:tr>
      <w:tr>
        <w:trPr>
          <w:trHeight w:val="369" w:hRule="atLeast"/>
          <w:jc w:val="center"/>
        </w:trPr>
        <w:tc>
          <w:tcPr>
            <w:tcW w:w="850" w:type="dxa"/>
            <w:vAlign w:val="center"/>
          </w:tcPr>
          <w:p>
            <w:pPr>
              <w:pStyle w:val="17"/>
            </w:pPr>
            <w:r>
              <w:t>15</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211.15</w:t>
            </w:r>
          </w:p>
        </w:tc>
        <w:tc>
          <w:tcPr>
            <w:tcW w:w="2551" w:type="dxa"/>
            <w:vAlign w:val="center"/>
          </w:tcPr>
          <w:p>
            <w:pPr>
              <w:pStyle w:val="15"/>
            </w:pPr>
            <w:r>
              <w:t>211.15</w:t>
            </w:r>
          </w:p>
        </w:tc>
        <w:tc>
          <w:tcPr>
            <w:tcW w:w="2551" w:type="dxa"/>
            <w:vAlign w:val="center"/>
          </w:tcPr>
          <w:p>
            <w:pPr>
              <w:pStyle w:val="15"/>
            </w:pPr>
          </w:p>
        </w:tc>
      </w:tr>
      <w:tr>
        <w:trPr>
          <w:trHeight w:val="369" w:hRule="atLeast"/>
          <w:jc w:val="center"/>
        </w:trPr>
        <w:tc>
          <w:tcPr>
            <w:tcW w:w="850" w:type="dxa"/>
            <w:vAlign w:val="center"/>
          </w:tcPr>
          <w:p>
            <w:pPr>
              <w:pStyle w:val="17"/>
            </w:pPr>
            <w:r>
              <w:t>16</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211.15</w:t>
            </w:r>
          </w:p>
        </w:tc>
        <w:tc>
          <w:tcPr>
            <w:tcW w:w="2551" w:type="dxa"/>
            <w:vAlign w:val="center"/>
          </w:tcPr>
          <w:p>
            <w:pPr>
              <w:pStyle w:val="15"/>
            </w:pPr>
            <w:r>
              <w:t>211.15</w:t>
            </w:r>
          </w:p>
        </w:tc>
        <w:tc>
          <w:tcPr>
            <w:tcW w:w="2551" w:type="dxa"/>
            <w:vAlign w:val="center"/>
          </w:tcPr>
          <w:p>
            <w:pPr>
              <w:pStyle w:val="15"/>
            </w:pPr>
          </w:p>
        </w:tc>
      </w:tr>
      <w:tr>
        <w:trPr>
          <w:trHeight w:val="369" w:hRule="atLeast"/>
          <w:jc w:val="center"/>
        </w:trPr>
        <w:tc>
          <w:tcPr>
            <w:tcW w:w="850" w:type="dxa"/>
            <w:vAlign w:val="center"/>
          </w:tcPr>
          <w:p>
            <w:pPr>
              <w:pStyle w:val="17"/>
            </w:pPr>
            <w:r>
              <w:t>17</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339.42</w:t>
            </w:r>
          </w:p>
        </w:tc>
        <w:tc>
          <w:tcPr>
            <w:tcW w:w="2551" w:type="dxa"/>
            <w:vAlign w:val="center"/>
          </w:tcPr>
          <w:p>
            <w:pPr>
              <w:pStyle w:val="15"/>
            </w:pPr>
            <w:r>
              <w:t>339.42</w:t>
            </w:r>
          </w:p>
        </w:tc>
        <w:tc>
          <w:tcPr>
            <w:tcW w:w="2551" w:type="dxa"/>
            <w:vAlign w:val="center"/>
          </w:tcPr>
          <w:p>
            <w:pPr>
              <w:pStyle w:val="15"/>
            </w:pPr>
          </w:p>
        </w:tc>
      </w:tr>
      <w:tr>
        <w:trPr>
          <w:trHeight w:val="369" w:hRule="atLeast"/>
          <w:jc w:val="center"/>
        </w:trPr>
        <w:tc>
          <w:tcPr>
            <w:tcW w:w="850" w:type="dxa"/>
            <w:vAlign w:val="center"/>
          </w:tcPr>
          <w:p>
            <w:pPr>
              <w:pStyle w:val="17"/>
            </w:pPr>
            <w:r>
              <w:t>18</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339.42</w:t>
            </w:r>
          </w:p>
        </w:tc>
        <w:tc>
          <w:tcPr>
            <w:tcW w:w="2551" w:type="dxa"/>
            <w:vAlign w:val="center"/>
          </w:tcPr>
          <w:p>
            <w:pPr>
              <w:pStyle w:val="15"/>
            </w:pPr>
            <w:r>
              <w:t>339.42</w:t>
            </w:r>
          </w:p>
        </w:tc>
        <w:tc>
          <w:tcPr>
            <w:tcW w:w="2551" w:type="dxa"/>
            <w:vAlign w:val="center"/>
          </w:tcPr>
          <w:p>
            <w:pPr>
              <w:pStyle w:val="15"/>
            </w:pPr>
          </w:p>
        </w:tc>
      </w:tr>
      <w:tr>
        <w:trPr>
          <w:trHeight w:val="369" w:hRule="atLeast"/>
          <w:jc w:val="center"/>
        </w:trPr>
        <w:tc>
          <w:tcPr>
            <w:tcW w:w="850" w:type="dxa"/>
            <w:vAlign w:val="center"/>
          </w:tcPr>
          <w:p>
            <w:pPr>
              <w:pStyle w:val="17"/>
            </w:pPr>
            <w:r>
              <w:t>19</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292.75</w:t>
            </w:r>
          </w:p>
        </w:tc>
        <w:tc>
          <w:tcPr>
            <w:tcW w:w="2551" w:type="dxa"/>
            <w:vAlign w:val="center"/>
          </w:tcPr>
          <w:p>
            <w:pPr>
              <w:pStyle w:val="15"/>
            </w:pPr>
            <w:r>
              <w:t>292.75</w:t>
            </w:r>
          </w:p>
        </w:tc>
        <w:tc>
          <w:tcPr>
            <w:tcW w:w="2551" w:type="dxa"/>
            <w:vAlign w:val="center"/>
          </w:tcPr>
          <w:p>
            <w:pPr>
              <w:pStyle w:val="15"/>
            </w:pPr>
          </w:p>
        </w:tc>
      </w:tr>
      <w:tr>
        <w:trPr>
          <w:trHeight w:val="369" w:hRule="atLeast"/>
          <w:jc w:val="center"/>
        </w:trPr>
        <w:tc>
          <w:tcPr>
            <w:tcW w:w="850" w:type="dxa"/>
            <w:vAlign w:val="center"/>
          </w:tcPr>
          <w:p>
            <w:pPr>
              <w:pStyle w:val="17"/>
            </w:pPr>
            <w:r>
              <w:t>20</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46.67</w:t>
            </w:r>
          </w:p>
        </w:tc>
        <w:tc>
          <w:tcPr>
            <w:tcW w:w="2551" w:type="dxa"/>
            <w:vAlign w:val="center"/>
          </w:tcPr>
          <w:p>
            <w:pPr>
              <w:pStyle w:val="15"/>
            </w:pPr>
            <w:r>
              <w:t>46.67</w:t>
            </w:r>
          </w:p>
        </w:tc>
        <w:tc>
          <w:tcPr>
            <w:tcW w:w="2551" w:type="dxa"/>
            <w:vAlign w:val="center"/>
          </w:tcPr>
          <w:p>
            <w:pPr>
              <w:pStyle w:val="15"/>
            </w:pPr>
          </w:p>
        </w:tc>
      </w:tr>
      <w:tr>
        <w:trPr>
          <w:trHeight w:val="369" w:hRule="atLeast"/>
          <w:jc w:val="center"/>
        </w:trPr>
        <w:tc>
          <w:tcPr>
            <w:tcW w:w="850" w:type="dxa"/>
            <w:vAlign w:val="center"/>
          </w:tcPr>
          <w:p>
            <w:pPr>
              <w:pStyle w:val="17"/>
            </w:pPr>
            <w:r>
              <w:t>21</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1375.21</w:t>
            </w:r>
          </w:p>
        </w:tc>
        <w:tc>
          <w:tcPr>
            <w:tcW w:w="2551" w:type="dxa"/>
            <w:vAlign w:val="center"/>
          </w:tcPr>
          <w:p>
            <w:pPr>
              <w:pStyle w:val="15"/>
            </w:pPr>
            <w:r>
              <w:t>225.21</w:t>
            </w:r>
          </w:p>
        </w:tc>
        <w:tc>
          <w:tcPr>
            <w:tcW w:w="2551" w:type="dxa"/>
            <w:vAlign w:val="center"/>
          </w:tcPr>
          <w:p>
            <w:pPr>
              <w:pStyle w:val="15"/>
            </w:pPr>
            <w:r>
              <w:t>1150.00</w:t>
            </w:r>
          </w:p>
        </w:tc>
      </w:tr>
      <w:tr>
        <w:trPr>
          <w:trHeight w:val="369" w:hRule="atLeast"/>
          <w:jc w:val="center"/>
        </w:trPr>
        <w:tc>
          <w:tcPr>
            <w:tcW w:w="850" w:type="dxa"/>
            <w:vAlign w:val="center"/>
          </w:tcPr>
          <w:p>
            <w:pPr>
              <w:pStyle w:val="17"/>
            </w:pPr>
            <w:r>
              <w:t>22</w:t>
            </w:r>
          </w:p>
        </w:tc>
        <w:tc>
          <w:tcPr>
            <w:tcW w:w="1191" w:type="dxa"/>
            <w:vAlign w:val="center"/>
          </w:tcPr>
          <w:p>
            <w:pPr>
              <w:pStyle w:val="16"/>
            </w:pPr>
            <w:r>
              <w:t>21110</w:t>
            </w:r>
          </w:p>
        </w:tc>
        <w:tc>
          <w:tcPr>
            <w:tcW w:w="4535" w:type="dxa"/>
            <w:vAlign w:val="center"/>
          </w:tcPr>
          <w:p>
            <w:pPr>
              <w:pStyle w:val="16"/>
            </w:pPr>
            <w:r>
              <w:t>能源节约利用</w:t>
            </w:r>
          </w:p>
        </w:tc>
        <w:tc>
          <w:tcPr>
            <w:tcW w:w="2551" w:type="dxa"/>
            <w:vAlign w:val="center"/>
          </w:tcPr>
          <w:p>
            <w:pPr>
              <w:pStyle w:val="15"/>
            </w:pPr>
            <w:r>
              <w:t>1325.21</w:t>
            </w:r>
          </w:p>
        </w:tc>
        <w:tc>
          <w:tcPr>
            <w:tcW w:w="2551" w:type="dxa"/>
            <w:vAlign w:val="center"/>
          </w:tcPr>
          <w:p>
            <w:pPr>
              <w:pStyle w:val="15"/>
            </w:pPr>
            <w:r>
              <w:t>225.21</w:t>
            </w:r>
          </w:p>
        </w:tc>
        <w:tc>
          <w:tcPr>
            <w:tcW w:w="2551" w:type="dxa"/>
            <w:vAlign w:val="center"/>
          </w:tcPr>
          <w:p>
            <w:pPr>
              <w:pStyle w:val="15"/>
            </w:pPr>
            <w:r>
              <w:t>1100.00</w:t>
            </w:r>
          </w:p>
        </w:tc>
      </w:tr>
      <w:tr>
        <w:trPr>
          <w:trHeight w:val="369" w:hRule="atLeast"/>
          <w:jc w:val="center"/>
        </w:trPr>
        <w:tc>
          <w:tcPr>
            <w:tcW w:w="850" w:type="dxa"/>
            <w:vAlign w:val="center"/>
          </w:tcPr>
          <w:p>
            <w:pPr>
              <w:pStyle w:val="17"/>
            </w:pPr>
            <w:r>
              <w:t>23</w:t>
            </w:r>
          </w:p>
        </w:tc>
        <w:tc>
          <w:tcPr>
            <w:tcW w:w="1191" w:type="dxa"/>
            <w:vAlign w:val="center"/>
          </w:tcPr>
          <w:p>
            <w:pPr>
              <w:pStyle w:val="16"/>
            </w:pPr>
            <w:r>
              <w:t>2111001</w:t>
            </w:r>
          </w:p>
        </w:tc>
        <w:tc>
          <w:tcPr>
            <w:tcW w:w="4535" w:type="dxa"/>
            <w:vAlign w:val="center"/>
          </w:tcPr>
          <w:p>
            <w:pPr>
              <w:pStyle w:val="16"/>
            </w:pPr>
            <w:r>
              <w:t>能源节约利用</w:t>
            </w:r>
          </w:p>
        </w:tc>
        <w:tc>
          <w:tcPr>
            <w:tcW w:w="2551" w:type="dxa"/>
            <w:vAlign w:val="center"/>
          </w:tcPr>
          <w:p>
            <w:pPr>
              <w:pStyle w:val="15"/>
            </w:pPr>
            <w:r>
              <w:t>1325.21</w:t>
            </w:r>
          </w:p>
        </w:tc>
        <w:tc>
          <w:tcPr>
            <w:tcW w:w="2551" w:type="dxa"/>
            <w:vAlign w:val="center"/>
          </w:tcPr>
          <w:p>
            <w:pPr>
              <w:pStyle w:val="15"/>
            </w:pPr>
            <w:r>
              <w:t>225.21</w:t>
            </w:r>
          </w:p>
        </w:tc>
        <w:tc>
          <w:tcPr>
            <w:tcW w:w="2551" w:type="dxa"/>
            <w:vAlign w:val="center"/>
          </w:tcPr>
          <w:p>
            <w:pPr>
              <w:pStyle w:val="15"/>
            </w:pPr>
            <w:r>
              <w:t>1100.00</w:t>
            </w:r>
          </w:p>
        </w:tc>
      </w:tr>
      <w:tr>
        <w:trPr>
          <w:trHeight w:val="369" w:hRule="atLeast"/>
          <w:jc w:val="center"/>
        </w:trPr>
        <w:tc>
          <w:tcPr>
            <w:tcW w:w="850" w:type="dxa"/>
            <w:vAlign w:val="center"/>
          </w:tcPr>
          <w:p>
            <w:pPr>
              <w:pStyle w:val="17"/>
            </w:pPr>
            <w:r>
              <w:t>24</w:t>
            </w:r>
          </w:p>
        </w:tc>
        <w:tc>
          <w:tcPr>
            <w:tcW w:w="1191" w:type="dxa"/>
            <w:vAlign w:val="center"/>
          </w:tcPr>
          <w:p>
            <w:pPr>
              <w:pStyle w:val="16"/>
            </w:pPr>
            <w:r>
              <w:t>21114</w:t>
            </w:r>
          </w:p>
        </w:tc>
        <w:tc>
          <w:tcPr>
            <w:tcW w:w="4535" w:type="dxa"/>
            <w:vAlign w:val="center"/>
          </w:tcPr>
          <w:p>
            <w:pPr>
              <w:pStyle w:val="16"/>
            </w:pPr>
            <w:r>
              <w:t>能源管理事务</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rPr>
          <w:trHeight w:val="369" w:hRule="atLeast"/>
          <w:jc w:val="center"/>
        </w:trPr>
        <w:tc>
          <w:tcPr>
            <w:tcW w:w="850" w:type="dxa"/>
            <w:vAlign w:val="center"/>
          </w:tcPr>
          <w:p>
            <w:pPr>
              <w:pStyle w:val="17"/>
            </w:pPr>
            <w:r>
              <w:t>25</w:t>
            </w:r>
          </w:p>
        </w:tc>
        <w:tc>
          <w:tcPr>
            <w:tcW w:w="1191" w:type="dxa"/>
            <w:vAlign w:val="center"/>
          </w:tcPr>
          <w:p>
            <w:pPr>
              <w:pStyle w:val="16"/>
            </w:pPr>
            <w:r>
              <w:t>2111407</w:t>
            </w:r>
          </w:p>
        </w:tc>
        <w:tc>
          <w:tcPr>
            <w:tcW w:w="4535" w:type="dxa"/>
            <w:vAlign w:val="center"/>
          </w:tcPr>
          <w:p>
            <w:pPr>
              <w:pStyle w:val="16"/>
            </w:pPr>
            <w:r>
              <w:t>能源行业管理</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r>
        <w:trPr>
          <w:trHeight w:val="369" w:hRule="atLeast"/>
          <w:jc w:val="center"/>
        </w:trPr>
        <w:tc>
          <w:tcPr>
            <w:tcW w:w="850" w:type="dxa"/>
            <w:vAlign w:val="center"/>
          </w:tcPr>
          <w:p>
            <w:pPr>
              <w:pStyle w:val="17"/>
            </w:pPr>
            <w:r>
              <w:t>26</w:t>
            </w:r>
          </w:p>
        </w:tc>
        <w:tc>
          <w:tcPr>
            <w:tcW w:w="1191" w:type="dxa"/>
            <w:vAlign w:val="center"/>
          </w:tcPr>
          <w:p>
            <w:pPr>
              <w:pStyle w:val="16"/>
            </w:pPr>
            <w:r>
              <w:t>215</w:t>
            </w:r>
          </w:p>
        </w:tc>
        <w:tc>
          <w:tcPr>
            <w:tcW w:w="4535" w:type="dxa"/>
            <w:vAlign w:val="center"/>
          </w:tcPr>
          <w:p>
            <w:pPr>
              <w:pStyle w:val="16"/>
            </w:pPr>
            <w:r>
              <w:t>资源勘探工业信息等支出</w:t>
            </w:r>
          </w:p>
        </w:tc>
        <w:tc>
          <w:tcPr>
            <w:tcW w:w="2551" w:type="dxa"/>
            <w:vAlign w:val="center"/>
          </w:tcPr>
          <w:p>
            <w:pPr>
              <w:pStyle w:val="15"/>
            </w:pPr>
            <w:r>
              <w:t>900.00</w:t>
            </w:r>
          </w:p>
        </w:tc>
        <w:tc>
          <w:tcPr>
            <w:tcW w:w="2551" w:type="dxa"/>
            <w:vAlign w:val="center"/>
          </w:tcPr>
          <w:p>
            <w:pPr>
              <w:pStyle w:val="15"/>
            </w:pPr>
          </w:p>
        </w:tc>
        <w:tc>
          <w:tcPr>
            <w:tcW w:w="2551" w:type="dxa"/>
            <w:vAlign w:val="center"/>
          </w:tcPr>
          <w:p>
            <w:pPr>
              <w:pStyle w:val="15"/>
            </w:pPr>
            <w:r>
              <w:t>900.00</w:t>
            </w:r>
          </w:p>
        </w:tc>
      </w:tr>
      <w:tr>
        <w:trPr>
          <w:trHeight w:val="369" w:hRule="atLeast"/>
          <w:jc w:val="center"/>
        </w:trPr>
        <w:tc>
          <w:tcPr>
            <w:tcW w:w="850" w:type="dxa"/>
            <w:vAlign w:val="center"/>
          </w:tcPr>
          <w:p>
            <w:pPr>
              <w:pStyle w:val="17"/>
            </w:pPr>
            <w:r>
              <w:t>27</w:t>
            </w:r>
          </w:p>
        </w:tc>
        <w:tc>
          <w:tcPr>
            <w:tcW w:w="1191" w:type="dxa"/>
            <w:vAlign w:val="center"/>
          </w:tcPr>
          <w:p>
            <w:pPr>
              <w:pStyle w:val="16"/>
            </w:pPr>
            <w:r>
              <w:t>21599</w:t>
            </w:r>
          </w:p>
        </w:tc>
        <w:tc>
          <w:tcPr>
            <w:tcW w:w="4535" w:type="dxa"/>
            <w:vAlign w:val="center"/>
          </w:tcPr>
          <w:p>
            <w:pPr>
              <w:pStyle w:val="16"/>
            </w:pPr>
            <w:r>
              <w:t>其他资源勘探工业信息等支出</w:t>
            </w:r>
          </w:p>
        </w:tc>
        <w:tc>
          <w:tcPr>
            <w:tcW w:w="2551" w:type="dxa"/>
            <w:vAlign w:val="center"/>
          </w:tcPr>
          <w:p>
            <w:pPr>
              <w:pStyle w:val="15"/>
            </w:pPr>
            <w:r>
              <w:t>900.00</w:t>
            </w:r>
          </w:p>
        </w:tc>
        <w:tc>
          <w:tcPr>
            <w:tcW w:w="2551" w:type="dxa"/>
            <w:vAlign w:val="center"/>
          </w:tcPr>
          <w:p>
            <w:pPr>
              <w:pStyle w:val="15"/>
            </w:pPr>
          </w:p>
        </w:tc>
        <w:tc>
          <w:tcPr>
            <w:tcW w:w="2551" w:type="dxa"/>
            <w:vAlign w:val="center"/>
          </w:tcPr>
          <w:p>
            <w:pPr>
              <w:pStyle w:val="15"/>
            </w:pPr>
            <w:r>
              <w:t>900.00</w:t>
            </w:r>
          </w:p>
        </w:tc>
      </w:tr>
      <w:tr>
        <w:trPr>
          <w:trHeight w:val="369" w:hRule="atLeast"/>
          <w:jc w:val="center"/>
        </w:trPr>
        <w:tc>
          <w:tcPr>
            <w:tcW w:w="850" w:type="dxa"/>
            <w:vAlign w:val="center"/>
          </w:tcPr>
          <w:p>
            <w:pPr>
              <w:pStyle w:val="17"/>
            </w:pPr>
            <w:r>
              <w:t>28</w:t>
            </w:r>
          </w:p>
        </w:tc>
        <w:tc>
          <w:tcPr>
            <w:tcW w:w="1191" w:type="dxa"/>
            <w:vAlign w:val="center"/>
          </w:tcPr>
          <w:p>
            <w:pPr>
              <w:pStyle w:val="16"/>
            </w:pPr>
            <w:r>
              <w:t>2159999</w:t>
            </w:r>
          </w:p>
        </w:tc>
        <w:tc>
          <w:tcPr>
            <w:tcW w:w="4535" w:type="dxa"/>
            <w:vAlign w:val="center"/>
          </w:tcPr>
          <w:p>
            <w:pPr>
              <w:pStyle w:val="16"/>
            </w:pPr>
            <w:r>
              <w:t>其他资源勘探工业信息等支出</w:t>
            </w:r>
          </w:p>
        </w:tc>
        <w:tc>
          <w:tcPr>
            <w:tcW w:w="2551" w:type="dxa"/>
            <w:vAlign w:val="center"/>
          </w:tcPr>
          <w:p>
            <w:pPr>
              <w:pStyle w:val="15"/>
            </w:pPr>
            <w:r>
              <w:t>900.00</w:t>
            </w:r>
          </w:p>
        </w:tc>
        <w:tc>
          <w:tcPr>
            <w:tcW w:w="2551" w:type="dxa"/>
            <w:vAlign w:val="center"/>
          </w:tcPr>
          <w:p>
            <w:pPr>
              <w:pStyle w:val="15"/>
            </w:pPr>
          </w:p>
        </w:tc>
        <w:tc>
          <w:tcPr>
            <w:tcW w:w="2551" w:type="dxa"/>
            <w:vAlign w:val="center"/>
          </w:tcPr>
          <w:p>
            <w:pPr>
              <w:pStyle w:val="15"/>
            </w:pPr>
            <w:r>
              <w:t>900.00</w:t>
            </w:r>
          </w:p>
        </w:tc>
      </w:tr>
      <w:tr>
        <w:trPr>
          <w:trHeight w:val="369" w:hRule="atLeast"/>
          <w:jc w:val="center"/>
        </w:trPr>
        <w:tc>
          <w:tcPr>
            <w:tcW w:w="850" w:type="dxa"/>
            <w:vAlign w:val="center"/>
          </w:tcPr>
          <w:p>
            <w:pPr>
              <w:pStyle w:val="17"/>
            </w:pPr>
            <w:r>
              <w:t>29</w:t>
            </w:r>
          </w:p>
        </w:tc>
        <w:tc>
          <w:tcPr>
            <w:tcW w:w="1191" w:type="dxa"/>
            <w:vAlign w:val="center"/>
          </w:tcPr>
          <w:p>
            <w:pPr>
              <w:pStyle w:val="16"/>
            </w:pPr>
            <w:r>
              <w:t>216</w:t>
            </w:r>
          </w:p>
        </w:tc>
        <w:tc>
          <w:tcPr>
            <w:tcW w:w="4535" w:type="dxa"/>
            <w:vAlign w:val="center"/>
          </w:tcPr>
          <w:p>
            <w:pPr>
              <w:pStyle w:val="16"/>
            </w:pPr>
            <w:r>
              <w:t>商业服务业等支出</w:t>
            </w:r>
          </w:p>
        </w:tc>
        <w:tc>
          <w:tcPr>
            <w:tcW w:w="2551" w:type="dxa"/>
            <w:vAlign w:val="center"/>
          </w:tcPr>
          <w:p>
            <w:pPr>
              <w:pStyle w:val="15"/>
            </w:pPr>
            <w:r>
              <w:t>1245.00</w:t>
            </w:r>
          </w:p>
        </w:tc>
        <w:tc>
          <w:tcPr>
            <w:tcW w:w="2551" w:type="dxa"/>
            <w:vAlign w:val="center"/>
          </w:tcPr>
          <w:p>
            <w:pPr>
              <w:pStyle w:val="15"/>
            </w:pPr>
          </w:p>
        </w:tc>
        <w:tc>
          <w:tcPr>
            <w:tcW w:w="2551" w:type="dxa"/>
            <w:vAlign w:val="center"/>
          </w:tcPr>
          <w:p>
            <w:pPr>
              <w:pStyle w:val="15"/>
            </w:pPr>
            <w:r>
              <w:t>1245.00</w:t>
            </w:r>
          </w:p>
        </w:tc>
      </w:tr>
      <w:tr>
        <w:trPr>
          <w:trHeight w:val="369" w:hRule="atLeast"/>
          <w:jc w:val="center"/>
        </w:trPr>
        <w:tc>
          <w:tcPr>
            <w:tcW w:w="850" w:type="dxa"/>
            <w:vAlign w:val="center"/>
          </w:tcPr>
          <w:p>
            <w:pPr>
              <w:pStyle w:val="17"/>
            </w:pPr>
            <w:r>
              <w:t>30</w:t>
            </w:r>
          </w:p>
        </w:tc>
        <w:tc>
          <w:tcPr>
            <w:tcW w:w="1191" w:type="dxa"/>
            <w:vAlign w:val="center"/>
          </w:tcPr>
          <w:p>
            <w:pPr>
              <w:pStyle w:val="16"/>
            </w:pPr>
            <w:r>
              <w:t>21699</w:t>
            </w:r>
          </w:p>
        </w:tc>
        <w:tc>
          <w:tcPr>
            <w:tcW w:w="4535" w:type="dxa"/>
            <w:vAlign w:val="center"/>
          </w:tcPr>
          <w:p>
            <w:pPr>
              <w:pStyle w:val="16"/>
            </w:pPr>
            <w:r>
              <w:t>其他商业服务业等支出</w:t>
            </w:r>
          </w:p>
        </w:tc>
        <w:tc>
          <w:tcPr>
            <w:tcW w:w="2551" w:type="dxa"/>
            <w:vAlign w:val="center"/>
          </w:tcPr>
          <w:p>
            <w:pPr>
              <w:pStyle w:val="15"/>
            </w:pPr>
            <w:r>
              <w:t>1245.00</w:t>
            </w:r>
          </w:p>
        </w:tc>
        <w:tc>
          <w:tcPr>
            <w:tcW w:w="2551" w:type="dxa"/>
            <w:vAlign w:val="center"/>
          </w:tcPr>
          <w:p>
            <w:pPr>
              <w:pStyle w:val="15"/>
            </w:pPr>
          </w:p>
        </w:tc>
        <w:tc>
          <w:tcPr>
            <w:tcW w:w="2551" w:type="dxa"/>
            <w:vAlign w:val="center"/>
          </w:tcPr>
          <w:p>
            <w:pPr>
              <w:pStyle w:val="15"/>
            </w:pPr>
            <w:r>
              <w:t>1245.00</w:t>
            </w:r>
          </w:p>
        </w:tc>
      </w:tr>
      <w:tr>
        <w:trPr>
          <w:trHeight w:val="369" w:hRule="atLeast"/>
          <w:jc w:val="center"/>
        </w:trPr>
        <w:tc>
          <w:tcPr>
            <w:tcW w:w="850" w:type="dxa"/>
            <w:vAlign w:val="center"/>
          </w:tcPr>
          <w:p>
            <w:pPr>
              <w:pStyle w:val="17"/>
            </w:pPr>
            <w:r>
              <w:t>31</w:t>
            </w:r>
          </w:p>
        </w:tc>
        <w:tc>
          <w:tcPr>
            <w:tcW w:w="1191" w:type="dxa"/>
            <w:vAlign w:val="center"/>
          </w:tcPr>
          <w:p>
            <w:pPr>
              <w:pStyle w:val="16"/>
            </w:pPr>
            <w:r>
              <w:t>2169999</w:t>
            </w:r>
          </w:p>
        </w:tc>
        <w:tc>
          <w:tcPr>
            <w:tcW w:w="4535" w:type="dxa"/>
            <w:vAlign w:val="center"/>
          </w:tcPr>
          <w:p>
            <w:pPr>
              <w:pStyle w:val="16"/>
            </w:pPr>
            <w:r>
              <w:t>其他商业服务业等支出</w:t>
            </w:r>
          </w:p>
        </w:tc>
        <w:tc>
          <w:tcPr>
            <w:tcW w:w="2551" w:type="dxa"/>
            <w:vAlign w:val="center"/>
          </w:tcPr>
          <w:p>
            <w:pPr>
              <w:pStyle w:val="15"/>
            </w:pPr>
            <w:r>
              <w:t>1245.00</w:t>
            </w:r>
          </w:p>
        </w:tc>
        <w:tc>
          <w:tcPr>
            <w:tcW w:w="2551" w:type="dxa"/>
            <w:vAlign w:val="center"/>
          </w:tcPr>
          <w:p>
            <w:pPr>
              <w:pStyle w:val="15"/>
            </w:pPr>
          </w:p>
        </w:tc>
        <w:tc>
          <w:tcPr>
            <w:tcW w:w="2551" w:type="dxa"/>
            <w:vAlign w:val="center"/>
          </w:tcPr>
          <w:p>
            <w:pPr>
              <w:pStyle w:val="15"/>
            </w:pPr>
            <w:r>
              <w:t>1245.00</w:t>
            </w:r>
          </w:p>
        </w:tc>
      </w:tr>
      <w:tr>
        <w:trPr>
          <w:trHeight w:val="369" w:hRule="atLeast"/>
          <w:jc w:val="center"/>
        </w:trPr>
        <w:tc>
          <w:tcPr>
            <w:tcW w:w="850" w:type="dxa"/>
            <w:vAlign w:val="center"/>
          </w:tcPr>
          <w:p>
            <w:pPr>
              <w:pStyle w:val="17"/>
            </w:pPr>
            <w:r>
              <w:t>32</w:t>
            </w:r>
          </w:p>
        </w:tc>
        <w:tc>
          <w:tcPr>
            <w:tcW w:w="1191" w:type="dxa"/>
            <w:vAlign w:val="center"/>
          </w:tcPr>
          <w:p>
            <w:pPr>
              <w:pStyle w:val="16"/>
            </w:pPr>
            <w:r>
              <w:t>219</w:t>
            </w:r>
          </w:p>
        </w:tc>
        <w:tc>
          <w:tcPr>
            <w:tcW w:w="4535" w:type="dxa"/>
            <w:vAlign w:val="center"/>
          </w:tcPr>
          <w:p>
            <w:pPr>
              <w:pStyle w:val="16"/>
            </w:pPr>
            <w:r>
              <w:t>援助其他地区支出</w:t>
            </w:r>
          </w:p>
        </w:tc>
        <w:tc>
          <w:tcPr>
            <w:tcW w:w="2551" w:type="dxa"/>
            <w:vAlign w:val="center"/>
          </w:tcPr>
          <w:p>
            <w:pPr>
              <w:pStyle w:val="15"/>
            </w:pPr>
            <w:r>
              <w:t>200.00</w:t>
            </w:r>
          </w:p>
        </w:tc>
        <w:tc>
          <w:tcPr>
            <w:tcW w:w="2551" w:type="dxa"/>
            <w:vAlign w:val="center"/>
          </w:tcPr>
          <w:p>
            <w:pPr>
              <w:pStyle w:val="15"/>
            </w:pPr>
          </w:p>
        </w:tc>
        <w:tc>
          <w:tcPr>
            <w:tcW w:w="2551" w:type="dxa"/>
            <w:vAlign w:val="center"/>
          </w:tcPr>
          <w:p>
            <w:pPr>
              <w:pStyle w:val="15"/>
            </w:pPr>
            <w:r>
              <w:t>200.00</w:t>
            </w:r>
          </w:p>
        </w:tc>
      </w:tr>
      <w:tr>
        <w:trPr>
          <w:trHeight w:val="369" w:hRule="atLeast"/>
          <w:jc w:val="center"/>
        </w:trPr>
        <w:tc>
          <w:tcPr>
            <w:tcW w:w="850" w:type="dxa"/>
            <w:vAlign w:val="center"/>
          </w:tcPr>
          <w:p>
            <w:pPr>
              <w:pStyle w:val="17"/>
            </w:pPr>
            <w:r>
              <w:t>33</w:t>
            </w:r>
          </w:p>
        </w:tc>
        <w:tc>
          <w:tcPr>
            <w:tcW w:w="1191" w:type="dxa"/>
            <w:vAlign w:val="center"/>
          </w:tcPr>
          <w:p>
            <w:pPr>
              <w:pStyle w:val="16"/>
            </w:pPr>
            <w:r>
              <w:t>21906</w:t>
            </w:r>
          </w:p>
        </w:tc>
        <w:tc>
          <w:tcPr>
            <w:tcW w:w="4535" w:type="dxa"/>
            <w:vAlign w:val="center"/>
          </w:tcPr>
          <w:p>
            <w:pPr>
              <w:pStyle w:val="16"/>
            </w:pPr>
            <w:r>
              <w:t>农业农村</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rPr>
          <w:trHeight w:val="369" w:hRule="atLeast"/>
          <w:jc w:val="center"/>
        </w:trPr>
        <w:tc>
          <w:tcPr>
            <w:tcW w:w="850" w:type="dxa"/>
            <w:vAlign w:val="center"/>
          </w:tcPr>
          <w:p>
            <w:pPr>
              <w:pStyle w:val="17"/>
            </w:pPr>
            <w:r>
              <w:t>34</w:t>
            </w:r>
          </w:p>
        </w:tc>
        <w:tc>
          <w:tcPr>
            <w:tcW w:w="1191" w:type="dxa"/>
            <w:vAlign w:val="center"/>
          </w:tcPr>
          <w:p>
            <w:pPr>
              <w:pStyle w:val="16"/>
            </w:pPr>
            <w:r>
              <w:t>21999</w:t>
            </w:r>
          </w:p>
        </w:tc>
        <w:tc>
          <w:tcPr>
            <w:tcW w:w="4535" w:type="dxa"/>
            <w:vAlign w:val="center"/>
          </w:tcPr>
          <w:p>
            <w:pPr>
              <w:pStyle w:val="16"/>
            </w:pPr>
            <w:r>
              <w:t>其他支出</w:t>
            </w:r>
          </w:p>
        </w:tc>
        <w:tc>
          <w:tcPr>
            <w:tcW w:w="2551" w:type="dxa"/>
            <w:vAlign w:val="center"/>
          </w:tcPr>
          <w:p>
            <w:pPr>
              <w:pStyle w:val="15"/>
            </w:pPr>
            <w:r>
              <w:t>100.00</w:t>
            </w:r>
          </w:p>
        </w:tc>
        <w:tc>
          <w:tcPr>
            <w:tcW w:w="2551" w:type="dxa"/>
            <w:vAlign w:val="center"/>
          </w:tcPr>
          <w:p>
            <w:pPr>
              <w:pStyle w:val="15"/>
            </w:pPr>
          </w:p>
        </w:tc>
        <w:tc>
          <w:tcPr>
            <w:tcW w:w="2551" w:type="dxa"/>
            <w:vAlign w:val="center"/>
          </w:tcPr>
          <w:p>
            <w:pPr>
              <w:pStyle w:val="15"/>
            </w:pPr>
            <w:r>
              <w:t>100.00</w:t>
            </w:r>
          </w:p>
        </w:tc>
      </w:tr>
      <w:tr>
        <w:trPr>
          <w:trHeight w:val="369" w:hRule="atLeast"/>
          <w:jc w:val="center"/>
        </w:trPr>
        <w:tc>
          <w:tcPr>
            <w:tcW w:w="850" w:type="dxa"/>
            <w:vAlign w:val="center"/>
          </w:tcPr>
          <w:p>
            <w:pPr>
              <w:pStyle w:val="17"/>
            </w:pPr>
            <w:r>
              <w:t>35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158.35</w:t>
            </w:r>
          </w:p>
        </w:tc>
        <w:tc>
          <w:tcPr>
            <w:tcW w:w="2551" w:type="dxa"/>
            <w:vAlign w:val="center"/>
          </w:tcPr>
          <w:p>
            <w:pPr>
              <w:pStyle w:val="15"/>
            </w:pPr>
            <w:r>
              <w:t>158.35</w:t>
            </w:r>
          </w:p>
        </w:tc>
        <w:tc>
          <w:tcPr>
            <w:tcW w:w="2551" w:type="dxa"/>
            <w:vAlign w:val="center"/>
          </w:tcPr>
          <w:p>
            <w:pPr>
              <w:pStyle w:val="15"/>
            </w:pPr>
          </w:p>
        </w:tc>
      </w:tr>
      <w:tr>
        <w:trPr>
          <w:trHeight w:val="369" w:hRule="atLeast"/>
          <w:jc w:val="center"/>
        </w:trPr>
        <w:tc>
          <w:tcPr>
            <w:tcW w:w="850" w:type="dxa"/>
            <w:vAlign w:val="center"/>
          </w:tcPr>
          <w:p>
            <w:pPr>
              <w:pStyle w:val="17"/>
            </w:pPr>
            <w:r>
              <w:t>36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158.35</w:t>
            </w:r>
          </w:p>
        </w:tc>
        <w:tc>
          <w:tcPr>
            <w:tcW w:w="2551" w:type="dxa"/>
            <w:vAlign w:val="center"/>
          </w:tcPr>
          <w:p>
            <w:pPr>
              <w:pStyle w:val="15"/>
            </w:pPr>
            <w:r>
              <w:t>158.35</w:t>
            </w:r>
          </w:p>
        </w:tc>
        <w:tc>
          <w:tcPr>
            <w:tcW w:w="2551" w:type="dxa"/>
            <w:vAlign w:val="center"/>
          </w:tcPr>
          <w:p>
            <w:pPr>
              <w:pStyle w:val="15"/>
            </w:pPr>
          </w:p>
        </w:tc>
      </w:tr>
      <w:tr>
        <w:trPr>
          <w:trHeight w:val="369" w:hRule="atLeast"/>
          <w:jc w:val="center"/>
        </w:trPr>
        <w:tc>
          <w:tcPr>
            <w:tcW w:w="850" w:type="dxa"/>
            <w:vAlign w:val="center"/>
          </w:tcPr>
          <w:p>
            <w:pPr>
              <w:pStyle w:val="17"/>
            </w:pPr>
            <w:r>
              <w:t>37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158.35</w:t>
            </w:r>
          </w:p>
        </w:tc>
        <w:tc>
          <w:tcPr>
            <w:tcW w:w="2551" w:type="dxa"/>
            <w:vAlign w:val="center"/>
          </w:tcPr>
          <w:p>
            <w:pPr>
              <w:pStyle w:val="15"/>
            </w:pPr>
            <w:r>
              <w:t>158.35</w:t>
            </w:r>
          </w:p>
        </w:tc>
        <w:tc>
          <w:tcPr>
            <w:tcW w:w="2551" w:type="dxa"/>
            <w:vAlign w:val="center"/>
          </w:tcPr>
          <w:p>
            <w:pPr>
              <w:pStyle w:val="15"/>
            </w:pPr>
          </w:p>
        </w:tc>
      </w:tr>
      <w:tr>
        <w:trPr>
          <w:trHeight w:val="369" w:hRule="atLeast"/>
          <w:jc w:val="center"/>
        </w:trPr>
        <w:tc>
          <w:tcPr>
            <w:tcW w:w="850" w:type="dxa"/>
            <w:vAlign w:val="center"/>
          </w:tcPr>
          <w:p>
            <w:pPr>
              <w:pStyle w:val="17"/>
            </w:pPr>
            <w:r>
              <w:t>38</w:t>
            </w:r>
          </w:p>
        </w:tc>
        <w:tc>
          <w:tcPr>
            <w:tcW w:w="1191" w:type="dxa"/>
            <w:vAlign w:val="center"/>
          </w:tcPr>
          <w:p>
            <w:pPr>
              <w:pStyle w:val="16"/>
            </w:pPr>
            <w:r>
              <w:t>222</w:t>
            </w:r>
          </w:p>
        </w:tc>
        <w:tc>
          <w:tcPr>
            <w:tcW w:w="4535" w:type="dxa"/>
            <w:vAlign w:val="center"/>
          </w:tcPr>
          <w:p>
            <w:pPr>
              <w:pStyle w:val="16"/>
            </w:pPr>
            <w:r>
              <w:t>粮油物资储备支出</w:t>
            </w:r>
          </w:p>
        </w:tc>
        <w:tc>
          <w:tcPr>
            <w:tcW w:w="2551" w:type="dxa"/>
            <w:vAlign w:val="center"/>
          </w:tcPr>
          <w:p>
            <w:pPr>
              <w:pStyle w:val="15"/>
            </w:pPr>
            <w:r>
              <w:t>805.83</w:t>
            </w:r>
          </w:p>
        </w:tc>
        <w:tc>
          <w:tcPr>
            <w:tcW w:w="2551" w:type="dxa"/>
            <w:vAlign w:val="center"/>
          </w:tcPr>
          <w:p>
            <w:pPr>
              <w:pStyle w:val="15"/>
            </w:pPr>
            <w:r>
              <w:t>306.26</w:t>
            </w:r>
          </w:p>
        </w:tc>
        <w:tc>
          <w:tcPr>
            <w:tcW w:w="2551" w:type="dxa"/>
            <w:vAlign w:val="center"/>
          </w:tcPr>
          <w:p>
            <w:pPr>
              <w:pStyle w:val="15"/>
            </w:pPr>
            <w:r>
              <w:t>499.57</w:t>
            </w:r>
          </w:p>
        </w:tc>
      </w:tr>
      <w:tr>
        <w:trPr>
          <w:trHeight w:val="369" w:hRule="atLeast"/>
          <w:jc w:val="center"/>
        </w:trPr>
        <w:tc>
          <w:tcPr>
            <w:tcW w:w="850" w:type="dxa"/>
            <w:vAlign w:val="center"/>
          </w:tcPr>
          <w:p>
            <w:pPr>
              <w:pStyle w:val="17"/>
            </w:pPr>
            <w:r>
              <w:t>39</w:t>
            </w:r>
          </w:p>
        </w:tc>
        <w:tc>
          <w:tcPr>
            <w:tcW w:w="1191" w:type="dxa"/>
            <w:vAlign w:val="center"/>
          </w:tcPr>
          <w:p>
            <w:pPr>
              <w:pStyle w:val="16"/>
            </w:pPr>
            <w:r>
              <w:t>22201</w:t>
            </w:r>
          </w:p>
        </w:tc>
        <w:tc>
          <w:tcPr>
            <w:tcW w:w="4535" w:type="dxa"/>
            <w:vAlign w:val="center"/>
          </w:tcPr>
          <w:p>
            <w:pPr>
              <w:pStyle w:val="16"/>
            </w:pPr>
            <w:r>
              <w:t>粮油物资事务</w:t>
            </w:r>
          </w:p>
        </w:tc>
        <w:tc>
          <w:tcPr>
            <w:tcW w:w="2551" w:type="dxa"/>
            <w:vAlign w:val="center"/>
          </w:tcPr>
          <w:p>
            <w:pPr>
              <w:pStyle w:val="15"/>
            </w:pPr>
            <w:r>
              <w:t>805.83</w:t>
            </w:r>
          </w:p>
        </w:tc>
        <w:tc>
          <w:tcPr>
            <w:tcW w:w="2551" w:type="dxa"/>
            <w:vAlign w:val="center"/>
          </w:tcPr>
          <w:p>
            <w:pPr>
              <w:pStyle w:val="15"/>
            </w:pPr>
            <w:r>
              <w:t>306.26</w:t>
            </w:r>
          </w:p>
        </w:tc>
        <w:tc>
          <w:tcPr>
            <w:tcW w:w="2551" w:type="dxa"/>
            <w:vAlign w:val="center"/>
          </w:tcPr>
          <w:p>
            <w:pPr>
              <w:pStyle w:val="15"/>
            </w:pPr>
            <w:r>
              <w:t>499.57</w:t>
            </w:r>
          </w:p>
        </w:tc>
      </w:tr>
      <w:tr>
        <w:trPr>
          <w:trHeight w:val="369" w:hRule="atLeast"/>
          <w:jc w:val="center"/>
        </w:trPr>
        <w:tc>
          <w:tcPr>
            <w:tcW w:w="850" w:type="dxa"/>
            <w:vAlign w:val="center"/>
          </w:tcPr>
          <w:p>
            <w:pPr>
              <w:pStyle w:val="17"/>
            </w:pPr>
            <w:r>
              <w:t>40</w:t>
            </w:r>
          </w:p>
        </w:tc>
        <w:tc>
          <w:tcPr>
            <w:tcW w:w="1191" w:type="dxa"/>
            <w:vAlign w:val="center"/>
          </w:tcPr>
          <w:p>
            <w:pPr>
              <w:pStyle w:val="16"/>
            </w:pPr>
            <w:r>
              <w:t>2220101</w:t>
            </w:r>
          </w:p>
        </w:tc>
        <w:tc>
          <w:tcPr>
            <w:tcW w:w="4535" w:type="dxa"/>
            <w:vAlign w:val="center"/>
          </w:tcPr>
          <w:p>
            <w:pPr>
              <w:pStyle w:val="16"/>
            </w:pPr>
            <w:r>
              <w:t>行政运行</w:t>
            </w:r>
          </w:p>
        </w:tc>
        <w:tc>
          <w:tcPr>
            <w:tcW w:w="2551" w:type="dxa"/>
            <w:vAlign w:val="center"/>
          </w:tcPr>
          <w:p>
            <w:pPr>
              <w:pStyle w:val="15"/>
            </w:pPr>
            <w:r>
              <w:t>322.29</w:t>
            </w:r>
          </w:p>
        </w:tc>
        <w:tc>
          <w:tcPr>
            <w:tcW w:w="2551" w:type="dxa"/>
            <w:vAlign w:val="center"/>
          </w:tcPr>
          <w:p>
            <w:pPr>
              <w:pStyle w:val="15"/>
            </w:pPr>
            <w:r>
              <w:t>306.26</w:t>
            </w:r>
          </w:p>
        </w:tc>
        <w:tc>
          <w:tcPr>
            <w:tcW w:w="2551" w:type="dxa"/>
            <w:vAlign w:val="center"/>
          </w:tcPr>
          <w:p>
            <w:pPr>
              <w:pStyle w:val="15"/>
            </w:pPr>
            <w:r>
              <w:t>16.03</w:t>
            </w:r>
          </w:p>
        </w:tc>
      </w:tr>
      <w:tr>
        <w:trPr>
          <w:trHeight w:val="369" w:hRule="atLeast"/>
          <w:jc w:val="center"/>
        </w:trPr>
        <w:tc>
          <w:tcPr>
            <w:tcW w:w="850" w:type="dxa"/>
            <w:vAlign w:val="center"/>
          </w:tcPr>
          <w:p>
            <w:pPr>
              <w:pStyle w:val="17"/>
            </w:pPr>
            <w:r>
              <w:t>41</w:t>
            </w:r>
          </w:p>
        </w:tc>
        <w:tc>
          <w:tcPr>
            <w:tcW w:w="1191" w:type="dxa"/>
            <w:vAlign w:val="center"/>
          </w:tcPr>
          <w:p>
            <w:pPr>
              <w:pStyle w:val="16"/>
            </w:pPr>
            <w:r>
              <w:t>2220102</w:t>
            </w:r>
          </w:p>
        </w:tc>
        <w:tc>
          <w:tcPr>
            <w:tcW w:w="4535" w:type="dxa"/>
            <w:vAlign w:val="center"/>
          </w:tcPr>
          <w:p>
            <w:pPr>
              <w:pStyle w:val="16"/>
            </w:pPr>
            <w:r>
              <w:t>一般行政管理事务</w:t>
            </w:r>
          </w:p>
        </w:tc>
        <w:tc>
          <w:tcPr>
            <w:tcW w:w="2551" w:type="dxa"/>
            <w:vAlign w:val="center"/>
          </w:tcPr>
          <w:p>
            <w:pPr>
              <w:pStyle w:val="15"/>
            </w:pPr>
            <w:r>
              <w:t>73.73</w:t>
            </w:r>
          </w:p>
        </w:tc>
        <w:tc>
          <w:tcPr>
            <w:tcW w:w="2551" w:type="dxa"/>
            <w:vAlign w:val="center"/>
          </w:tcPr>
          <w:p>
            <w:pPr>
              <w:pStyle w:val="15"/>
            </w:pPr>
          </w:p>
        </w:tc>
        <w:tc>
          <w:tcPr>
            <w:tcW w:w="2551" w:type="dxa"/>
            <w:vAlign w:val="center"/>
          </w:tcPr>
          <w:p>
            <w:pPr>
              <w:pStyle w:val="15"/>
            </w:pPr>
            <w:r>
              <w:t>73.73</w:t>
            </w:r>
          </w:p>
        </w:tc>
      </w:tr>
      <w:tr>
        <w:trPr>
          <w:trHeight w:val="369" w:hRule="atLeast"/>
          <w:jc w:val="center"/>
        </w:trPr>
        <w:tc>
          <w:tcPr>
            <w:tcW w:w="850" w:type="dxa"/>
            <w:vAlign w:val="center"/>
          </w:tcPr>
          <w:p>
            <w:pPr>
              <w:pStyle w:val="17"/>
            </w:pPr>
            <w:r>
              <w:t>42</w:t>
            </w:r>
          </w:p>
        </w:tc>
        <w:tc>
          <w:tcPr>
            <w:tcW w:w="1191" w:type="dxa"/>
            <w:vAlign w:val="center"/>
          </w:tcPr>
          <w:p>
            <w:pPr>
              <w:pStyle w:val="16"/>
            </w:pPr>
            <w:r>
              <w:t>2220105</w:t>
            </w:r>
          </w:p>
        </w:tc>
        <w:tc>
          <w:tcPr>
            <w:tcW w:w="4535" w:type="dxa"/>
            <w:vAlign w:val="center"/>
          </w:tcPr>
          <w:p>
            <w:pPr>
              <w:pStyle w:val="16"/>
            </w:pPr>
            <w:r>
              <w:t>信息统计</w:t>
            </w:r>
          </w:p>
        </w:tc>
        <w:tc>
          <w:tcPr>
            <w:tcW w:w="2551" w:type="dxa"/>
            <w:vAlign w:val="center"/>
          </w:tcPr>
          <w:p>
            <w:pPr>
              <w:pStyle w:val="15"/>
            </w:pPr>
            <w:r>
              <w:t>1.27</w:t>
            </w:r>
          </w:p>
        </w:tc>
        <w:tc>
          <w:tcPr>
            <w:tcW w:w="2551" w:type="dxa"/>
            <w:vAlign w:val="center"/>
          </w:tcPr>
          <w:p>
            <w:pPr>
              <w:pStyle w:val="15"/>
            </w:pPr>
          </w:p>
        </w:tc>
        <w:tc>
          <w:tcPr>
            <w:tcW w:w="2551" w:type="dxa"/>
            <w:vAlign w:val="center"/>
          </w:tcPr>
          <w:p>
            <w:pPr>
              <w:pStyle w:val="15"/>
            </w:pPr>
            <w:r>
              <w:t>1.27</w:t>
            </w:r>
          </w:p>
        </w:tc>
      </w:tr>
      <w:tr>
        <w:trPr>
          <w:trHeight w:val="369" w:hRule="atLeast"/>
          <w:jc w:val="center"/>
        </w:trPr>
        <w:tc>
          <w:tcPr>
            <w:tcW w:w="850" w:type="dxa"/>
            <w:vAlign w:val="center"/>
          </w:tcPr>
          <w:p>
            <w:pPr>
              <w:pStyle w:val="17"/>
            </w:pPr>
            <w:r>
              <w:t>43</w:t>
            </w:r>
          </w:p>
        </w:tc>
        <w:tc>
          <w:tcPr>
            <w:tcW w:w="1191" w:type="dxa"/>
            <w:vAlign w:val="center"/>
          </w:tcPr>
          <w:p>
            <w:pPr>
              <w:pStyle w:val="16"/>
            </w:pPr>
            <w:r>
              <w:t>2220106</w:t>
            </w:r>
          </w:p>
        </w:tc>
        <w:tc>
          <w:tcPr>
            <w:tcW w:w="4535" w:type="dxa"/>
            <w:vAlign w:val="center"/>
          </w:tcPr>
          <w:p>
            <w:pPr>
              <w:pStyle w:val="16"/>
            </w:pPr>
            <w:r>
              <w:t>专项业务活动</w:t>
            </w:r>
          </w:p>
        </w:tc>
        <w:tc>
          <w:tcPr>
            <w:tcW w:w="2551" w:type="dxa"/>
            <w:vAlign w:val="center"/>
          </w:tcPr>
          <w:p>
            <w:pPr>
              <w:pStyle w:val="15"/>
            </w:pPr>
            <w:r>
              <w:t>0.54</w:t>
            </w:r>
          </w:p>
        </w:tc>
        <w:tc>
          <w:tcPr>
            <w:tcW w:w="2551" w:type="dxa"/>
            <w:vAlign w:val="center"/>
          </w:tcPr>
          <w:p>
            <w:pPr>
              <w:pStyle w:val="15"/>
            </w:pPr>
          </w:p>
        </w:tc>
        <w:tc>
          <w:tcPr>
            <w:tcW w:w="2551" w:type="dxa"/>
            <w:vAlign w:val="center"/>
          </w:tcPr>
          <w:p>
            <w:pPr>
              <w:pStyle w:val="15"/>
            </w:pPr>
            <w:r>
              <w:t>0.54</w:t>
            </w:r>
          </w:p>
        </w:tc>
      </w:tr>
      <w:tr>
        <w:trPr>
          <w:trHeight w:val="369" w:hRule="atLeast"/>
          <w:jc w:val="center"/>
        </w:trPr>
        <w:tc>
          <w:tcPr>
            <w:tcW w:w="850" w:type="dxa"/>
            <w:vAlign w:val="center"/>
          </w:tcPr>
          <w:p>
            <w:pPr>
              <w:pStyle w:val="17"/>
            </w:pPr>
            <w:r>
              <w:t>44</w:t>
            </w:r>
          </w:p>
        </w:tc>
        <w:tc>
          <w:tcPr>
            <w:tcW w:w="1191" w:type="dxa"/>
            <w:vAlign w:val="center"/>
          </w:tcPr>
          <w:p>
            <w:pPr>
              <w:pStyle w:val="16"/>
            </w:pPr>
            <w:r>
              <w:t>2220115</w:t>
            </w:r>
          </w:p>
        </w:tc>
        <w:tc>
          <w:tcPr>
            <w:tcW w:w="4535" w:type="dxa"/>
            <w:vAlign w:val="center"/>
          </w:tcPr>
          <w:p>
            <w:pPr>
              <w:pStyle w:val="16"/>
            </w:pPr>
            <w:r>
              <w:t>粮食风险基金</w:t>
            </w:r>
          </w:p>
        </w:tc>
        <w:tc>
          <w:tcPr>
            <w:tcW w:w="2551" w:type="dxa"/>
            <w:vAlign w:val="center"/>
          </w:tcPr>
          <w:p>
            <w:pPr>
              <w:pStyle w:val="15"/>
            </w:pPr>
            <w:r>
              <w:t>358.00</w:t>
            </w:r>
          </w:p>
        </w:tc>
        <w:tc>
          <w:tcPr>
            <w:tcW w:w="2551" w:type="dxa"/>
            <w:vAlign w:val="center"/>
          </w:tcPr>
          <w:p>
            <w:pPr>
              <w:pStyle w:val="15"/>
            </w:pPr>
          </w:p>
        </w:tc>
        <w:tc>
          <w:tcPr>
            <w:tcW w:w="2551" w:type="dxa"/>
            <w:vAlign w:val="center"/>
          </w:tcPr>
          <w:p>
            <w:pPr>
              <w:pStyle w:val="15"/>
            </w:pPr>
            <w:r>
              <w:t>358.00</w:t>
            </w:r>
          </w:p>
        </w:tc>
      </w:tr>
      <w:tr>
        <w:trPr>
          <w:trHeight w:val="369" w:hRule="atLeast"/>
          <w:jc w:val="center"/>
        </w:trPr>
        <w:tc>
          <w:tcPr>
            <w:tcW w:w="850" w:type="dxa"/>
            <w:vAlign w:val="center"/>
          </w:tcPr>
          <w:p>
            <w:pPr>
              <w:pStyle w:val="17"/>
            </w:pPr>
            <w:r>
              <w:t>45</w:t>
            </w:r>
          </w:p>
        </w:tc>
        <w:tc>
          <w:tcPr>
            <w:tcW w:w="1191" w:type="dxa"/>
            <w:vAlign w:val="center"/>
          </w:tcPr>
          <w:p>
            <w:pPr>
              <w:pStyle w:val="16"/>
            </w:pPr>
            <w:r>
              <w:t>2220199</w:t>
            </w:r>
          </w:p>
        </w:tc>
        <w:tc>
          <w:tcPr>
            <w:tcW w:w="4535" w:type="dxa"/>
            <w:vAlign w:val="center"/>
          </w:tcPr>
          <w:p>
            <w:pPr>
              <w:pStyle w:val="16"/>
            </w:pPr>
            <w:r>
              <w:t>其他粮油物资事务支出</w:t>
            </w:r>
          </w:p>
        </w:tc>
        <w:tc>
          <w:tcPr>
            <w:tcW w:w="2551" w:type="dxa"/>
            <w:vAlign w:val="center"/>
          </w:tcPr>
          <w:p>
            <w:pPr>
              <w:pStyle w:val="15"/>
            </w:pPr>
            <w:r>
              <w:t>50.00</w:t>
            </w:r>
          </w:p>
        </w:tc>
        <w:tc>
          <w:tcPr>
            <w:tcW w:w="2551" w:type="dxa"/>
            <w:vAlign w:val="center"/>
          </w:tcPr>
          <w:p>
            <w:pPr>
              <w:pStyle w:val="15"/>
            </w:pPr>
          </w:p>
        </w:tc>
        <w:tc>
          <w:tcPr>
            <w:tcW w:w="2551" w:type="dxa"/>
            <w:vAlign w:val="center"/>
          </w:tcPr>
          <w:p>
            <w:pPr>
              <w:pStyle w:val="15"/>
            </w:pPr>
            <w:r>
              <w:t>50.00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2"/>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220唐山市发展和改革委员会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2970.96</w:t>
            </w:r>
          </w:p>
        </w:tc>
        <w:tc>
          <w:tcPr>
            <w:tcW w:w="2551" w:type="dxa"/>
            <w:vAlign w:val="center"/>
          </w:tcPr>
          <w:p>
            <w:pPr>
              <w:pStyle w:val="19"/>
            </w:pPr>
            <w:r>
              <w:t>2555.83</w:t>
            </w:r>
          </w:p>
        </w:tc>
        <w:tc>
          <w:tcPr>
            <w:tcW w:w="2552" w:type="dxa"/>
            <w:vAlign w:val="center"/>
          </w:tcPr>
          <w:p>
            <w:pPr>
              <w:pStyle w:val="19"/>
            </w:pPr>
            <w:r>
              <w:t>415.13</w:t>
            </w:r>
          </w:p>
        </w:tc>
      </w:tr>
      <w:tr>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2251.17</w:t>
            </w:r>
          </w:p>
        </w:tc>
        <w:tc>
          <w:tcPr>
            <w:tcW w:w="2551" w:type="dxa"/>
            <w:vAlign w:val="center"/>
          </w:tcPr>
          <w:p>
            <w:pPr>
              <w:pStyle w:val="15"/>
            </w:pPr>
            <w:r>
              <w:t>2251.17</w:t>
            </w:r>
          </w:p>
        </w:tc>
        <w:tc>
          <w:tcPr>
            <w:tcW w:w="2552" w:type="dxa"/>
            <w:vAlign w:val="center"/>
          </w:tcPr>
          <w:p>
            <w:pPr>
              <w:pStyle w:val="15"/>
            </w:pPr>
          </w:p>
        </w:tc>
      </w:tr>
      <w:tr>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697.50</w:t>
            </w:r>
          </w:p>
        </w:tc>
        <w:tc>
          <w:tcPr>
            <w:tcW w:w="2551" w:type="dxa"/>
            <w:vAlign w:val="center"/>
          </w:tcPr>
          <w:p>
            <w:pPr>
              <w:pStyle w:val="15"/>
            </w:pPr>
            <w:r>
              <w:t>697.50</w:t>
            </w:r>
          </w:p>
        </w:tc>
        <w:tc>
          <w:tcPr>
            <w:tcW w:w="2552" w:type="dxa"/>
            <w:vAlign w:val="center"/>
          </w:tcPr>
          <w:p>
            <w:pPr>
              <w:pStyle w:val="15"/>
            </w:pPr>
          </w:p>
        </w:tc>
      </w:tr>
      <w:tr>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591.20</w:t>
            </w:r>
          </w:p>
        </w:tc>
        <w:tc>
          <w:tcPr>
            <w:tcW w:w="2551" w:type="dxa"/>
            <w:vAlign w:val="center"/>
          </w:tcPr>
          <w:p>
            <w:pPr>
              <w:pStyle w:val="15"/>
            </w:pPr>
            <w:r>
              <w:t>591.20</w:t>
            </w:r>
          </w:p>
        </w:tc>
        <w:tc>
          <w:tcPr>
            <w:tcW w:w="2552" w:type="dxa"/>
            <w:vAlign w:val="center"/>
          </w:tcPr>
          <w:p>
            <w:pPr>
              <w:pStyle w:val="15"/>
            </w:pPr>
          </w:p>
        </w:tc>
      </w:tr>
      <w:tr>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46.12</w:t>
            </w:r>
          </w:p>
        </w:tc>
        <w:tc>
          <w:tcPr>
            <w:tcW w:w="2551" w:type="dxa"/>
            <w:vAlign w:val="center"/>
          </w:tcPr>
          <w:p>
            <w:pPr>
              <w:pStyle w:val="15"/>
            </w:pPr>
            <w:r>
              <w:t>46.12</w:t>
            </w:r>
          </w:p>
        </w:tc>
        <w:tc>
          <w:tcPr>
            <w:tcW w:w="2552" w:type="dxa"/>
            <w:vAlign w:val="center"/>
          </w:tcPr>
          <w:p>
            <w:pPr>
              <w:pStyle w:val="15"/>
            </w:pPr>
          </w:p>
        </w:tc>
      </w:tr>
      <w:tr>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127.88</w:t>
            </w:r>
          </w:p>
        </w:tc>
        <w:tc>
          <w:tcPr>
            <w:tcW w:w="2551" w:type="dxa"/>
            <w:vAlign w:val="center"/>
          </w:tcPr>
          <w:p>
            <w:pPr>
              <w:pStyle w:val="15"/>
            </w:pPr>
            <w:r>
              <w:t>127.88</w:t>
            </w:r>
          </w:p>
        </w:tc>
        <w:tc>
          <w:tcPr>
            <w:tcW w:w="2552" w:type="dxa"/>
            <w:vAlign w:val="center"/>
          </w:tcPr>
          <w:p>
            <w:pPr>
              <w:pStyle w:val="15"/>
            </w:pPr>
          </w:p>
        </w:tc>
      </w:tr>
      <w:tr>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211.15</w:t>
            </w:r>
          </w:p>
        </w:tc>
        <w:tc>
          <w:tcPr>
            <w:tcW w:w="2551" w:type="dxa"/>
            <w:vAlign w:val="center"/>
          </w:tcPr>
          <w:p>
            <w:pPr>
              <w:pStyle w:val="15"/>
            </w:pPr>
            <w:r>
              <w:t>211.15</w:t>
            </w:r>
          </w:p>
        </w:tc>
        <w:tc>
          <w:tcPr>
            <w:tcW w:w="2552" w:type="dxa"/>
            <w:vAlign w:val="center"/>
          </w:tcPr>
          <w:p>
            <w:pPr>
              <w:pStyle w:val="15"/>
            </w:pPr>
          </w:p>
        </w:tc>
      </w:tr>
      <w:tr>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98.52</w:t>
            </w:r>
          </w:p>
        </w:tc>
        <w:tc>
          <w:tcPr>
            <w:tcW w:w="2551" w:type="dxa"/>
            <w:vAlign w:val="center"/>
          </w:tcPr>
          <w:p>
            <w:pPr>
              <w:pStyle w:val="15"/>
            </w:pPr>
            <w:r>
              <w:t>98.52</w:t>
            </w:r>
          </w:p>
        </w:tc>
        <w:tc>
          <w:tcPr>
            <w:tcW w:w="2552" w:type="dxa"/>
            <w:vAlign w:val="center"/>
          </w:tcPr>
          <w:p>
            <w:pPr>
              <w:pStyle w:val="15"/>
            </w:pPr>
          </w:p>
        </w:tc>
      </w:tr>
      <w:tr>
        <w:trPr>
          <w:trHeight w:val="369" w:hRule="atLeast"/>
          <w:jc w:val="center"/>
        </w:trPr>
        <w:tc>
          <w:tcPr>
            <w:tcW w:w="850" w:type="dxa"/>
            <w:vAlign w:val="center"/>
          </w:tcPr>
          <w:p>
            <w:pPr>
              <w:pStyle w:val="17"/>
            </w:pPr>
            <w:r>
              <w:t>9</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240.90</w:t>
            </w:r>
          </w:p>
        </w:tc>
        <w:tc>
          <w:tcPr>
            <w:tcW w:w="2551" w:type="dxa"/>
            <w:vAlign w:val="center"/>
          </w:tcPr>
          <w:p>
            <w:pPr>
              <w:pStyle w:val="15"/>
            </w:pPr>
            <w:r>
              <w:t>240.90</w:t>
            </w:r>
          </w:p>
        </w:tc>
        <w:tc>
          <w:tcPr>
            <w:tcW w:w="2552" w:type="dxa"/>
            <w:vAlign w:val="center"/>
          </w:tcPr>
          <w:p>
            <w:pPr>
              <w:pStyle w:val="15"/>
            </w:pPr>
          </w:p>
        </w:tc>
      </w:tr>
      <w:tr>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11.45</w:t>
            </w:r>
          </w:p>
        </w:tc>
        <w:tc>
          <w:tcPr>
            <w:tcW w:w="2551" w:type="dxa"/>
            <w:vAlign w:val="center"/>
          </w:tcPr>
          <w:p>
            <w:pPr>
              <w:pStyle w:val="15"/>
            </w:pPr>
            <w:r>
              <w:t>11.45</w:t>
            </w:r>
          </w:p>
        </w:tc>
        <w:tc>
          <w:tcPr>
            <w:tcW w:w="2552" w:type="dxa"/>
            <w:vAlign w:val="center"/>
          </w:tcPr>
          <w:p>
            <w:pPr>
              <w:pStyle w:val="15"/>
            </w:pPr>
          </w:p>
        </w:tc>
      </w:tr>
      <w:tr>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158.35</w:t>
            </w:r>
          </w:p>
        </w:tc>
        <w:tc>
          <w:tcPr>
            <w:tcW w:w="2551" w:type="dxa"/>
            <w:vAlign w:val="center"/>
          </w:tcPr>
          <w:p>
            <w:pPr>
              <w:pStyle w:val="15"/>
            </w:pPr>
            <w:r>
              <w:t>158.35</w:t>
            </w:r>
          </w:p>
        </w:tc>
        <w:tc>
          <w:tcPr>
            <w:tcW w:w="2552" w:type="dxa"/>
            <w:vAlign w:val="center"/>
          </w:tcPr>
          <w:p>
            <w:pPr>
              <w:pStyle w:val="15"/>
            </w:pPr>
          </w:p>
        </w:tc>
      </w:tr>
      <w:tr>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68.10</w:t>
            </w:r>
          </w:p>
        </w:tc>
        <w:tc>
          <w:tcPr>
            <w:tcW w:w="2551" w:type="dxa"/>
            <w:vAlign w:val="center"/>
          </w:tcPr>
          <w:p>
            <w:pPr>
              <w:pStyle w:val="15"/>
            </w:pPr>
            <w:r>
              <w:t>68.10</w:t>
            </w:r>
          </w:p>
        </w:tc>
        <w:tc>
          <w:tcPr>
            <w:tcW w:w="2552" w:type="dxa"/>
            <w:vAlign w:val="center"/>
          </w:tcPr>
          <w:p>
            <w:pPr>
              <w:pStyle w:val="15"/>
            </w:pPr>
          </w:p>
        </w:tc>
      </w:tr>
      <w:tr>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415.13</w:t>
            </w:r>
          </w:p>
        </w:tc>
        <w:tc>
          <w:tcPr>
            <w:tcW w:w="2551" w:type="dxa"/>
            <w:vAlign w:val="center"/>
          </w:tcPr>
          <w:p>
            <w:pPr>
              <w:pStyle w:val="15"/>
            </w:pPr>
          </w:p>
        </w:tc>
        <w:tc>
          <w:tcPr>
            <w:tcW w:w="2552" w:type="dxa"/>
            <w:vAlign w:val="center"/>
          </w:tcPr>
          <w:p>
            <w:pPr>
              <w:pStyle w:val="15"/>
            </w:pPr>
            <w:r>
              <w:t>415.13</w:t>
            </w:r>
          </w:p>
        </w:tc>
      </w:tr>
      <w:tr>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11.85</w:t>
            </w:r>
          </w:p>
        </w:tc>
        <w:tc>
          <w:tcPr>
            <w:tcW w:w="2551" w:type="dxa"/>
            <w:vAlign w:val="center"/>
          </w:tcPr>
          <w:p>
            <w:pPr>
              <w:pStyle w:val="15"/>
            </w:pPr>
          </w:p>
        </w:tc>
        <w:tc>
          <w:tcPr>
            <w:tcW w:w="2552" w:type="dxa"/>
            <w:vAlign w:val="center"/>
          </w:tcPr>
          <w:p>
            <w:pPr>
              <w:pStyle w:val="15"/>
            </w:pPr>
            <w:r>
              <w:t>11.85</w:t>
            </w:r>
          </w:p>
        </w:tc>
      </w:tr>
      <w:tr>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5.57</w:t>
            </w:r>
          </w:p>
        </w:tc>
        <w:tc>
          <w:tcPr>
            <w:tcW w:w="2551" w:type="dxa"/>
            <w:vAlign w:val="center"/>
          </w:tcPr>
          <w:p>
            <w:pPr>
              <w:pStyle w:val="15"/>
            </w:pPr>
          </w:p>
        </w:tc>
        <w:tc>
          <w:tcPr>
            <w:tcW w:w="2552" w:type="dxa"/>
            <w:vAlign w:val="center"/>
          </w:tcPr>
          <w:p>
            <w:pPr>
              <w:pStyle w:val="15"/>
            </w:pPr>
            <w:r>
              <w:t>5.57</w:t>
            </w:r>
          </w:p>
        </w:tc>
      </w:tr>
      <w:tr>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20.66</w:t>
            </w:r>
          </w:p>
        </w:tc>
        <w:tc>
          <w:tcPr>
            <w:tcW w:w="2551" w:type="dxa"/>
            <w:vAlign w:val="center"/>
          </w:tcPr>
          <w:p>
            <w:pPr>
              <w:pStyle w:val="15"/>
            </w:pPr>
          </w:p>
        </w:tc>
        <w:tc>
          <w:tcPr>
            <w:tcW w:w="2552" w:type="dxa"/>
            <w:vAlign w:val="center"/>
          </w:tcPr>
          <w:p>
            <w:pPr>
              <w:pStyle w:val="15"/>
            </w:pPr>
            <w:r>
              <w:t>20.66</w:t>
            </w:r>
          </w:p>
        </w:tc>
      </w:tr>
      <w:tr>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73.67</w:t>
            </w:r>
          </w:p>
        </w:tc>
        <w:tc>
          <w:tcPr>
            <w:tcW w:w="2551" w:type="dxa"/>
            <w:vAlign w:val="center"/>
          </w:tcPr>
          <w:p>
            <w:pPr>
              <w:pStyle w:val="15"/>
            </w:pPr>
          </w:p>
        </w:tc>
        <w:tc>
          <w:tcPr>
            <w:tcW w:w="2552" w:type="dxa"/>
            <w:vAlign w:val="center"/>
          </w:tcPr>
          <w:p>
            <w:pPr>
              <w:pStyle w:val="15"/>
            </w:pPr>
            <w:r>
              <w:t>73.67</w:t>
            </w:r>
          </w:p>
        </w:tc>
      </w:tr>
      <w:tr>
        <w:trPr>
          <w:trHeight w:val="369" w:hRule="atLeast"/>
          <w:jc w:val="center"/>
        </w:trPr>
        <w:tc>
          <w:tcPr>
            <w:tcW w:w="850" w:type="dxa"/>
            <w:vAlign w:val="center"/>
          </w:tcPr>
          <w:p>
            <w:pPr>
              <w:pStyle w:val="17"/>
            </w:pPr>
            <w:r>
              <w:t>18</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25.71</w:t>
            </w:r>
          </w:p>
        </w:tc>
        <w:tc>
          <w:tcPr>
            <w:tcW w:w="2551" w:type="dxa"/>
            <w:vAlign w:val="center"/>
          </w:tcPr>
          <w:p>
            <w:pPr>
              <w:pStyle w:val="15"/>
            </w:pPr>
          </w:p>
        </w:tc>
        <w:tc>
          <w:tcPr>
            <w:tcW w:w="2552" w:type="dxa"/>
            <w:vAlign w:val="center"/>
          </w:tcPr>
          <w:p>
            <w:pPr>
              <w:pStyle w:val="15"/>
            </w:pPr>
            <w:r>
              <w:t>25.71</w:t>
            </w:r>
          </w:p>
        </w:tc>
      </w:tr>
      <w:tr>
        <w:trPr>
          <w:trHeight w:val="369" w:hRule="atLeast"/>
          <w:jc w:val="center"/>
        </w:trPr>
        <w:tc>
          <w:tcPr>
            <w:tcW w:w="850" w:type="dxa"/>
            <w:vAlign w:val="center"/>
          </w:tcPr>
          <w:p>
            <w:pPr>
              <w:pStyle w:val="17"/>
            </w:pPr>
            <w:r>
              <w:t>19</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9.00</w:t>
            </w:r>
          </w:p>
        </w:tc>
        <w:tc>
          <w:tcPr>
            <w:tcW w:w="2551" w:type="dxa"/>
            <w:vAlign w:val="center"/>
          </w:tcPr>
          <w:p>
            <w:pPr>
              <w:pStyle w:val="15"/>
            </w:pPr>
          </w:p>
        </w:tc>
        <w:tc>
          <w:tcPr>
            <w:tcW w:w="2552" w:type="dxa"/>
            <w:vAlign w:val="center"/>
          </w:tcPr>
          <w:p>
            <w:pPr>
              <w:pStyle w:val="15"/>
            </w:pPr>
            <w:r>
              <w:t>9.00</w:t>
            </w:r>
          </w:p>
        </w:tc>
      </w:tr>
      <w:tr>
        <w:trPr>
          <w:trHeight w:val="369" w:hRule="atLeast"/>
          <w:jc w:val="center"/>
        </w:trPr>
        <w:tc>
          <w:tcPr>
            <w:tcW w:w="850" w:type="dxa"/>
            <w:vAlign w:val="center"/>
          </w:tcPr>
          <w:p>
            <w:pPr>
              <w:pStyle w:val="17"/>
            </w:pPr>
            <w:r>
              <w:t>20</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39.83</w:t>
            </w:r>
          </w:p>
        </w:tc>
        <w:tc>
          <w:tcPr>
            <w:tcW w:w="2551" w:type="dxa"/>
            <w:vAlign w:val="center"/>
          </w:tcPr>
          <w:p>
            <w:pPr>
              <w:pStyle w:val="15"/>
            </w:pPr>
          </w:p>
        </w:tc>
        <w:tc>
          <w:tcPr>
            <w:tcW w:w="2552" w:type="dxa"/>
            <w:vAlign w:val="center"/>
          </w:tcPr>
          <w:p>
            <w:pPr>
              <w:pStyle w:val="15"/>
            </w:pPr>
            <w:r>
              <w:t>39.83</w:t>
            </w:r>
          </w:p>
        </w:tc>
      </w:tr>
      <w:tr>
        <w:trPr>
          <w:trHeight w:val="369" w:hRule="atLeast"/>
          <w:jc w:val="center"/>
        </w:trPr>
        <w:tc>
          <w:tcPr>
            <w:tcW w:w="850" w:type="dxa"/>
            <w:vAlign w:val="center"/>
          </w:tcPr>
          <w:p>
            <w:pPr>
              <w:pStyle w:val="17"/>
            </w:pPr>
            <w:r>
              <w:t>21</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4.02</w:t>
            </w:r>
          </w:p>
        </w:tc>
        <w:tc>
          <w:tcPr>
            <w:tcW w:w="2551" w:type="dxa"/>
            <w:vAlign w:val="center"/>
          </w:tcPr>
          <w:p>
            <w:pPr>
              <w:pStyle w:val="15"/>
            </w:pPr>
          </w:p>
        </w:tc>
        <w:tc>
          <w:tcPr>
            <w:tcW w:w="2552" w:type="dxa"/>
            <w:vAlign w:val="center"/>
          </w:tcPr>
          <w:p>
            <w:pPr>
              <w:pStyle w:val="15"/>
            </w:pPr>
            <w:r>
              <w:t>4.02</w:t>
            </w:r>
          </w:p>
        </w:tc>
      </w:tr>
      <w:tr>
        <w:trPr>
          <w:trHeight w:val="369" w:hRule="atLeast"/>
          <w:jc w:val="center"/>
        </w:trPr>
        <w:tc>
          <w:tcPr>
            <w:tcW w:w="850" w:type="dxa"/>
            <w:vAlign w:val="center"/>
          </w:tcPr>
          <w:p>
            <w:pPr>
              <w:pStyle w:val="17"/>
            </w:pPr>
            <w:r>
              <w:t>22</w:t>
            </w:r>
          </w:p>
        </w:tc>
        <w:tc>
          <w:tcPr>
            <w:tcW w:w="1191" w:type="dxa"/>
            <w:vAlign w:val="center"/>
          </w:tcPr>
          <w:p>
            <w:pPr>
              <w:pStyle w:val="16"/>
            </w:pPr>
            <w:r>
              <w:t>30216</w:t>
            </w:r>
          </w:p>
        </w:tc>
        <w:tc>
          <w:tcPr>
            <w:tcW w:w="4535" w:type="dxa"/>
            <w:vAlign w:val="center"/>
          </w:tcPr>
          <w:p>
            <w:pPr>
              <w:pStyle w:val="16"/>
            </w:pPr>
            <w:r>
              <w:t>培训费</w:t>
            </w:r>
          </w:p>
        </w:tc>
        <w:tc>
          <w:tcPr>
            <w:tcW w:w="2551" w:type="dxa"/>
            <w:vAlign w:val="center"/>
          </w:tcPr>
          <w:p>
            <w:pPr>
              <w:pStyle w:val="15"/>
            </w:pPr>
            <w:r>
              <w:t>12.62</w:t>
            </w:r>
          </w:p>
        </w:tc>
        <w:tc>
          <w:tcPr>
            <w:tcW w:w="2551" w:type="dxa"/>
            <w:vAlign w:val="center"/>
          </w:tcPr>
          <w:p>
            <w:pPr>
              <w:pStyle w:val="15"/>
            </w:pPr>
          </w:p>
        </w:tc>
        <w:tc>
          <w:tcPr>
            <w:tcW w:w="2552" w:type="dxa"/>
            <w:vAlign w:val="center"/>
          </w:tcPr>
          <w:p>
            <w:pPr>
              <w:pStyle w:val="15"/>
            </w:pPr>
            <w:r>
              <w:t>12.62</w:t>
            </w:r>
          </w:p>
        </w:tc>
      </w:tr>
      <w:tr>
        <w:trPr>
          <w:trHeight w:val="369" w:hRule="atLeast"/>
          <w:jc w:val="center"/>
        </w:trPr>
        <w:tc>
          <w:tcPr>
            <w:tcW w:w="850" w:type="dxa"/>
            <w:vAlign w:val="center"/>
          </w:tcPr>
          <w:p>
            <w:pPr>
              <w:pStyle w:val="17"/>
            </w:pPr>
            <w:r>
              <w:t>23</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2.62</w:t>
            </w:r>
          </w:p>
        </w:tc>
        <w:tc>
          <w:tcPr>
            <w:tcW w:w="2551" w:type="dxa"/>
            <w:vAlign w:val="center"/>
          </w:tcPr>
          <w:p>
            <w:pPr>
              <w:pStyle w:val="15"/>
            </w:pPr>
          </w:p>
        </w:tc>
        <w:tc>
          <w:tcPr>
            <w:tcW w:w="2552" w:type="dxa"/>
            <w:vAlign w:val="center"/>
          </w:tcPr>
          <w:p>
            <w:pPr>
              <w:pStyle w:val="15"/>
            </w:pPr>
            <w:r>
              <w:t>2.62</w:t>
            </w:r>
          </w:p>
        </w:tc>
      </w:tr>
      <w:tr>
        <w:trPr>
          <w:trHeight w:val="369" w:hRule="atLeast"/>
          <w:jc w:val="center"/>
        </w:trPr>
        <w:tc>
          <w:tcPr>
            <w:tcW w:w="850" w:type="dxa"/>
            <w:vAlign w:val="center"/>
          </w:tcPr>
          <w:p>
            <w:pPr>
              <w:pStyle w:val="17"/>
            </w:pPr>
            <w:r>
              <w:t>24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15.15</w:t>
            </w:r>
          </w:p>
        </w:tc>
        <w:tc>
          <w:tcPr>
            <w:tcW w:w="2551" w:type="dxa"/>
            <w:vAlign w:val="center"/>
          </w:tcPr>
          <w:p>
            <w:pPr>
              <w:pStyle w:val="15"/>
            </w:pPr>
          </w:p>
        </w:tc>
        <w:tc>
          <w:tcPr>
            <w:tcW w:w="2552" w:type="dxa"/>
            <w:vAlign w:val="center"/>
          </w:tcPr>
          <w:p>
            <w:pPr>
              <w:pStyle w:val="15"/>
            </w:pPr>
            <w:r>
              <w:t>15.15</w:t>
            </w:r>
          </w:p>
        </w:tc>
      </w:tr>
      <w:tr>
        <w:trPr>
          <w:trHeight w:val="369" w:hRule="atLeast"/>
          <w:jc w:val="center"/>
        </w:trPr>
        <w:tc>
          <w:tcPr>
            <w:tcW w:w="850" w:type="dxa"/>
            <w:vAlign w:val="center"/>
          </w:tcPr>
          <w:p>
            <w:pPr>
              <w:pStyle w:val="17"/>
            </w:pPr>
            <w:r>
              <w:t>25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17.43</w:t>
            </w:r>
          </w:p>
        </w:tc>
        <w:tc>
          <w:tcPr>
            <w:tcW w:w="2551" w:type="dxa"/>
            <w:vAlign w:val="center"/>
          </w:tcPr>
          <w:p>
            <w:pPr>
              <w:pStyle w:val="15"/>
            </w:pPr>
          </w:p>
        </w:tc>
        <w:tc>
          <w:tcPr>
            <w:tcW w:w="2552" w:type="dxa"/>
            <w:vAlign w:val="center"/>
          </w:tcPr>
          <w:p>
            <w:pPr>
              <w:pStyle w:val="15"/>
            </w:pPr>
            <w:r>
              <w:t>17.43</w:t>
            </w:r>
          </w:p>
        </w:tc>
      </w:tr>
      <w:tr>
        <w:trPr>
          <w:trHeight w:val="369" w:hRule="atLeast"/>
          <w:jc w:val="center"/>
        </w:trPr>
        <w:tc>
          <w:tcPr>
            <w:tcW w:w="850" w:type="dxa"/>
            <w:vAlign w:val="center"/>
          </w:tcPr>
          <w:p>
            <w:pPr>
              <w:pStyle w:val="17"/>
            </w:pPr>
            <w:r>
              <w:t>26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34.80</w:t>
            </w:r>
          </w:p>
        </w:tc>
        <w:tc>
          <w:tcPr>
            <w:tcW w:w="2551" w:type="dxa"/>
            <w:vAlign w:val="center"/>
          </w:tcPr>
          <w:p>
            <w:pPr>
              <w:pStyle w:val="15"/>
            </w:pPr>
          </w:p>
        </w:tc>
        <w:tc>
          <w:tcPr>
            <w:tcW w:w="2552" w:type="dxa"/>
            <w:vAlign w:val="center"/>
          </w:tcPr>
          <w:p>
            <w:pPr>
              <w:pStyle w:val="15"/>
            </w:pPr>
            <w:r>
              <w:t>34.80</w:t>
            </w:r>
          </w:p>
        </w:tc>
      </w:tr>
      <w:tr>
        <w:trPr>
          <w:trHeight w:val="369" w:hRule="atLeast"/>
          <w:jc w:val="center"/>
        </w:trPr>
        <w:tc>
          <w:tcPr>
            <w:tcW w:w="850" w:type="dxa"/>
            <w:vAlign w:val="center"/>
          </w:tcPr>
          <w:p>
            <w:pPr>
              <w:pStyle w:val="17"/>
            </w:pPr>
            <w:r>
              <w:t>27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92.17</w:t>
            </w:r>
          </w:p>
        </w:tc>
        <w:tc>
          <w:tcPr>
            <w:tcW w:w="2551" w:type="dxa"/>
            <w:vAlign w:val="center"/>
          </w:tcPr>
          <w:p>
            <w:pPr>
              <w:pStyle w:val="15"/>
            </w:pPr>
          </w:p>
        </w:tc>
        <w:tc>
          <w:tcPr>
            <w:tcW w:w="2552" w:type="dxa"/>
            <w:vAlign w:val="center"/>
          </w:tcPr>
          <w:p>
            <w:pPr>
              <w:pStyle w:val="15"/>
            </w:pPr>
            <w:r>
              <w:t>92.17</w:t>
            </w:r>
          </w:p>
        </w:tc>
      </w:tr>
      <w:tr>
        <w:trPr>
          <w:trHeight w:val="369" w:hRule="atLeast"/>
          <w:jc w:val="center"/>
        </w:trPr>
        <w:tc>
          <w:tcPr>
            <w:tcW w:w="850" w:type="dxa"/>
            <w:vAlign w:val="center"/>
          </w:tcPr>
          <w:p>
            <w:pPr>
              <w:pStyle w:val="17"/>
            </w:pPr>
            <w:r>
              <w:t>28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50.03</w:t>
            </w:r>
          </w:p>
        </w:tc>
        <w:tc>
          <w:tcPr>
            <w:tcW w:w="2551" w:type="dxa"/>
            <w:vAlign w:val="center"/>
          </w:tcPr>
          <w:p>
            <w:pPr>
              <w:pStyle w:val="15"/>
            </w:pPr>
          </w:p>
        </w:tc>
        <w:tc>
          <w:tcPr>
            <w:tcW w:w="2552" w:type="dxa"/>
            <w:vAlign w:val="center"/>
          </w:tcPr>
          <w:p>
            <w:pPr>
              <w:pStyle w:val="15"/>
            </w:pPr>
            <w:r>
              <w:t>50.03</w:t>
            </w:r>
          </w:p>
        </w:tc>
      </w:tr>
      <w:tr>
        <w:trPr>
          <w:trHeight w:val="369" w:hRule="atLeast"/>
          <w:jc w:val="center"/>
        </w:trPr>
        <w:tc>
          <w:tcPr>
            <w:tcW w:w="850" w:type="dxa"/>
            <w:vAlign w:val="center"/>
          </w:tcPr>
          <w:p>
            <w:pPr>
              <w:pStyle w:val="17"/>
            </w:pPr>
            <w:r>
              <w:t>29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304.66</w:t>
            </w:r>
          </w:p>
        </w:tc>
        <w:tc>
          <w:tcPr>
            <w:tcW w:w="2551" w:type="dxa"/>
            <w:vAlign w:val="center"/>
          </w:tcPr>
          <w:p>
            <w:pPr>
              <w:pStyle w:val="15"/>
            </w:pPr>
            <w:r>
              <w:t>304.66</w:t>
            </w:r>
          </w:p>
        </w:tc>
        <w:tc>
          <w:tcPr>
            <w:tcW w:w="2552" w:type="dxa"/>
            <w:vAlign w:val="center"/>
          </w:tcPr>
          <w:p>
            <w:pPr>
              <w:pStyle w:val="15"/>
            </w:pPr>
          </w:p>
        </w:tc>
      </w:tr>
      <w:tr>
        <w:trPr>
          <w:trHeight w:val="369" w:hRule="atLeast"/>
          <w:jc w:val="center"/>
        </w:trPr>
        <w:tc>
          <w:tcPr>
            <w:tcW w:w="850" w:type="dxa"/>
            <w:vAlign w:val="center"/>
          </w:tcPr>
          <w:p>
            <w:pPr>
              <w:pStyle w:val="17"/>
            </w:pPr>
            <w:r>
              <w:t>30</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30.77</w:t>
            </w:r>
          </w:p>
        </w:tc>
        <w:tc>
          <w:tcPr>
            <w:tcW w:w="2551" w:type="dxa"/>
            <w:vAlign w:val="center"/>
          </w:tcPr>
          <w:p>
            <w:pPr>
              <w:pStyle w:val="15"/>
            </w:pPr>
            <w:r>
              <w:t>30.77</w:t>
            </w:r>
          </w:p>
        </w:tc>
        <w:tc>
          <w:tcPr>
            <w:tcW w:w="2552" w:type="dxa"/>
            <w:vAlign w:val="center"/>
          </w:tcPr>
          <w:p>
            <w:pPr>
              <w:pStyle w:val="15"/>
            </w:pPr>
          </w:p>
        </w:tc>
      </w:tr>
      <w:tr>
        <w:trPr>
          <w:trHeight w:val="369" w:hRule="atLeast"/>
          <w:jc w:val="center"/>
        </w:trPr>
        <w:tc>
          <w:tcPr>
            <w:tcW w:w="850" w:type="dxa"/>
            <w:vAlign w:val="center"/>
          </w:tcPr>
          <w:p>
            <w:pPr>
              <w:pStyle w:val="17"/>
            </w:pPr>
            <w:r>
              <w:t>31</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242.00</w:t>
            </w:r>
          </w:p>
        </w:tc>
        <w:tc>
          <w:tcPr>
            <w:tcW w:w="2551" w:type="dxa"/>
            <w:vAlign w:val="center"/>
          </w:tcPr>
          <w:p>
            <w:pPr>
              <w:pStyle w:val="15"/>
            </w:pPr>
            <w:r>
              <w:t>242.00</w:t>
            </w:r>
          </w:p>
        </w:tc>
        <w:tc>
          <w:tcPr>
            <w:tcW w:w="2552" w:type="dxa"/>
            <w:vAlign w:val="center"/>
          </w:tcPr>
          <w:p>
            <w:pPr>
              <w:pStyle w:val="15"/>
            </w:pPr>
          </w:p>
        </w:tc>
      </w:tr>
      <w:tr>
        <w:trPr>
          <w:trHeight w:val="369" w:hRule="atLeast"/>
          <w:jc w:val="center"/>
        </w:trPr>
        <w:tc>
          <w:tcPr>
            <w:tcW w:w="850" w:type="dxa"/>
            <w:vAlign w:val="center"/>
          </w:tcPr>
          <w:p>
            <w:pPr>
              <w:pStyle w:val="17"/>
            </w:pPr>
            <w:r>
              <w:t>32</w:t>
            </w:r>
          </w:p>
        </w:tc>
        <w:tc>
          <w:tcPr>
            <w:tcW w:w="1191" w:type="dxa"/>
            <w:vAlign w:val="center"/>
          </w:tcPr>
          <w:p>
            <w:pPr>
              <w:pStyle w:val="16"/>
            </w:pPr>
            <w:r>
              <w:t>30304</w:t>
            </w:r>
          </w:p>
        </w:tc>
        <w:tc>
          <w:tcPr>
            <w:tcW w:w="4535" w:type="dxa"/>
            <w:vAlign w:val="center"/>
          </w:tcPr>
          <w:p>
            <w:pPr>
              <w:pStyle w:val="16"/>
            </w:pPr>
            <w:r>
              <w:t>抚恤金</w:t>
            </w:r>
          </w:p>
        </w:tc>
        <w:tc>
          <w:tcPr>
            <w:tcW w:w="2551" w:type="dxa"/>
            <w:vAlign w:val="center"/>
          </w:tcPr>
          <w:p>
            <w:pPr>
              <w:pStyle w:val="15"/>
            </w:pPr>
            <w:r>
              <w:t>28.33</w:t>
            </w:r>
          </w:p>
        </w:tc>
        <w:tc>
          <w:tcPr>
            <w:tcW w:w="2551" w:type="dxa"/>
            <w:vAlign w:val="center"/>
          </w:tcPr>
          <w:p>
            <w:pPr>
              <w:pStyle w:val="15"/>
            </w:pPr>
            <w:r>
              <w:t>28.33</w:t>
            </w:r>
          </w:p>
        </w:tc>
        <w:tc>
          <w:tcPr>
            <w:tcW w:w="2552" w:type="dxa"/>
            <w:vAlign w:val="center"/>
          </w:tcPr>
          <w:p>
            <w:pPr>
              <w:pStyle w:val="15"/>
            </w:pPr>
          </w:p>
        </w:tc>
      </w:tr>
      <w:tr>
        <w:trPr>
          <w:trHeight w:val="369" w:hRule="atLeast"/>
          <w:jc w:val="center"/>
        </w:trPr>
        <w:tc>
          <w:tcPr>
            <w:tcW w:w="850" w:type="dxa"/>
            <w:vAlign w:val="center"/>
          </w:tcPr>
          <w:p>
            <w:pPr>
              <w:pStyle w:val="17"/>
            </w:pPr>
            <w:r>
              <w:t>33</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3.23</w:t>
            </w:r>
          </w:p>
        </w:tc>
        <w:tc>
          <w:tcPr>
            <w:tcW w:w="2551" w:type="dxa"/>
            <w:vAlign w:val="center"/>
          </w:tcPr>
          <w:p>
            <w:pPr>
              <w:pStyle w:val="15"/>
            </w:pPr>
            <w:r>
              <w:t>3.23</w:t>
            </w:r>
          </w:p>
        </w:tc>
        <w:tc>
          <w:tcPr>
            <w:tcW w:w="2552" w:type="dxa"/>
            <w:vAlign w:val="center"/>
          </w:tcPr>
          <w:p>
            <w:pPr>
              <w:pStyle w:val="15"/>
            </w:pPr>
          </w:p>
        </w:tc>
      </w:tr>
      <w:tr>
        <w:trPr>
          <w:trHeight w:val="369" w:hRule="atLeast"/>
          <w:jc w:val="center"/>
        </w:trPr>
        <w:tc>
          <w:tcPr>
            <w:tcW w:w="850" w:type="dxa"/>
            <w:vAlign w:val="center"/>
          </w:tcPr>
          <w:p>
            <w:pPr>
              <w:pStyle w:val="17"/>
            </w:pPr>
            <w:r>
              <w:t>34</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0.33</w:t>
            </w:r>
          </w:p>
        </w:tc>
        <w:tc>
          <w:tcPr>
            <w:tcW w:w="2551" w:type="dxa"/>
            <w:vAlign w:val="center"/>
          </w:tcPr>
          <w:p>
            <w:pPr>
              <w:pStyle w:val="15"/>
            </w:pPr>
            <w:r>
              <w:t>0.33</w:t>
            </w:r>
          </w:p>
        </w:tc>
        <w:tc>
          <w:tcPr>
            <w:tcW w:w="2552"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220唐山市发展和改革委员会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9274.00</w:t>
            </w:r>
          </w:p>
        </w:tc>
        <w:tc>
          <w:tcPr>
            <w:tcW w:w="2551" w:type="dxa"/>
            <w:vAlign w:val="center"/>
          </w:tcPr>
          <w:p>
            <w:pPr>
              <w:pStyle w:val="19"/>
            </w:pPr>
          </w:p>
        </w:tc>
        <w:tc>
          <w:tcPr>
            <w:tcW w:w="2551" w:type="dxa"/>
            <w:vAlign w:val="center"/>
          </w:tcPr>
          <w:p>
            <w:pPr>
              <w:pStyle w:val="19"/>
            </w:pPr>
            <w:r>
              <w:t>9274.00</w:t>
            </w:r>
          </w:p>
        </w:tc>
      </w:tr>
      <w:tr>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9274.00</w:t>
            </w:r>
          </w:p>
        </w:tc>
        <w:tc>
          <w:tcPr>
            <w:tcW w:w="2551" w:type="dxa"/>
            <w:vAlign w:val="center"/>
          </w:tcPr>
          <w:p>
            <w:pPr>
              <w:pStyle w:val="15"/>
            </w:pPr>
          </w:p>
        </w:tc>
        <w:tc>
          <w:tcPr>
            <w:tcW w:w="2551" w:type="dxa"/>
            <w:vAlign w:val="center"/>
          </w:tcPr>
          <w:p>
            <w:pPr>
              <w:pStyle w:val="15"/>
            </w:pPr>
            <w:r>
              <w:t>9274.00</w:t>
            </w:r>
          </w:p>
        </w:tc>
      </w:tr>
      <w:tr>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9274.00</w:t>
            </w:r>
          </w:p>
        </w:tc>
        <w:tc>
          <w:tcPr>
            <w:tcW w:w="2551" w:type="dxa"/>
            <w:vAlign w:val="center"/>
          </w:tcPr>
          <w:p>
            <w:pPr>
              <w:pStyle w:val="15"/>
            </w:pPr>
          </w:p>
        </w:tc>
        <w:tc>
          <w:tcPr>
            <w:tcW w:w="2551" w:type="dxa"/>
            <w:vAlign w:val="center"/>
          </w:tcPr>
          <w:p>
            <w:pPr>
              <w:pStyle w:val="15"/>
            </w:pPr>
            <w:r>
              <w:t>9274.00</w:t>
            </w:r>
          </w:p>
        </w:tc>
      </w:tr>
      <w:tr>
        <w:trPr>
          <w:trHeight w:val="369" w:hRule="atLeast"/>
          <w:jc w:val="center"/>
        </w:trPr>
        <w:tc>
          <w:tcPr>
            <w:tcW w:w="850" w:type="dxa"/>
            <w:vAlign w:val="center"/>
          </w:tcPr>
          <w:p>
            <w:pPr>
              <w:pStyle w:val="17"/>
            </w:pPr>
            <w:r>
              <w:t>4</w:t>
            </w:r>
          </w:p>
        </w:tc>
        <w:tc>
          <w:tcPr>
            <w:tcW w:w="1191" w:type="dxa"/>
            <w:vAlign w:val="center"/>
          </w:tcPr>
          <w:p>
            <w:pPr>
              <w:pStyle w:val="16"/>
            </w:pPr>
            <w:r>
              <w:t>2120803</w:t>
            </w:r>
          </w:p>
        </w:tc>
        <w:tc>
          <w:tcPr>
            <w:tcW w:w="4535" w:type="dxa"/>
            <w:vAlign w:val="center"/>
          </w:tcPr>
          <w:p>
            <w:pPr>
              <w:pStyle w:val="16"/>
            </w:pPr>
            <w:r>
              <w:t>城市建设支出</w:t>
            </w:r>
          </w:p>
        </w:tc>
        <w:tc>
          <w:tcPr>
            <w:tcW w:w="2551" w:type="dxa"/>
            <w:vAlign w:val="center"/>
          </w:tcPr>
          <w:p>
            <w:pPr>
              <w:pStyle w:val="15"/>
            </w:pPr>
            <w:r>
              <w:t>6274.00</w:t>
            </w:r>
          </w:p>
        </w:tc>
        <w:tc>
          <w:tcPr>
            <w:tcW w:w="2551" w:type="dxa"/>
            <w:vAlign w:val="center"/>
          </w:tcPr>
          <w:p>
            <w:pPr>
              <w:pStyle w:val="15"/>
            </w:pPr>
          </w:p>
        </w:tc>
        <w:tc>
          <w:tcPr>
            <w:tcW w:w="2551" w:type="dxa"/>
            <w:vAlign w:val="center"/>
          </w:tcPr>
          <w:p>
            <w:pPr>
              <w:pStyle w:val="15"/>
            </w:pPr>
            <w:r>
              <w:t>6274.00</w:t>
            </w:r>
          </w:p>
        </w:tc>
      </w:tr>
      <w:tr>
        <w:trPr>
          <w:trHeight w:val="369" w:hRule="atLeast"/>
          <w:jc w:val="center"/>
        </w:trPr>
        <w:tc>
          <w:tcPr>
            <w:tcW w:w="850" w:type="dxa"/>
            <w:vAlign w:val="center"/>
          </w:tcPr>
          <w:p>
            <w:pPr>
              <w:pStyle w:val="17"/>
            </w:pPr>
            <w:r>
              <w:t>5</w:t>
            </w:r>
          </w:p>
        </w:tc>
        <w:tc>
          <w:tcPr>
            <w:tcW w:w="1191" w:type="dxa"/>
            <w:vAlign w:val="center"/>
          </w:tcPr>
          <w:p>
            <w:pPr>
              <w:pStyle w:val="16"/>
            </w:pPr>
            <w:r>
              <w:t>2120804</w:t>
            </w:r>
          </w:p>
        </w:tc>
        <w:tc>
          <w:tcPr>
            <w:tcW w:w="4535" w:type="dxa"/>
            <w:vAlign w:val="center"/>
          </w:tcPr>
          <w:p>
            <w:pPr>
              <w:pStyle w:val="16"/>
            </w:pPr>
            <w:r>
              <w:t>农村基础设施建设支出</w:t>
            </w:r>
          </w:p>
        </w:tc>
        <w:tc>
          <w:tcPr>
            <w:tcW w:w="2551" w:type="dxa"/>
            <w:vAlign w:val="center"/>
          </w:tcPr>
          <w:p>
            <w:pPr>
              <w:pStyle w:val="15"/>
            </w:pPr>
            <w:r>
              <w:t>3000.00</w:t>
            </w:r>
          </w:p>
        </w:tc>
        <w:tc>
          <w:tcPr>
            <w:tcW w:w="2551" w:type="dxa"/>
            <w:vAlign w:val="center"/>
          </w:tcPr>
          <w:p>
            <w:pPr>
              <w:pStyle w:val="15"/>
            </w:pPr>
          </w:p>
        </w:tc>
        <w:tc>
          <w:tcPr>
            <w:tcW w:w="2551" w:type="dxa"/>
            <w:vAlign w:val="center"/>
          </w:tcPr>
          <w:p>
            <w:pPr>
              <w:pStyle w:val="15"/>
            </w:pPr>
            <w:r>
              <w:t>3000.00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850"/>
        <w:gridCol w:w="1191"/>
        <w:gridCol w:w="4535"/>
        <w:gridCol w:w="2551"/>
        <w:gridCol w:w="2551"/>
        <w:gridCol w:w="2551"/>
      </w:tblGrid>
      <w:tr>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220唐山市发展和改革委员会</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rPr>
          <w:trHeight w:val="369" w:hRule="atLeast"/>
          <w:tblHeader/>
          <w:jc w:val="center"/>
        </w:trPr>
        <w:tc>
          <w:tcPr>
            <w:tcW w:w="850" w:type="dxa"/>
            <w:vMerge w:val="continue"/>
            <w:vAlign w:val="top"/>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pPr w:leftFromText="180" w:rightFromText="180" w:vertAnchor="text" w:horzAnchor="page" w:tblpX="1446" w:tblpY="621"/>
        <w:tblOverlap w:val="never"/>
        <w:tblW w:w="1417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rPr>
          <w:cantSplit/>
          <w:trHeight w:val="369" w:hRule="atLeast"/>
          <w:tblHeader/>
        </w:trPr>
        <w:tc>
          <w:tcPr>
            <w:tcW w:w="7029" w:type="dxa"/>
            <w:gridSpan w:val="3"/>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220</w:t>
            </w:r>
            <w:r>
              <w:rPr>
                <w:rFonts w:hint="eastAsia" w:ascii="方正小标宋_GBK" w:eastAsia="方正小标宋_GBK"/>
                <w:sz w:val="24"/>
              </w:rPr>
              <w:t>唐山市发展和改革委员会</w:t>
            </w:r>
          </w:p>
        </w:tc>
        <w:tc>
          <w:tcPr>
            <w:tcW w:w="2381" w:type="dxa"/>
            <w:tcBorders>
              <w:top w:val="single" w:color="FFFFFF" w:sz="6" w:space="0"/>
              <w:left w:val="single" w:color="FFFFFF" w:sz="6" w:space="0"/>
              <w:right w:val="single" w:color="FFFFFF" w:sz="6" w:space="0"/>
            </w:tcBorders>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w:t>
            </w:r>
            <w:r>
              <w:rPr>
                <w:rFonts w:ascii="方正小标宋_GBK" w:eastAsia="方正小标宋_GBK"/>
                <w:sz w:val="24"/>
              </w:rPr>
              <w:t>202</w:t>
            </w:r>
            <w:r>
              <w:rPr>
                <w:rFonts w:hint="eastAsia" w:ascii="方正小标宋_GBK" w:eastAsia="方正小标宋_GBK"/>
                <w:sz w:val="24"/>
                <w:lang w:val="en-US" w:eastAsia="zh-CN"/>
              </w:rPr>
              <w:t>2</w:t>
            </w:r>
          </w:p>
        </w:tc>
        <w:tc>
          <w:tcPr>
            <w:tcW w:w="4762"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rPr>
          <w:cantSplit/>
          <w:trHeight w:val="369" w:hRule="atLeast"/>
          <w:tblHeader/>
        </w:trPr>
        <w:tc>
          <w:tcPr>
            <w:tcW w:w="850" w:type="dxa"/>
            <w:vMerge w:val="restart"/>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9524" w:type="dxa"/>
            <w:gridSpan w:val="4"/>
            <w:vAlign w:val="center"/>
          </w:tcPr>
          <w:p>
            <w:pPr>
              <w:spacing w:line="300" w:lineRule="exact"/>
              <w:jc w:val="center"/>
              <w:rPr>
                <w:rFonts w:ascii="方正书宋_GBK" w:eastAsia="方正书宋_GBK"/>
                <w:b/>
              </w:rPr>
            </w:pPr>
            <w:r>
              <w:rPr>
                <w:rFonts w:hint="eastAsia" w:ascii="方正书宋_GBK" w:eastAsia="方正书宋_GBK"/>
                <w:b/>
              </w:rPr>
              <w:t>资</w:t>
            </w:r>
            <w:r>
              <w:rPr>
                <w:rFonts w:ascii="方正书宋_GBK" w:eastAsia="方正书宋_GBK"/>
                <w:b/>
              </w:rPr>
              <w:t xml:space="preserve"> </w:t>
            </w:r>
            <w:r>
              <w:rPr>
                <w:rFonts w:hint="eastAsia" w:ascii="方正书宋_GBK" w:eastAsia="方正书宋_GBK"/>
                <w:b/>
              </w:rPr>
              <w:t>金</w:t>
            </w:r>
            <w:r>
              <w:rPr>
                <w:rFonts w:ascii="方正书宋_GBK" w:eastAsia="方正书宋_GBK"/>
                <w:b/>
              </w:rPr>
              <w:t xml:space="preserve"> </w:t>
            </w:r>
            <w:r>
              <w:rPr>
                <w:rFonts w:hint="eastAsia" w:ascii="方正书宋_GBK" w:eastAsia="方正书宋_GBK"/>
                <w:b/>
              </w:rPr>
              <w:t>性</w:t>
            </w:r>
            <w:r>
              <w:rPr>
                <w:rFonts w:ascii="方正书宋_GBK" w:eastAsia="方正书宋_GBK"/>
                <w:b/>
              </w:rPr>
              <w:t xml:space="preserve"> </w:t>
            </w:r>
            <w:r>
              <w:rPr>
                <w:rFonts w:hint="eastAsia" w:ascii="方正书宋_GBK" w:eastAsia="方正书宋_GBK"/>
                <w:b/>
              </w:rPr>
              <w:t>质</w:t>
            </w:r>
          </w:p>
        </w:tc>
      </w:tr>
      <w:tr>
        <w:trPr>
          <w:cantSplit/>
          <w:trHeight w:val="567" w:hRule="atLeast"/>
          <w:tblHeader/>
        </w:trPr>
        <w:tc>
          <w:tcPr>
            <w:tcW w:w="850" w:type="dxa"/>
            <w:vMerge w:val="continue"/>
            <w:vAlign w:val="center"/>
          </w:tcPr>
          <w:p>
            <w:pPr>
              <w:spacing w:line="300" w:lineRule="exact"/>
              <w:jc w:val="left"/>
              <w:outlineLvl w:val="1"/>
            </w:pPr>
          </w:p>
        </w:tc>
        <w:tc>
          <w:tcPr>
            <w:tcW w:w="3798" w:type="dxa"/>
            <w:vMerge w:val="continue"/>
            <w:vAlign w:val="center"/>
          </w:tcPr>
          <w:p>
            <w:pPr>
              <w:spacing w:line="300" w:lineRule="exact"/>
              <w:jc w:val="left"/>
              <w:outlineLvl w:val="1"/>
            </w:pP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一般公共预算</w:t>
            </w:r>
            <w:r>
              <w:rPr>
                <w:rFonts w:ascii="方正书宋_GBK" w:eastAsia="方正书宋_GBK"/>
                <w:b/>
              </w:rPr>
              <w:t xml:space="preserve">       </w:t>
            </w:r>
            <w:r>
              <w:rPr>
                <w:rFonts w:hint="eastAsia" w:ascii="方正书宋_GBK" w:eastAsia="方正书宋_GBK"/>
                <w:b/>
              </w:rPr>
              <w:t>财政拨款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政府性基金</w:t>
            </w:r>
            <w:r>
              <w:rPr>
                <w:rFonts w:ascii="方正书宋_GBK" w:eastAsia="方正书宋_GBK"/>
                <w:b/>
              </w:rPr>
              <w:t xml:space="preserve">         </w:t>
            </w:r>
            <w:r>
              <w:rPr>
                <w:rFonts w:hint="eastAsia" w:ascii="方正书宋_GBK" w:eastAsia="方正书宋_GBK"/>
                <w:b/>
              </w:rPr>
              <w:t>预算拨款</w:t>
            </w:r>
          </w:p>
        </w:tc>
        <w:tc>
          <w:tcPr>
            <w:tcW w:w="2381" w:type="dxa"/>
            <w:vAlign w:val="center"/>
          </w:tcPr>
          <w:p>
            <w:pPr>
              <w:spacing w:line="300" w:lineRule="exact"/>
              <w:jc w:val="center"/>
              <w:rPr>
                <w:rFonts w:ascii="方正书宋_GBK" w:eastAsia="方正书宋_GBK"/>
                <w:b/>
              </w:rPr>
            </w:pPr>
            <w:r>
              <w:rPr>
                <w:rFonts w:hint="eastAsia" w:ascii="方正书宋_GBK" w:eastAsia="方正书宋_GBK"/>
                <w:b/>
              </w:rPr>
              <w:t>国有资本经营</w:t>
            </w:r>
            <w:r>
              <w:rPr>
                <w:rFonts w:ascii="方正书宋_GBK" w:eastAsia="方正书宋_GBK"/>
                <w:b/>
              </w:rPr>
              <w:t xml:space="preserve">       </w:t>
            </w:r>
            <w:r>
              <w:rPr>
                <w:rFonts w:hint="eastAsia" w:ascii="方正书宋_GBK" w:eastAsia="方正书宋_GBK"/>
                <w:b/>
              </w:rPr>
              <w:t>预算财政拨款</w:t>
            </w:r>
          </w:p>
        </w:tc>
      </w:tr>
      <w:tr>
        <w:trPr>
          <w:cantSplit/>
          <w:trHeight w:val="567" w:hRule="atLeast"/>
          <w:tblHeader/>
        </w:trPr>
        <w:tc>
          <w:tcPr>
            <w:tcW w:w="850" w:type="dxa"/>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vAlign w:val="center"/>
          </w:tcPr>
          <w:p>
            <w:pPr>
              <w:spacing w:line="300" w:lineRule="exact"/>
              <w:jc w:val="center"/>
              <w:rPr>
                <w:rFonts w:ascii="方正书宋_GBK" w:eastAsia="方正书宋_GBK"/>
                <w:b/>
              </w:rPr>
            </w:pPr>
            <w:r>
              <w:rPr>
                <w:rFonts w:ascii="方正书宋_GBK" w:eastAsia="方正书宋_GBK"/>
                <w:b/>
              </w:rPr>
              <w:t>1</w:t>
            </w:r>
          </w:p>
        </w:tc>
        <w:tc>
          <w:tcPr>
            <w:tcW w:w="2381" w:type="dxa"/>
            <w:vAlign w:val="center"/>
          </w:tcPr>
          <w:p>
            <w:pPr>
              <w:spacing w:line="300" w:lineRule="exact"/>
              <w:jc w:val="center"/>
              <w:rPr>
                <w:rFonts w:ascii="方正书宋_GBK" w:eastAsia="方正书宋_GBK"/>
                <w:b/>
              </w:rPr>
            </w:pPr>
            <w:r>
              <w:rPr>
                <w:rFonts w:ascii="方正书宋_GBK" w:eastAsia="方正书宋_GBK"/>
                <w:b/>
              </w:rPr>
              <w:t>2</w:t>
            </w:r>
          </w:p>
        </w:tc>
        <w:tc>
          <w:tcPr>
            <w:tcW w:w="2381" w:type="dxa"/>
            <w:vAlign w:val="center"/>
          </w:tcPr>
          <w:p>
            <w:pPr>
              <w:spacing w:line="300" w:lineRule="exact"/>
              <w:jc w:val="center"/>
              <w:rPr>
                <w:rFonts w:ascii="方正书宋_GBK" w:eastAsia="方正书宋_GBK"/>
                <w:b/>
              </w:rPr>
            </w:pPr>
            <w:r>
              <w:rPr>
                <w:rFonts w:ascii="方正书宋_GBK" w:eastAsia="方正书宋_GBK"/>
                <w:b/>
              </w:rPr>
              <w:t>3</w:t>
            </w:r>
          </w:p>
        </w:tc>
        <w:tc>
          <w:tcPr>
            <w:tcW w:w="2381" w:type="dxa"/>
            <w:vAlign w:val="center"/>
          </w:tcPr>
          <w:p>
            <w:pPr>
              <w:spacing w:line="300" w:lineRule="exact"/>
              <w:jc w:val="center"/>
              <w:rPr>
                <w:rFonts w:ascii="方正书宋_GBK" w:eastAsia="方正书宋_GBK"/>
                <w:b/>
              </w:rPr>
            </w:pPr>
            <w:r>
              <w:rPr>
                <w:rFonts w:ascii="方正书宋_GBK" w:eastAsia="方正书宋_GBK"/>
                <w:b/>
              </w:rPr>
              <w:t>4</w:t>
            </w:r>
          </w:p>
        </w:tc>
        <w:tc>
          <w:tcPr>
            <w:tcW w:w="2381" w:type="dxa"/>
            <w:vAlign w:val="center"/>
          </w:tcPr>
          <w:p>
            <w:pPr>
              <w:spacing w:line="300" w:lineRule="exact"/>
              <w:jc w:val="center"/>
              <w:rPr>
                <w:rFonts w:ascii="方正书宋_GBK" w:eastAsia="方正书宋_GBK"/>
                <w:b/>
              </w:rPr>
            </w:pPr>
            <w:r>
              <w:rPr>
                <w:rFonts w:ascii="方正书宋_GBK" w:eastAsia="方正书宋_GBK"/>
                <w:b/>
              </w:rPr>
              <w:t>5</w:t>
            </w:r>
          </w:p>
        </w:tc>
      </w:tr>
      <w:tr>
        <w:trPr>
          <w:cantSplit/>
          <w:trHeight w:val="567" w:hRule="atLeast"/>
        </w:trPr>
        <w:tc>
          <w:tcPr>
            <w:tcW w:w="850" w:type="dxa"/>
            <w:vAlign w:val="center"/>
          </w:tcPr>
          <w:p>
            <w:pPr>
              <w:spacing w:line="300" w:lineRule="exact"/>
              <w:jc w:val="center"/>
              <w:rPr>
                <w:rFonts w:ascii="方正书宋_GBK" w:eastAsia="方正书宋_GBK"/>
              </w:rPr>
            </w:pPr>
            <w:r>
              <w:rPr>
                <w:rFonts w:ascii="方正书宋_GBK" w:eastAsia="方正书宋_GBK"/>
              </w:rPr>
              <w:t>1</w:t>
            </w:r>
          </w:p>
        </w:tc>
        <w:tc>
          <w:tcPr>
            <w:tcW w:w="3798"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37.42</w:t>
            </w:r>
          </w:p>
        </w:tc>
        <w:tc>
          <w:tcPr>
            <w:tcW w:w="2381" w:type="dxa"/>
            <w:vAlign w:val="center"/>
          </w:tcPr>
          <w:p>
            <w:pPr>
              <w:spacing w:line="300" w:lineRule="exact"/>
              <w:jc w:val="right"/>
              <w:rPr>
                <w:rFonts w:hint="eastAsia" w:ascii="方正书宋_GBK" w:eastAsia="方正书宋_GBK"/>
                <w:b/>
                <w:lang w:eastAsia="zh-CN"/>
              </w:rPr>
            </w:pPr>
            <w:r>
              <w:rPr>
                <w:rFonts w:hint="eastAsia" w:ascii="方正书宋_GBK" w:eastAsia="方正书宋_GBK"/>
                <w:b/>
                <w:lang w:val="en-US" w:eastAsia="zh-CN"/>
              </w:rPr>
              <w:t>37.42</w:t>
            </w:r>
          </w:p>
        </w:tc>
        <w:tc>
          <w:tcPr>
            <w:tcW w:w="2381" w:type="dxa"/>
            <w:vAlign w:val="center"/>
          </w:tcPr>
          <w:p>
            <w:pPr>
              <w:spacing w:line="300" w:lineRule="exact"/>
              <w:jc w:val="right"/>
              <w:rPr>
                <w:rFonts w:ascii="方正书宋_GBK" w:eastAsia="方正书宋_GBK"/>
                <w:b/>
              </w:rPr>
            </w:pPr>
          </w:p>
        </w:tc>
        <w:tc>
          <w:tcPr>
            <w:tcW w:w="2381" w:type="dxa"/>
            <w:vAlign w:val="center"/>
          </w:tcPr>
          <w:p>
            <w:pPr>
              <w:spacing w:line="300" w:lineRule="exact"/>
              <w:jc w:val="right"/>
              <w:rPr>
                <w:rFonts w:ascii="方正书宋_GBK" w:eastAsia="方正书宋_GBK"/>
                <w:b/>
              </w:rPr>
            </w:pPr>
          </w:p>
        </w:tc>
      </w:tr>
      <w:tr>
        <w:trPr>
          <w:cantSplit/>
          <w:trHeight w:val="567" w:hRule="atLeast"/>
        </w:trPr>
        <w:tc>
          <w:tcPr>
            <w:tcW w:w="850" w:type="dxa"/>
            <w:vAlign w:val="center"/>
          </w:tcPr>
          <w:p>
            <w:pPr>
              <w:spacing w:line="300" w:lineRule="exact"/>
              <w:jc w:val="center"/>
              <w:rPr>
                <w:rFonts w:ascii="方正书宋_GBK" w:eastAsia="方正书宋_GBK"/>
              </w:rPr>
            </w:pPr>
            <w:r>
              <w:rPr>
                <w:rFonts w:ascii="方正书宋_GBK" w:eastAsia="方正书宋_GBK"/>
              </w:rPr>
              <w:t>2</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一、因公出国（境）费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trPr>
        <w:tc>
          <w:tcPr>
            <w:tcW w:w="850" w:type="dxa"/>
            <w:vAlign w:val="center"/>
          </w:tcPr>
          <w:p>
            <w:pPr>
              <w:spacing w:line="300" w:lineRule="exact"/>
              <w:jc w:val="center"/>
              <w:rPr>
                <w:rFonts w:ascii="方正书宋_GBK" w:eastAsia="方正书宋_GBK"/>
              </w:rPr>
            </w:pPr>
            <w:r>
              <w:rPr>
                <w:rFonts w:ascii="方正书宋_GBK" w:eastAsia="方正书宋_GBK"/>
              </w:rPr>
              <w:t>3</w:t>
            </w:r>
          </w:p>
        </w:tc>
        <w:tc>
          <w:tcPr>
            <w:tcW w:w="3798" w:type="dxa"/>
            <w:vAlign w:val="center"/>
          </w:tcPr>
          <w:p>
            <w:pPr>
              <w:spacing w:line="300" w:lineRule="exact"/>
              <w:jc w:val="left"/>
              <w:rPr>
                <w:rFonts w:hint="eastAsia" w:ascii="方正书宋_GBK" w:eastAsia="方正书宋_GBK"/>
              </w:rPr>
            </w:pPr>
            <w:r>
              <w:rPr>
                <w:rFonts w:hint="eastAsia" w:ascii="方正书宋_GBK" w:eastAsia="方正书宋_GBK"/>
              </w:rPr>
              <w:t>二、公务用车购置及运维费</w:t>
            </w:r>
          </w:p>
        </w:tc>
        <w:tc>
          <w:tcPr>
            <w:tcW w:w="2381" w:type="dxa"/>
            <w:vAlign w:val="center"/>
          </w:tcPr>
          <w:p>
            <w:pPr>
              <w:spacing w:line="300" w:lineRule="exact"/>
              <w:jc w:val="right"/>
              <w:rPr>
                <w:rFonts w:ascii="方正书宋_GBK" w:eastAsia="方正书宋_GBK"/>
              </w:rPr>
            </w:pPr>
            <w:r>
              <w:rPr>
                <w:rFonts w:ascii="方正书宋_GBK" w:eastAsia="方正书宋_GBK"/>
              </w:rPr>
              <w:t>34.80</w:t>
            </w:r>
          </w:p>
        </w:tc>
        <w:tc>
          <w:tcPr>
            <w:tcW w:w="2381" w:type="dxa"/>
            <w:vAlign w:val="center"/>
          </w:tcPr>
          <w:p>
            <w:pPr>
              <w:spacing w:line="300" w:lineRule="exact"/>
              <w:jc w:val="right"/>
              <w:rPr>
                <w:rFonts w:ascii="方正书宋_GBK" w:eastAsia="方正书宋_GBK"/>
              </w:rPr>
            </w:pPr>
            <w:r>
              <w:rPr>
                <w:rFonts w:ascii="方正书宋_GBK" w:eastAsia="方正书宋_GBK"/>
              </w:rPr>
              <w:t>34.80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trPr>
        <w:tc>
          <w:tcPr>
            <w:tcW w:w="850" w:type="dxa"/>
            <w:vAlign w:val="center"/>
          </w:tcPr>
          <w:p>
            <w:pPr>
              <w:spacing w:line="300" w:lineRule="exact"/>
              <w:jc w:val="center"/>
              <w:rPr>
                <w:rFonts w:ascii="方正书宋_GBK" w:eastAsia="方正书宋_GBK"/>
              </w:rPr>
            </w:pPr>
            <w:r>
              <w:rPr>
                <w:rFonts w:ascii="方正书宋_GBK" w:eastAsia="方正书宋_GBK"/>
              </w:rPr>
              <w:t>4</w:t>
            </w:r>
          </w:p>
        </w:tc>
        <w:tc>
          <w:tcPr>
            <w:tcW w:w="3798"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其中：公务用车购置费</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trPr>
        <w:tc>
          <w:tcPr>
            <w:tcW w:w="850" w:type="dxa"/>
            <w:vAlign w:val="center"/>
          </w:tcPr>
          <w:p>
            <w:pPr>
              <w:spacing w:line="300" w:lineRule="exact"/>
              <w:jc w:val="center"/>
              <w:rPr>
                <w:rFonts w:ascii="方正书宋_GBK" w:eastAsia="方正书宋_GBK"/>
              </w:rPr>
            </w:pPr>
            <w:r>
              <w:rPr>
                <w:rFonts w:ascii="方正书宋_GBK" w:eastAsia="方正书宋_GBK"/>
              </w:rPr>
              <w:t>5</w:t>
            </w:r>
          </w:p>
        </w:tc>
        <w:tc>
          <w:tcPr>
            <w:tcW w:w="3798" w:type="dxa"/>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公务用车运行维护费</w:t>
            </w:r>
          </w:p>
        </w:tc>
        <w:tc>
          <w:tcPr>
            <w:tcW w:w="2381" w:type="dxa"/>
            <w:vAlign w:val="center"/>
          </w:tcPr>
          <w:p>
            <w:pPr>
              <w:spacing w:line="300" w:lineRule="exact"/>
              <w:jc w:val="right"/>
              <w:rPr>
                <w:rFonts w:ascii="方正书宋_GBK" w:eastAsia="方正书宋_GBK"/>
              </w:rPr>
            </w:pPr>
            <w:r>
              <w:rPr>
                <w:rFonts w:ascii="方正书宋_GBK" w:eastAsia="方正书宋_GBK"/>
              </w:rPr>
              <w:t>34.80</w:t>
            </w:r>
          </w:p>
        </w:tc>
        <w:tc>
          <w:tcPr>
            <w:tcW w:w="2381" w:type="dxa"/>
            <w:vAlign w:val="center"/>
          </w:tcPr>
          <w:p>
            <w:pPr>
              <w:spacing w:line="300" w:lineRule="exact"/>
              <w:jc w:val="right"/>
              <w:rPr>
                <w:rFonts w:ascii="方正书宋_GBK" w:eastAsia="方正书宋_GBK"/>
              </w:rPr>
            </w:pPr>
            <w:r>
              <w:rPr>
                <w:rFonts w:ascii="方正书宋_GBK" w:eastAsia="方正书宋_GBK"/>
              </w:rPr>
              <w:t>34.80</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r>
        <w:trPr>
          <w:cantSplit/>
          <w:trHeight w:val="567" w:hRule="atLeast"/>
        </w:trPr>
        <w:tc>
          <w:tcPr>
            <w:tcW w:w="850" w:type="dxa"/>
            <w:vAlign w:val="center"/>
          </w:tcPr>
          <w:p>
            <w:pPr>
              <w:spacing w:line="300" w:lineRule="exact"/>
              <w:jc w:val="center"/>
              <w:rPr>
                <w:rFonts w:ascii="方正书宋_GBK" w:eastAsia="方正书宋_GBK"/>
              </w:rPr>
            </w:pPr>
            <w:r>
              <w:rPr>
                <w:rFonts w:ascii="方正书宋_GBK" w:eastAsia="方正书宋_GBK"/>
              </w:rPr>
              <w:t>6</w:t>
            </w:r>
          </w:p>
        </w:tc>
        <w:tc>
          <w:tcPr>
            <w:tcW w:w="3798" w:type="dxa"/>
            <w:vAlign w:val="center"/>
          </w:tcPr>
          <w:p>
            <w:pPr>
              <w:spacing w:line="300" w:lineRule="exact"/>
              <w:jc w:val="left"/>
              <w:rPr>
                <w:rFonts w:ascii="方正书宋_GBK" w:eastAsia="方正书宋_GBK"/>
              </w:rPr>
            </w:pPr>
            <w:r>
              <w:rPr>
                <w:rFonts w:hint="eastAsia" w:ascii="方正书宋_GBK" w:eastAsia="方正书宋_GBK"/>
              </w:rPr>
              <w:t>三、公务接待费</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2.62</w:t>
            </w:r>
          </w:p>
        </w:tc>
        <w:tc>
          <w:tcPr>
            <w:tcW w:w="2381" w:type="dxa"/>
            <w:vAlign w:val="center"/>
          </w:tcPr>
          <w:p>
            <w:pPr>
              <w:spacing w:line="300" w:lineRule="exact"/>
              <w:jc w:val="right"/>
              <w:rPr>
                <w:rFonts w:hint="eastAsia" w:ascii="方正书宋_GBK" w:eastAsia="方正书宋_GBK"/>
                <w:lang w:eastAsia="zh-CN"/>
              </w:rPr>
            </w:pPr>
            <w:r>
              <w:rPr>
                <w:rFonts w:hint="eastAsia" w:ascii="方正书宋_GBK" w:eastAsia="方正书宋_GBK"/>
                <w:lang w:val="en-US" w:eastAsia="zh-CN"/>
              </w:rPr>
              <w:t>2.62</w:t>
            </w:r>
          </w:p>
        </w:tc>
        <w:tc>
          <w:tcPr>
            <w:tcW w:w="2381" w:type="dxa"/>
            <w:vAlign w:val="center"/>
          </w:tcPr>
          <w:p>
            <w:pPr>
              <w:spacing w:line="300" w:lineRule="exact"/>
              <w:jc w:val="right"/>
              <w:rPr>
                <w:rFonts w:ascii="方正书宋_GBK" w:eastAsia="方正书宋_GBK"/>
              </w:rPr>
            </w:pPr>
          </w:p>
        </w:tc>
        <w:tc>
          <w:tcPr>
            <w:tcW w:w="2381" w:type="dxa"/>
            <w:vAlign w:val="center"/>
          </w:tcPr>
          <w:p>
            <w:pPr>
              <w:spacing w:line="300" w:lineRule="exact"/>
              <w:jc w:val="right"/>
              <w:rPr>
                <w:rFonts w:ascii="方正书宋_GBK" w:eastAsia="方正书宋_GBK"/>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一部分  唐山市发展和改革委员会2022年部门预算信息公开情况说明</w:t>
      </w:r>
    </w:p>
    <w:p>
      <w:pPr>
        <w:jc w:val="center"/>
      </w:pPr>
      <w:r>
        <w:rPr>
          <w:rFonts w:ascii="方正小标宋_GBK" w:hAnsi="方正小标宋_GBK" w:eastAsia="方正小标宋_GBK" w:cs="方正小标宋_GBK"/>
          <w:color w:val="000000"/>
          <w:sz w:val="44"/>
        </w:rPr>
        <w:t>唐山市发展和改革委员会2022年部门预算信息公开情况说明</w:t>
      </w:r>
    </w:p>
    <w:p>
      <w:pPr>
        <w:widowControl/>
        <w:wordWrap/>
        <w:adjustRightInd/>
        <w:snapToGrid/>
        <w:spacing w:line="360" w:lineRule="auto"/>
        <w:ind w:left="0" w:leftChars="0" w:right="0" w:firstLine="560"/>
        <w:jc w:val="left"/>
        <w:textAlignment w:val="auto"/>
      </w:pPr>
      <w:r>
        <w:rPr>
          <w:rFonts w:eastAsia="方正仿宋_GBK"/>
          <w:color w:val="000000"/>
          <w:sz w:val="28"/>
        </w:rPr>
        <w:t>按照《</w:t>
      </w:r>
      <w:r>
        <w:rPr>
          <w:rFonts w:hint="eastAsia" w:eastAsia="方正仿宋_GBK"/>
          <w:color w:val="000000"/>
          <w:sz w:val="28"/>
        </w:rPr>
        <w:t>中华人民共和国</w:t>
      </w:r>
      <w:bookmarkStart w:id="20" w:name="_GoBack"/>
      <w:r>
        <w:rPr>
          <w:rFonts w:hint="eastAsia" w:eastAsia="方正仿宋_GBK"/>
          <w:color w:val="000000"/>
          <w:sz w:val="28"/>
        </w:rPr>
        <w:t>预算法</w:t>
      </w:r>
      <w:bookmarkEnd w:id="20"/>
      <w:r>
        <w:rPr>
          <w:rFonts w:eastAsia="方正仿宋_GBK"/>
          <w:color w:val="000000"/>
          <w:sz w:val="28"/>
        </w:rPr>
        <w:t>》、《地方预决算公开操作规程》和《关于进一步推进预算公开工作的实施意见》规定，现将唐山市发展和改革委员会2022年部门预算公开如下：</w:t>
      </w:r>
    </w:p>
    <w:p>
      <w:pPr>
        <w:widowControl/>
        <w:wordWrap/>
        <w:adjustRightInd/>
        <w:snapToGrid/>
        <w:spacing w:before="10" w:after="10" w:line="360" w:lineRule="auto"/>
        <w:ind w:left="0" w:leftChars="0" w:right="0"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wordWrap/>
        <w:adjustRightInd/>
        <w:snapToGrid/>
        <w:spacing w:before="0" w:after="0" w:line="360" w:lineRule="auto"/>
        <w:ind w:left="0" w:leftChars="0" w:right="0" w:firstLine="640"/>
        <w:jc w:val="left"/>
        <w:textAlignment w:val="auto"/>
        <w:outlineLvl w:val="9"/>
      </w:pPr>
      <w:r>
        <w:rPr>
          <w:rFonts w:ascii="方正楷体_GBK" w:hAnsi="方正楷体_GBK" w:eastAsia="方正楷体_GBK" w:cs="方正楷体_GBK"/>
          <w:b/>
          <w:color w:val="000000"/>
          <w:sz w:val="32"/>
        </w:rPr>
        <w:t>部门职责：</w:t>
      </w:r>
    </w:p>
    <w:p>
      <w:pPr>
        <w:widowControl w:val="0"/>
        <w:wordWrap/>
        <w:adjustRightInd/>
        <w:snapToGrid/>
        <w:spacing w:before="0" w:after="0" w:line="360" w:lineRule="auto"/>
        <w:ind w:left="0" w:leftChars="0" w:right="0"/>
        <w:jc w:val="left"/>
        <w:textAlignment w:val="auto"/>
        <w:outlineLvl w:val="9"/>
        <w:rPr>
          <w:rFonts w:hint="eastAsia" w:ascii="Times New Roman" w:eastAsia="方正仿宋_GBK"/>
          <w:sz w:val="28"/>
        </w:rPr>
      </w:pPr>
      <w:r>
        <w:rPr>
          <w:rFonts w:hint="eastAsia" w:eastAsia="方正仿宋_GBK"/>
          <w:sz w:val="28"/>
          <w:lang w:val="en-US" w:eastAsia="zh-CN"/>
        </w:rPr>
        <w:t xml:space="preserve">         </w:t>
      </w:r>
      <w:r>
        <w:rPr>
          <w:rFonts w:hint="eastAsia" w:ascii="Times New Roman" w:eastAsia="方正仿宋_GBK"/>
          <w:sz w:val="28"/>
          <w:lang w:val="en-US" w:eastAsia="zh-CN"/>
        </w:rPr>
        <w:t>1.</w:t>
      </w:r>
      <w:r>
        <w:rPr>
          <w:rFonts w:hint="eastAsia" w:ascii="Times New Roman" w:eastAsia="方正仿宋_GBK"/>
          <w:sz w:val="28"/>
        </w:rPr>
        <w:t>拟订并组织实施全市国民经济和社会发展战略、中长期规划和年度计划。牵头组织统一规划体系建设。负责市级专项规划、区域规划、空间规划与全市发展规划的统筹衔接。起草国民经济和社会发展、经济体制改革和对外开放的有关法规草案，制定规范性文件。</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2.</w:t>
      </w:r>
      <w:r>
        <w:rPr>
          <w:rFonts w:hint="eastAsia" w:ascii="Times New Roman" w:eastAsia="方正仿宋_GBK"/>
          <w:sz w:val="28"/>
        </w:rPr>
        <w:t>提出加快建设全市现代化经济体系、推动高质量发展的总体目标、重大任务以及相关政策。组织开展重大战略规划、重大政策、重大工程等的评估督导，提出相关调整建议。</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3.</w:t>
      </w:r>
      <w:r>
        <w:rPr>
          <w:rFonts w:hint="eastAsia" w:ascii="Times New Roman" w:eastAsia="方正仿宋_GBK"/>
          <w:sz w:val="28"/>
        </w:rPr>
        <w:t>贯彻落实国家宏观调控政策，统筹提出全市国民经济和社会发展主要目标，监测预测预警宏观经济和社会发展态势趋势，提出经济调节政策建议。综合协调经济调节政策，牵头研究应对措施。调节经济运行，协调解决经济运行中的重大问题。拟订并组织实施有关价格政策，组织制定由市级管理的重要商品、服务价格和重要收费标准。参与贯彻落实国家财政政策、货币政策和土地政策。</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4.</w:t>
      </w:r>
      <w:r>
        <w:rPr>
          <w:rFonts w:hint="eastAsia" w:ascii="Times New Roman" w:eastAsia="方正仿宋_GBK"/>
          <w:sz w:val="28"/>
        </w:rPr>
        <w:t>指导推进和综合协调经济体制改革有关工作，提出相关改革建议。牵头推进供给侧结构性改革。协调推进产权制度和要素市场化配置改革。落实国家完善基本经济制度政策，推动现代化市场体系建设，会同有关部门组织实施市场准入负面清单制度。牵头推进优化营商环境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5.</w:t>
      </w:r>
      <w:r>
        <w:rPr>
          <w:rFonts w:hint="eastAsia" w:ascii="Times New Roman" w:eastAsia="方正仿宋_GBK"/>
          <w:sz w:val="28"/>
        </w:rPr>
        <w:t>提出全市利用外资和境外投资的战略、规划、总量平衡和结构优化政策。牵头推进实施全市“一带一路”建设有关工作。承担统筹协调走出去有关工作。会同有关部门贯彻落实国家外商投资准入负面清单。负责全市全口径外债的总量控制、结构优化和监测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6.</w:t>
      </w:r>
      <w:r>
        <w:rPr>
          <w:rFonts w:hint="eastAsia" w:ascii="Times New Roman" w:eastAsia="方正仿宋_GBK"/>
          <w:sz w:val="28"/>
        </w:rPr>
        <w:t>负责全市投资综合管理。拟订全市固定资产投资总规模、结构调控目标和政策。安排市级预算内基本建设资金和有关发展性专项资金，负责固定资产投资项目管理。规划全市重点建设项目和生产力布局，组织推动重点建设项目。拟订并推动落实鼓励民间投资政策措施。</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7.</w:t>
      </w:r>
      <w:r>
        <w:rPr>
          <w:rFonts w:hint="eastAsia" w:ascii="Times New Roman" w:eastAsia="方正仿宋_GBK"/>
          <w:sz w:val="28"/>
        </w:rPr>
        <w:t>推进落实区域协调发展战略、新型城镇化战略和重大政策，组织拟订相关区域规划和政策。推进实施京津冀协同发展等区域发展战略。组织拟订和实施老少边穷及其他特殊困难地区发展规划和政策，组织实施易地扶贫搬迁等。统筹协调区域合作和对口支援工作。组织编制并推动实施新型城镇化规划。</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8.</w:t>
      </w:r>
      <w:r>
        <w:rPr>
          <w:rFonts w:hint="eastAsia" w:ascii="Times New Roman" w:eastAsia="方正仿宋_GBK"/>
          <w:sz w:val="28"/>
        </w:rPr>
        <w:t>组织贯彻实施国家产业政策，拟订全市综合性产业政策。协调一二三产业发展重大问题并统筹衔接相关发展规划和重大政策。协调推进重大基础设施建设发展，组织拟订并推动实施服务业及现代物流业战略规划和重大政策。综合研判消费变动趋势，拟订实施促进消费的综合性政策措施。</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9.</w:t>
      </w:r>
      <w:r>
        <w:rPr>
          <w:rFonts w:hint="eastAsia" w:ascii="Times New Roman" w:eastAsia="方正仿宋_GBK"/>
          <w:sz w:val="28"/>
        </w:rPr>
        <w:t>推动实施全市创新驱动发展战略。会同相关部门拟订全市推进创新创业的规划和政策，提出创新发展和培育经济发展新动能的政策。会同相关部门规划布局市级重大科技基础设施。组织拟订并推动实施高技术产业和战略性新兴产业及数字经济发展规划政策，协调产业升级、重大技术装备推广应用等方面的重大问题。</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10.</w:t>
      </w:r>
      <w:r>
        <w:rPr>
          <w:rFonts w:hint="eastAsia" w:ascii="Times New Roman" w:eastAsia="方正仿宋_GBK"/>
          <w:sz w:val="28"/>
        </w:rPr>
        <w:t>跟踪研判涉及经济安全、生态安全、资源安全、科技安全、社会安全等各类风险隐患，提出相关工作建议。协调落实重要工业品、原材料和重要农产品进出口调控措施。会同有关部门拟订全市储备物资品种目录、总体发展规划。</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11.</w:t>
      </w:r>
      <w:r>
        <w:rPr>
          <w:rFonts w:hint="eastAsia" w:ascii="Times New Roman" w:eastAsia="方正仿宋_GBK"/>
          <w:sz w:val="28"/>
        </w:rPr>
        <w:t>负责全市社会发展与国民经济发展的政策衔接，协调有关重大问题。组织拟订社会发展战略、总体规划，统筹推进基本公共服务体系建设和收入分配制度改革，提出促进就业、完善社会保障与经济协调发展的政策建议。</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12.</w:t>
      </w:r>
      <w:r>
        <w:rPr>
          <w:rFonts w:hint="eastAsia" w:ascii="Times New Roman" w:eastAsia="方正仿宋_GBK"/>
          <w:sz w:val="28"/>
        </w:rPr>
        <w:t>推进实施可持续发展战略，推动生态文明建设和改革，协调生态环境保护与修复、能源资源节约和综合利用等工作。提出健全生态保护补偿机制的政策措施，综合协调环保产业和清洁生产促进有关工作。提出全市能源消费控制目标、任务并组织实施。</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13.</w:t>
      </w:r>
      <w:r>
        <w:rPr>
          <w:rFonts w:hint="eastAsia" w:ascii="Times New Roman" w:eastAsia="方正仿宋_GBK"/>
          <w:sz w:val="28"/>
        </w:rPr>
        <w:t>组织拟订推进全市经济建设与国防建设协调发展的战略和规划，组织推进经济建设项目贯彻国防要求。</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14.</w:t>
      </w:r>
      <w:r>
        <w:rPr>
          <w:rFonts w:hint="eastAsia" w:ascii="Times New Roman" w:eastAsia="方正仿宋_GBK"/>
          <w:sz w:val="28"/>
        </w:rPr>
        <w:t>负责全市粮食物资和能源管理工作。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15.</w:t>
      </w:r>
      <w:r>
        <w:rPr>
          <w:rFonts w:hint="eastAsia" w:ascii="Times New Roman" w:eastAsia="方正仿宋_GBK"/>
          <w:sz w:val="28"/>
        </w:rPr>
        <w:t>负责重要商品和服务价格定调价前期成本监审工作和重要产品成本调查工作。</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16.</w:t>
      </w:r>
      <w:r>
        <w:rPr>
          <w:rFonts w:hint="eastAsia" w:ascii="Times New Roman" w:eastAsia="方正仿宋_GBK"/>
          <w:sz w:val="28"/>
        </w:rPr>
        <w:t>负责全市地方铁路行业管理工作。牵头负责铁路沿线环境安全监管职责。</w:t>
      </w:r>
    </w:p>
    <w:p>
      <w:pPr>
        <w:widowControl w:val="0"/>
        <w:wordWrap/>
        <w:adjustRightInd/>
        <w:snapToGrid/>
        <w:spacing w:before="0" w:after="0" w:line="360" w:lineRule="auto"/>
        <w:ind w:left="0" w:leftChars="0" w:right="0" w:firstLine="560" w:firstLineChars="200"/>
        <w:jc w:val="left"/>
        <w:textAlignment w:val="auto"/>
        <w:outlineLvl w:val="9"/>
        <w:rPr>
          <w:rFonts w:hint="eastAsia" w:ascii="Times New Roman" w:eastAsia="方正仿宋_GBK"/>
          <w:sz w:val="28"/>
        </w:rPr>
      </w:pPr>
      <w:r>
        <w:rPr>
          <w:rFonts w:hint="eastAsia" w:ascii="Times New Roman" w:eastAsia="方正仿宋_GBK"/>
          <w:sz w:val="28"/>
          <w:lang w:val="en-US" w:eastAsia="zh-CN"/>
        </w:rPr>
        <w:t>17.</w:t>
      </w:r>
      <w:r>
        <w:rPr>
          <w:rFonts w:hint="eastAsia" w:ascii="Times New Roman" w:eastAsia="方正仿宋_GBK"/>
          <w:sz w:val="28"/>
        </w:rPr>
        <w:t>承担市委财经委员会、市推进京津冀协同发展工作领导小组、市重点建设领导小组、市沿海地区开发建设领导小组、市钢铁煤炭行业化解过剩产能领导小组、市铁路建设和管理领导小组、市从事生产经营活动事业单位改革领导小组、市对口支持新疆工作领导小组等有关具体工作。</w:t>
      </w:r>
    </w:p>
    <w:p>
      <w:pPr>
        <w:pStyle w:val="21"/>
      </w:pPr>
      <w:r>
        <w:rPr>
          <w:rFonts w:hint="eastAsia" w:ascii="Times New Roman" w:eastAsia="方正仿宋_GBK"/>
          <w:sz w:val="28"/>
          <w:lang w:val="en-US" w:eastAsia="zh-CN"/>
        </w:rPr>
        <w:t>18.</w:t>
      </w:r>
      <w:r>
        <w:rPr>
          <w:rFonts w:hint="eastAsia" w:ascii="Times New Roman" w:eastAsia="方正仿宋_GBK"/>
          <w:sz w:val="28"/>
        </w:rPr>
        <w:t>完成市委、市政府交办的其他任务。</w:t>
      </w: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rPr>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5669"/>
        <w:gridCol w:w="1843"/>
        <w:gridCol w:w="2126"/>
        <w:gridCol w:w="3827"/>
      </w:tblGrid>
      <w:tr>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rPr>
          <w:trHeight w:val="369" w:hRule="atLeast"/>
          <w:jc w:val="center"/>
        </w:trPr>
        <w:tc>
          <w:tcPr>
            <w:tcW w:w="5669" w:type="dxa"/>
            <w:vAlign w:val="center"/>
          </w:tcPr>
          <w:p>
            <w:pPr>
              <w:pStyle w:val="16"/>
            </w:pPr>
            <w:r>
              <w:t>唐山市发展和改革委员会本级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r>
        <w:trPr>
          <w:trHeight w:val="369" w:hRule="atLeast"/>
          <w:jc w:val="center"/>
        </w:trPr>
        <w:tc>
          <w:tcPr>
            <w:tcW w:w="5669" w:type="dxa"/>
            <w:vAlign w:val="center"/>
          </w:tcPr>
          <w:p>
            <w:pPr>
              <w:pStyle w:val="16"/>
            </w:pPr>
            <w:r>
              <w:t>唐山市价格认证中心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rPr>
          <w:trHeight w:val="369" w:hRule="atLeast"/>
          <w:jc w:val="center"/>
        </w:trPr>
        <w:tc>
          <w:tcPr>
            <w:tcW w:w="5669" w:type="dxa"/>
            <w:vAlign w:val="center"/>
          </w:tcPr>
          <w:p>
            <w:pPr>
              <w:pStyle w:val="16"/>
            </w:pPr>
            <w:r>
              <w:t>唐山市节能监察支队</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rPr>
          <w:trHeight w:val="369" w:hRule="atLeast"/>
          <w:jc w:val="center"/>
        </w:trPr>
        <w:tc>
          <w:tcPr>
            <w:tcW w:w="5669" w:type="dxa"/>
            <w:vAlign w:val="center"/>
          </w:tcPr>
          <w:p>
            <w:pPr>
              <w:pStyle w:val="16"/>
            </w:pPr>
            <w:r>
              <w:t>唐山市粮食和物资储备局芦台经济开发区分局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rPr>
          <w:trHeight w:val="369" w:hRule="atLeast"/>
          <w:jc w:val="center"/>
        </w:trPr>
        <w:tc>
          <w:tcPr>
            <w:tcW w:w="5669" w:type="dxa"/>
            <w:vAlign w:val="center"/>
          </w:tcPr>
          <w:p>
            <w:pPr>
              <w:pStyle w:val="16"/>
            </w:pPr>
            <w:r>
              <w:t>唐山市粮食和物资储备局汉沽管理区分局</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r>
        <w:trPr>
          <w:trHeight w:val="369" w:hRule="atLeast"/>
          <w:jc w:val="center"/>
        </w:trPr>
        <w:tc>
          <w:tcPr>
            <w:tcW w:w="5669" w:type="dxa"/>
            <w:vAlign w:val="center"/>
          </w:tcPr>
          <w:p>
            <w:pPr>
              <w:pStyle w:val="16"/>
            </w:pPr>
            <w:r>
              <w:t>唐山市军粮管理服务中心</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line="360" w:lineRule="auto"/>
        <w:ind w:firstLine="640"/>
        <w:outlineLvl w:val="2"/>
        <w:rPr>
          <w:rFonts w:ascii="黑体" w:hAnsi="黑体" w:eastAsia="黑体" w:cs="黑体"/>
          <w:color w:val="000000"/>
          <w:sz w:val="32"/>
        </w:rPr>
      </w:pPr>
      <w:bookmarkStart w:id="10" w:name="_Toc_3_3_0000000011"/>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按照预算管理有关规定，目前我省部门预算的编制实行综合预算管理，即全部收入和支出都反映在预算中。唐山市发展和改革委员会机关及所属事业单位的收支包含在部门预算中。</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（一）收入说明</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202</w:t>
      </w:r>
      <w:r>
        <w:rPr>
          <w:rFonts w:hint="eastAsia" w:eastAsia="方正仿宋_GBK"/>
          <w:color w:val="000000"/>
          <w:sz w:val="28"/>
          <w:lang w:val="en-US" w:eastAsia="zh-CN"/>
        </w:rPr>
        <w:t>2</w:t>
      </w:r>
      <w:r>
        <w:rPr>
          <w:rFonts w:hint="eastAsia" w:ascii="Times New Roman" w:eastAsia="方正仿宋_GBK"/>
          <w:color w:val="000000"/>
          <w:sz w:val="28"/>
        </w:rPr>
        <w:t>年部门预算收入</w:t>
      </w:r>
      <w:r>
        <w:rPr>
          <w:rFonts w:hint="eastAsia" w:eastAsia="方正仿宋_GBK"/>
          <w:color w:val="000000"/>
          <w:sz w:val="28"/>
          <w:lang w:val="en-US" w:eastAsia="zh-CN"/>
        </w:rPr>
        <w:t>17504.23</w:t>
      </w:r>
      <w:r>
        <w:rPr>
          <w:rFonts w:hint="eastAsia" w:ascii="Times New Roman" w:eastAsia="方正仿宋_GBK"/>
          <w:color w:val="000000"/>
          <w:sz w:val="28"/>
        </w:rPr>
        <w:t>万元，</w:t>
      </w:r>
      <w:r>
        <w:rPr>
          <w:rFonts w:hint="eastAsia" w:ascii="Times New Roman" w:eastAsia="方正仿宋_GBK"/>
          <w:color w:val="000000"/>
          <w:sz w:val="28"/>
          <w:lang w:eastAsia="zh-CN"/>
        </w:rPr>
        <w:t>其中</w:t>
      </w:r>
      <w:r>
        <w:rPr>
          <w:rFonts w:hint="eastAsia" w:ascii="Times New Roman" w:eastAsia="方正仿宋_GBK"/>
          <w:color w:val="000000"/>
          <w:sz w:val="28"/>
        </w:rPr>
        <w:t>一般公共预算收入</w:t>
      </w:r>
      <w:r>
        <w:rPr>
          <w:rFonts w:hint="eastAsia" w:ascii="Times New Roman" w:eastAsia="方正仿宋_GBK"/>
          <w:color w:val="000000"/>
          <w:sz w:val="28"/>
          <w:lang w:eastAsia="zh-CN"/>
        </w:rPr>
        <w:t>为</w:t>
      </w:r>
      <w:r>
        <w:rPr>
          <w:rFonts w:hint="eastAsia" w:eastAsia="方正仿宋_GBK"/>
          <w:color w:val="000000"/>
          <w:sz w:val="28"/>
          <w:lang w:val="en-US" w:eastAsia="zh-CN"/>
        </w:rPr>
        <w:t>8230.23</w:t>
      </w:r>
      <w:r>
        <w:rPr>
          <w:rFonts w:hint="eastAsia" w:ascii="Times New Roman" w:eastAsia="方正仿宋_GBK"/>
          <w:color w:val="000000"/>
          <w:sz w:val="28"/>
          <w:lang w:val="en-US" w:eastAsia="zh-CN"/>
        </w:rPr>
        <w:t>万元，政府性基金预算收入</w:t>
      </w:r>
      <w:r>
        <w:rPr>
          <w:rFonts w:hint="eastAsia" w:eastAsia="方正仿宋_GBK"/>
          <w:color w:val="000000"/>
          <w:sz w:val="28"/>
          <w:lang w:val="en-US" w:eastAsia="zh-CN"/>
        </w:rPr>
        <w:t>9274</w:t>
      </w:r>
      <w:r>
        <w:rPr>
          <w:rFonts w:hint="eastAsia" w:ascii="Times New Roman" w:eastAsia="方正仿宋_GBK"/>
          <w:color w:val="000000"/>
          <w:sz w:val="28"/>
          <w:lang w:val="en-US" w:eastAsia="zh-CN"/>
        </w:rPr>
        <w:t>万元</w:t>
      </w:r>
      <w:r>
        <w:rPr>
          <w:rFonts w:hint="eastAsia" w:ascii="Times New Roman" w:eastAsia="方正仿宋_GBK"/>
          <w:color w:val="000000"/>
          <w:sz w:val="28"/>
        </w:rPr>
        <w:t>。</w:t>
      </w:r>
    </w:p>
    <w:p>
      <w:pPr>
        <w:spacing w:line="360" w:lineRule="auto"/>
        <w:ind w:firstLine="560" w:firstLineChars="200"/>
        <w:rPr>
          <w:rFonts w:ascii="Times New Roman" w:eastAsia="方正仿宋_GBK"/>
          <w:color w:val="000000"/>
          <w:sz w:val="28"/>
        </w:rPr>
      </w:pPr>
      <w:r>
        <w:rPr>
          <w:rFonts w:hint="eastAsia" w:ascii="Times New Roman" w:eastAsia="方正仿宋_GBK"/>
          <w:color w:val="000000"/>
          <w:sz w:val="28"/>
        </w:rPr>
        <w:t>（二）支出说明</w:t>
      </w:r>
    </w:p>
    <w:p>
      <w:pPr>
        <w:spacing w:line="360" w:lineRule="auto"/>
        <w:ind w:firstLine="560" w:firstLineChars="200"/>
        <w:rPr>
          <w:rFonts w:hint="eastAsia" w:ascii="Times New Roman" w:eastAsia="方正仿宋_GBK"/>
          <w:color w:val="000000"/>
          <w:sz w:val="28"/>
        </w:rPr>
      </w:pPr>
      <w:r>
        <w:rPr>
          <w:rFonts w:hint="eastAsia" w:ascii="Times New Roman" w:eastAsia="方正仿宋_GBK"/>
          <w:color w:val="000000"/>
          <w:sz w:val="28"/>
        </w:rPr>
        <w:t>202</w:t>
      </w:r>
      <w:r>
        <w:rPr>
          <w:rFonts w:hint="eastAsia" w:eastAsia="方正仿宋_GBK"/>
          <w:color w:val="000000"/>
          <w:sz w:val="28"/>
          <w:lang w:val="en-US" w:eastAsia="zh-CN"/>
        </w:rPr>
        <w:t>2</w:t>
      </w:r>
      <w:r>
        <w:rPr>
          <w:rFonts w:hint="eastAsia" w:ascii="Times New Roman" w:eastAsia="方正仿宋_GBK"/>
          <w:color w:val="000000"/>
          <w:sz w:val="28"/>
        </w:rPr>
        <w:t>年部门预算支出</w:t>
      </w:r>
      <w:r>
        <w:rPr>
          <w:rFonts w:hint="eastAsia" w:eastAsia="方正仿宋_GBK"/>
          <w:color w:val="000000"/>
          <w:sz w:val="28"/>
          <w:lang w:val="en-US" w:eastAsia="zh-CN"/>
        </w:rPr>
        <w:t>17504.23</w:t>
      </w:r>
      <w:r>
        <w:rPr>
          <w:rFonts w:hint="eastAsia" w:ascii="Times New Roman" w:eastAsia="方正仿宋_GBK"/>
          <w:color w:val="000000"/>
          <w:sz w:val="28"/>
        </w:rPr>
        <w:t>万元，其中人员经费</w:t>
      </w:r>
      <w:r>
        <w:rPr>
          <w:rFonts w:hint="eastAsia" w:eastAsia="方正仿宋_GBK"/>
          <w:color w:val="000000"/>
          <w:sz w:val="28"/>
          <w:lang w:val="en-US" w:eastAsia="zh-CN"/>
        </w:rPr>
        <w:t>2555.83</w:t>
      </w:r>
      <w:r>
        <w:rPr>
          <w:rFonts w:hint="eastAsia" w:ascii="Times New Roman" w:eastAsia="方正仿宋_GBK"/>
          <w:color w:val="000000"/>
          <w:sz w:val="28"/>
          <w:lang w:eastAsia="zh-CN"/>
        </w:rPr>
        <w:t>万元、</w:t>
      </w:r>
      <w:r>
        <w:rPr>
          <w:rFonts w:hint="eastAsia" w:ascii="Times New Roman" w:eastAsia="方正仿宋_GBK"/>
          <w:color w:val="000000"/>
          <w:sz w:val="28"/>
        </w:rPr>
        <w:t>日常公用经费</w:t>
      </w:r>
      <w:r>
        <w:rPr>
          <w:rFonts w:hint="eastAsia" w:eastAsia="方正仿宋_GBK"/>
          <w:color w:val="000000"/>
          <w:sz w:val="28"/>
          <w:lang w:val="en-US" w:eastAsia="zh-CN"/>
        </w:rPr>
        <w:t>415.13</w:t>
      </w:r>
      <w:r>
        <w:rPr>
          <w:rFonts w:hint="eastAsia" w:ascii="Times New Roman" w:eastAsia="方正仿宋_GBK"/>
          <w:color w:val="000000"/>
          <w:sz w:val="28"/>
          <w:lang w:val="en-US" w:eastAsia="zh-CN"/>
        </w:rPr>
        <w:t>万元、专项公用经费</w:t>
      </w:r>
      <w:r>
        <w:rPr>
          <w:rFonts w:hint="eastAsia" w:eastAsia="方正仿宋_GBK"/>
          <w:color w:val="000000"/>
          <w:sz w:val="28"/>
          <w:lang w:val="en-US" w:eastAsia="zh-CN"/>
        </w:rPr>
        <w:t>246.27</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专项</w:t>
      </w:r>
      <w:r>
        <w:rPr>
          <w:rFonts w:hint="eastAsia" w:ascii="Times New Roman" w:eastAsia="方正仿宋_GBK"/>
          <w:color w:val="000000"/>
          <w:sz w:val="28"/>
        </w:rPr>
        <w:t>项目支出</w:t>
      </w:r>
      <w:r>
        <w:rPr>
          <w:rFonts w:hint="eastAsia" w:eastAsia="方正仿宋_GBK"/>
          <w:color w:val="000000"/>
          <w:sz w:val="28"/>
          <w:lang w:val="en-US" w:eastAsia="zh-CN"/>
        </w:rPr>
        <w:t>14287</w:t>
      </w:r>
      <w:r>
        <w:rPr>
          <w:rFonts w:hint="eastAsia" w:ascii="Times New Roman" w:eastAsia="方正仿宋_GBK"/>
          <w:color w:val="000000"/>
          <w:sz w:val="28"/>
        </w:rPr>
        <w:t>万元</w:t>
      </w:r>
      <w:r>
        <w:rPr>
          <w:rFonts w:hint="eastAsia" w:ascii="Times New Roman" w:eastAsia="方正仿宋_GBK"/>
          <w:color w:val="000000"/>
          <w:sz w:val="28"/>
          <w:lang w:eastAsia="zh-CN"/>
        </w:rPr>
        <w:t>。</w:t>
      </w:r>
    </w:p>
    <w:p>
      <w:pPr>
        <w:spacing w:line="360" w:lineRule="auto"/>
        <w:ind w:firstLine="560" w:firstLineChars="200"/>
        <w:rPr>
          <w:rFonts w:ascii="楷体_GB2312" w:hAnsi="仿宋" w:eastAsia="楷体_GB2312"/>
          <w:color w:val="000000"/>
          <w:sz w:val="32"/>
          <w:szCs w:val="32"/>
        </w:rPr>
      </w:pPr>
      <w:r>
        <w:rPr>
          <w:rFonts w:hint="eastAsia" w:ascii="Times New Roman" w:eastAsia="方正仿宋_GBK"/>
          <w:color w:val="000000"/>
          <w:sz w:val="28"/>
        </w:rPr>
        <w:t>（三）比上年增减情况</w:t>
      </w:r>
    </w:p>
    <w:p>
      <w:pPr>
        <w:spacing w:line="360" w:lineRule="auto"/>
        <w:ind w:firstLine="560" w:firstLineChars="200"/>
        <w:rPr>
          <w:rFonts w:hint="eastAsia" w:ascii="Times New Roman" w:eastAsia="方正仿宋_GBK"/>
          <w:color w:val="000000"/>
          <w:sz w:val="28"/>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rPr>
        <w:t>年</w:t>
      </w:r>
      <w:r>
        <w:rPr>
          <w:rFonts w:hint="eastAsia" w:ascii="Times New Roman" w:eastAsia="方正仿宋_GBK"/>
          <w:color w:val="000000"/>
          <w:sz w:val="28"/>
          <w:lang w:eastAsia="zh-CN"/>
        </w:rPr>
        <w:t>部门</w:t>
      </w:r>
      <w:r>
        <w:rPr>
          <w:rFonts w:hint="eastAsia" w:ascii="Times New Roman" w:eastAsia="方正仿宋_GBK"/>
          <w:color w:val="000000"/>
          <w:sz w:val="28"/>
        </w:rPr>
        <w:t>收支总预算</w:t>
      </w:r>
      <w:r>
        <w:rPr>
          <w:rFonts w:hint="eastAsia" w:asci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7480.85</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其中：</w:t>
      </w:r>
      <w:r>
        <w:rPr>
          <w:rFonts w:hint="eastAsia" w:ascii="Times New Roman" w:eastAsia="方正仿宋_GBK"/>
          <w:color w:val="000000"/>
          <w:sz w:val="28"/>
        </w:rPr>
        <w:t>人员经费支出</w:t>
      </w:r>
      <w:r>
        <w:rPr>
          <w:rFonts w:hint="eastAsia" w:asci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81.98</w:t>
      </w:r>
      <w:r>
        <w:rPr>
          <w:rFonts w:hint="eastAsia" w:ascii="Times New Roman" w:eastAsia="方正仿宋_GBK"/>
          <w:color w:val="000000"/>
          <w:sz w:val="28"/>
          <w:lang w:val="en-US" w:eastAsia="zh-CN"/>
        </w:rPr>
        <w:t>万元，日常</w:t>
      </w:r>
      <w:r>
        <w:rPr>
          <w:rFonts w:hint="eastAsia" w:ascii="Times New Roman" w:eastAsia="方正仿宋_GBK"/>
          <w:color w:val="000000"/>
          <w:sz w:val="28"/>
          <w:lang w:eastAsia="zh-CN"/>
        </w:rPr>
        <w:t>公用</w:t>
      </w:r>
      <w:r>
        <w:rPr>
          <w:rFonts w:hint="eastAsia" w:ascii="Times New Roman" w:eastAsia="方正仿宋_GBK"/>
          <w:color w:val="000000"/>
          <w:sz w:val="28"/>
        </w:rPr>
        <w:t>经费支出</w:t>
      </w:r>
      <w:r>
        <w:rPr>
          <w:rFonts w:hint="eastAsia" w:asci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10.02</w:t>
      </w:r>
      <w:r>
        <w:rPr>
          <w:rFonts w:hint="eastAsia" w:ascii="Times New Roman" w:eastAsia="方正仿宋_GBK"/>
          <w:color w:val="000000"/>
          <w:sz w:val="28"/>
          <w:lang w:val="en-US" w:eastAsia="zh-CN"/>
        </w:rPr>
        <w:t>万元，专项公用经费支出较上年</w:t>
      </w:r>
      <w:r>
        <w:rPr>
          <w:rFonts w:hint="eastAsia" w:eastAsia="方正仿宋_GBK"/>
          <w:color w:val="000000"/>
          <w:sz w:val="28"/>
          <w:lang w:val="en-US" w:eastAsia="zh-CN"/>
        </w:rPr>
        <w:t>增加7.47</w:t>
      </w:r>
      <w:r>
        <w:rPr>
          <w:rFonts w:hint="eastAsia" w:ascii="Times New Roman" w:eastAsia="方正仿宋_GBK"/>
          <w:color w:val="000000"/>
          <w:sz w:val="28"/>
          <w:lang w:val="en-US" w:eastAsia="zh-CN"/>
        </w:rPr>
        <w:t>万元</w:t>
      </w:r>
      <w:r>
        <w:rPr>
          <w:rFonts w:hint="eastAsia" w:ascii="Times New Roman" w:eastAsia="方正仿宋_GBK"/>
          <w:color w:val="000000"/>
          <w:sz w:val="28"/>
          <w:lang w:eastAsia="zh-CN"/>
        </w:rPr>
        <w:t>。</w:t>
      </w:r>
      <w:r>
        <w:rPr>
          <w:rFonts w:hint="eastAsia" w:ascii="Times New Roman" w:eastAsia="方正仿宋_GBK"/>
          <w:color w:val="000000"/>
          <w:sz w:val="28"/>
        </w:rPr>
        <w:t>项目支出</w:t>
      </w:r>
      <w:r>
        <w:rPr>
          <w:rFonts w:hint="eastAsia" w:ascii="Times New Roman" w:eastAsia="方正仿宋_GBK"/>
          <w:color w:val="000000"/>
          <w:sz w:val="28"/>
          <w:lang w:eastAsia="zh-CN"/>
        </w:rPr>
        <w:t>较上年</w:t>
      </w:r>
      <w:r>
        <w:rPr>
          <w:rFonts w:hint="eastAsia" w:eastAsia="方正仿宋_GBK"/>
          <w:color w:val="000000"/>
          <w:sz w:val="28"/>
          <w:lang w:eastAsia="zh-CN"/>
        </w:rPr>
        <w:t>减少</w:t>
      </w:r>
      <w:r>
        <w:rPr>
          <w:rFonts w:hint="eastAsia" w:eastAsia="方正仿宋_GBK"/>
          <w:color w:val="000000"/>
          <w:sz w:val="28"/>
          <w:lang w:val="en-US" w:eastAsia="zh-CN"/>
        </w:rPr>
        <w:t>7396.32</w:t>
      </w:r>
      <w:r>
        <w:rPr>
          <w:rFonts w:hint="eastAsia" w:ascii="Times New Roman" w:eastAsia="方正仿宋_GBK"/>
          <w:color w:val="000000"/>
          <w:sz w:val="28"/>
          <w:lang w:val="en-US" w:eastAsia="zh-CN"/>
        </w:rPr>
        <w:t>万元</w:t>
      </w:r>
      <w:r>
        <w:rPr>
          <w:rFonts w:hint="eastAsia" w:ascii="Times New Roman" w:eastAsia="方正仿宋_GBK"/>
          <w:color w:val="000000"/>
          <w:sz w:val="28"/>
        </w:rPr>
        <w:t>。</w:t>
      </w:r>
    </w:p>
    <w:p>
      <w:pPr>
        <w:spacing w:line="360" w:lineRule="auto"/>
        <w:ind w:firstLine="560" w:firstLineChars="200"/>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lang w:val="en-US" w:eastAsia="zh-CN"/>
        </w:rPr>
        <w:t>年预算收支</w:t>
      </w:r>
      <w:r>
        <w:rPr>
          <w:rFonts w:hint="eastAsia" w:eastAsia="方正仿宋_GBK"/>
          <w:color w:val="000000"/>
          <w:sz w:val="28"/>
          <w:lang w:val="en-US" w:eastAsia="zh-CN"/>
        </w:rPr>
        <w:t>减少</w:t>
      </w:r>
      <w:r>
        <w:rPr>
          <w:rFonts w:hint="eastAsia" w:ascii="Times New Roman" w:eastAsia="方正仿宋_GBK"/>
          <w:color w:val="000000"/>
          <w:sz w:val="28"/>
          <w:lang w:val="en-US" w:eastAsia="zh-CN"/>
        </w:rPr>
        <w:t>的原因</w:t>
      </w:r>
      <w:r>
        <w:rPr>
          <w:rFonts w:hint="eastAsia" w:eastAsia="方正仿宋_GBK"/>
          <w:color w:val="000000"/>
          <w:sz w:val="28"/>
          <w:lang w:val="en-US" w:eastAsia="zh-CN"/>
        </w:rPr>
        <w:t>减少</w:t>
      </w:r>
      <w:r>
        <w:rPr>
          <w:rFonts w:hint="eastAsia" w:ascii="Times New Roman" w:eastAsia="方正仿宋_GBK"/>
          <w:color w:val="000000"/>
          <w:sz w:val="28"/>
          <w:lang w:val="en-US" w:eastAsia="zh-CN"/>
        </w:rPr>
        <w:t>了专项项目。</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360" w:lineRule="auto"/>
        <w:ind w:firstLine="560" w:firstLineChars="200"/>
        <w:rPr>
          <w:rFonts w:hint="eastAsia" w:ascii="Times New Roman" w:eastAsia="方正仿宋_GBK"/>
          <w:color w:val="000000"/>
          <w:sz w:val="28"/>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lang w:val="en-US" w:eastAsia="zh-CN"/>
        </w:rPr>
        <w:t>年部门机关运行经费预算为</w:t>
      </w:r>
      <w:r>
        <w:rPr>
          <w:rFonts w:hint="eastAsia" w:eastAsia="方正仿宋_GBK"/>
          <w:color w:val="000000"/>
          <w:sz w:val="28"/>
          <w:lang w:val="en-US" w:eastAsia="zh-CN"/>
        </w:rPr>
        <w:t>415.13</w:t>
      </w:r>
      <w:r>
        <w:rPr>
          <w:rFonts w:hint="eastAsia" w:ascii="Times New Roman" w:eastAsia="方正仿宋_GBK"/>
          <w:color w:val="000000"/>
          <w:sz w:val="28"/>
          <w:lang w:val="en-US" w:eastAsia="zh-CN"/>
        </w:rPr>
        <w:t>万元。机关运行经费是指部门的日常公用经费，主要包括办公费、印刷费、邮电费、差旅费、会议费、福利费、日常维修费、专用材料及一般设备购置费、办公用房水电费、办公用房取暖费、办公用房物业管理费、公务用车运行维护费以及其他费用等。</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202</w:t>
      </w:r>
      <w:r>
        <w:rPr>
          <w:rFonts w:hint="eastAsia" w:eastAsia="方正仿宋_GBK"/>
          <w:color w:val="000000"/>
          <w:sz w:val="28"/>
          <w:lang w:val="en-US" w:eastAsia="zh-CN"/>
        </w:rPr>
        <w:t>2</w:t>
      </w:r>
      <w:r>
        <w:rPr>
          <w:rFonts w:hint="eastAsia" w:ascii="Times New Roman" w:eastAsia="方正仿宋_GBK"/>
          <w:color w:val="000000"/>
          <w:sz w:val="28"/>
          <w:lang w:val="en-US" w:eastAsia="zh-CN"/>
        </w:rPr>
        <w:t>年，部门财政拨款“三公”经费预算安排</w:t>
      </w:r>
      <w:r>
        <w:rPr>
          <w:rFonts w:hint="eastAsia" w:eastAsia="方正仿宋_GBK"/>
          <w:color w:val="000000"/>
          <w:sz w:val="28"/>
          <w:lang w:val="en-US" w:eastAsia="zh-CN"/>
        </w:rPr>
        <w:t>37.42</w:t>
      </w:r>
      <w:r>
        <w:rPr>
          <w:rFonts w:hint="eastAsia" w:ascii="Times New Roman" w:eastAsia="方正仿宋_GBK"/>
          <w:color w:val="000000"/>
          <w:sz w:val="28"/>
          <w:lang w:val="en-US" w:eastAsia="zh-CN"/>
        </w:rPr>
        <w:t>万元。比202</w:t>
      </w:r>
      <w:r>
        <w:rPr>
          <w:rFonts w:hint="eastAsia" w:eastAsia="方正仿宋_GBK"/>
          <w:color w:val="000000"/>
          <w:sz w:val="28"/>
          <w:lang w:val="en-US" w:eastAsia="zh-CN"/>
        </w:rPr>
        <w:t>1</w:t>
      </w:r>
      <w:r>
        <w:rPr>
          <w:rFonts w:hint="eastAsia" w:ascii="Times New Roman" w:eastAsia="方正仿宋_GBK"/>
          <w:color w:val="000000"/>
          <w:sz w:val="28"/>
          <w:lang w:val="en-US" w:eastAsia="zh-CN"/>
        </w:rPr>
        <w:t>年减少</w:t>
      </w:r>
      <w:r>
        <w:rPr>
          <w:rFonts w:hint="eastAsia" w:eastAsia="方正仿宋_GBK"/>
          <w:color w:val="000000"/>
          <w:sz w:val="28"/>
          <w:lang w:val="en-US" w:eastAsia="zh-CN"/>
        </w:rPr>
        <w:t>0.92</w:t>
      </w:r>
      <w:r>
        <w:rPr>
          <w:rFonts w:hint="eastAsia" w:ascii="Times New Roman" w:eastAsia="方正仿宋_GBK"/>
          <w:color w:val="000000"/>
          <w:sz w:val="28"/>
          <w:lang w:val="en-US" w:eastAsia="zh-CN"/>
        </w:rPr>
        <w:t>万元。具体情况如下：</w:t>
      </w:r>
    </w:p>
    <w:p>
      <w:pPr>
        <w:numPr>
          <w:ilvl w:val="0"/>
          <w:numId w:val="1"/>
        </w:numPr>
        <w:spacing w:line="360" w:lineRule="auto"/>
        <w:ind w:firstLine="560" w:firstLineChars="200"/>
        <w:rPr>
          <w:rFonts w:hint="eastAsia" w:ascii="Times New Roman" w:eastAsia="方正仿宋_GBK"/>
          <w:color w:val="000000"/>
          <w:sz w:val="28"/>
          <w:lang w:val="en-US" w:eastAsia="zh-CN"/>
        </w:rPr>
      </w:pPr>
      <w:bookmarkStart w:id="13" w:name="OLE_LINK1"/>
      <w:r>
        <w:rPr>
          <w:rFonts w:hint="eastAsia" w:ascii="Times New Roman" w:eastAsia="方正仿宋_GBK"/>
          <w:color w:val="000000"/>
          <w:sz w:val="28"/>
          <w:lang w:val="en-US" w:eastAsia="zh-CN"/>
        </w:rPr>
        <w:t>公务用车购置及运行费。共计安排34.80万元，</w:t>
      </w:r>
      <w:r>
        <w:rPr>
          <w:rFonts w:hint="eastAsia" w:eastAsia="方正仿宋_GBK"/>
          <w:color w:val="000000"/>
          <w:sz w:val="28"/>
          <w:lang w:val="en-US" w:eastAsia="zh-CN"/>
        </w:rPr>
        <w:t>与上年持平，</w:t>
      </w:r>
      <w:r>
        <w:rPr>
          <w:rFonts w:hint="eastAsia" w:ascii="Times New Roman" w:eastAsia="方正仿宋_GBK"/>
          <w:color w:val="000000"/>
          <w:sz w:val="28"/>
          <w:lang w:val="en-US" w:eastAsia="zh-CN"/>
        </w:rPr>
        <w:t>无增减变动</w:t>
      </w:r>
    </w:p>
    <w:p>
      <w:pPr>
        <w:pStyle w:val="24"/>
        <w:spacing w:line="360" w:lineRule="auto"/>
      </w:pPr>
      <w:r>
        <w:t>（1）公务用车购置费支出0万元，与去年持平</w:t>
      </w:r>
      <w:r>
        <w:rPr>
          <w:rFonts w:hint="eastAsia"/>
          <w:lang w:eastAsia="zh-CN"/>
        </w:rPr>
        <w:t>，</w:t>
      </w:r>
      <w:r>
        <w:rPr>
          <w:rFonts w:hint="eastAsia" w:eastAsia="方正仿宋_GBK"/>
          <w:color w:val="000000"/>
          <w:sz w:val="28"/>
          <w:lang w:val="en-US" w:eastAsia="zh-CN"/>
        </w:rPr>
        <w:t>本年无公务用车购置</w:t>
      </w:r>
      <w:r>
        <w:rPr>
          <w:rFonts w:hint="eastAsia"/>
          <w:color w:val="000000"/>
          <w:sz w:val="28"/>
          <w:lang w:val="en-US" w:eastAsia="zh-CN"/>
        </w:rPr>
        <w:t>计划。</w:t>
      </w:r>
    </w:p>
    <w:p>
      <w:pPr>
        <w:numPr>
          <w:numId w:val="0"/>
        </w:numPr>
        <w:spacing w:line="360" w:lineRule="auto"/>
        <w:rPr>
          <w:rFonts w:hint="eastAsia" w:ascii="Times New Roman" w:eastAsia="方正仿宋_GBK"/>
          <w:color w:val="000000"/>
          <w:sz w:val="28"/>
          <w:lang w:val="en-US" w:eastAsia="zh-CN"/>
        </w:rPr>
      </w:pPr>
      <w:r>
        <w:rPr>
          <w:rFonts w:hint="eastAsia" w:eastAsia="宋体"/>
          <w:lang w:val="en-US" w:eastAsia="zh-CN"/>
        </w:rPr>
        <w:t xml:space="preserve">          </w:t>
      </w:r>
      <w:r>
        <w:rPr>
          <w:rFonts w:ascii="Times New Roman" w:hAnsi="Times New Roman" w:eastAsia="方正仿宋_GBK" w:cs="Times New Roman"/>
          <w:sz w:val="28"/>
          <w:szCs w:val="24"/>
          <w:lang w:val="en-US" w:eastAsia="zh-CN" w:bidi="ar-SA"/>
        </w:rPr>
        <w:t>（2）公务用车运行维护费支出34.80万元，与去年持平</w:t>
      </w:r>
      <w:r>
        <w:rPr>
          <w:rFonts w:hint="eastAsia" w:eastAsia="方正仿宋_GBK"/>
          <w:color w:val="000000"/>
          <w:sz w:val="28"/>
          <w:lang w:val="en-US" w:eastAsia="zh-CN"/>
        </w:rPr>
        <w:t>，公务车数量不变，公务用车运行费与上年持平无变化。</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（二）公务接待费。安排</w:t>
      </w:r>
      <w:r>
        <w:rPr>
          <w:rFonts w:hint="eastAsia" w:eastAsia="方正仿宋_GBK"/>
          <w:color w:val="000000"/>
          <w:sz w:val="28"/>
          <w:lang w:val="en-US" w:eastAsia="zh-CN"/>
        </w:rPr>
        <w:t>2.62</w:t>
      </w:r>
      <w:r>
        <w:rPr>
          <w:rFonts w:hint="eastAsia" w:ascii="Times New Roman" w:eastAsia="方正仿宋_GBK"/>
          <w:color w:val="000000"/>
          <w:sz w:val="28"/>
          <w:lang w:val="en-US" w:eastAsia="zh-CN"/>
        </w:rPr>
        <w:t>万元，较上年预算减少</w:t>
      </w:r>
      <w:r>
        <w:rPr>
          <w:rFonts w:hint="eastAsia" w:eastAsia="方正仿宋_GBK"/>
          <w:color w:val="000000"/>
          <w:sz w:val="28"/>
          <w:lang w:val="en-US" w:eastAsia="zh-CN"/>
        </w:rPr>
        <w:t>0.92</w:t>
      </w:r>
      <w:r>
        <w:rPr>
          <w:rFonts w:hint="eastAsia" w:ascii="Times New Roman" w:eastAsia="方正仿宋_GBK"/>
          <w:color w:val="000000"/>
          <w:sz w:val="28"/>
          <w:lang w:val="en-US" w:eastAsia="zh-CN"/>
        </w:rPr>
        <w:t>万元</w:t>
      </w:r>
      <w:r>
        <w:rPr>
          <w:rFonts w:hint="eastAsia" w:eastAsia="方正仿宋_GBK"/>
          <w:color w:val="000000"/>
          <w:sz w:val="28"/>
          <w:lang w:val="en-US" w:eastAsia="zh-CN"/>
        </w:rPr>
        <w:t>，原因为厉行节约，减少三公经费支出</w:t>
      </w:r>
      <w:r>
        <w:rPr>
          <w:rFonts w:hint="eastAsia" w:ascii="Times New Roman" w:eastAsia="方正仿宋_GBK"/>
          <w:color w:val="000000"/>
          <w:sz w:val="28"/>
          <w:lang w:val="en-US" w:eastAsia="zh-CN"/>
        </w:rPr>
        <w:t>。</w:t>
      </w:r>
      <w:bookmarkEnd w:id="13"/>
    </w:p>
    <w:p>
      <w:pPr>
        <w:spacing w:line="360" w:lineRule="auto"/>
        <w:ind w:firstLine="560" w:firstLineChars="200"/>
      </w:pPr>
      <w:r>
        <w:rPr>
          <w:rFonts w:hint="eastAsia" w:ascii="Times New Roman" w:eastAsia="方正仿宋_GBK"/>
          <w:color w:val="000000"/>
          <w:sz w:val="28"/>
          <w:lang w:val="en-US" w:eastAsia="zh-CN"/>
        </w:rPr>
        <w:t>（三）因公出国（境）费安排0万元，</w:t>
      </w:r>
      <w:r>
        <w:rPr>
          <w:rFonts w:hint="eastAsia" w:eastAsia="方正仿宋_GBK"/>
          <w:color w:val="000000"/>
          <w:sz w:val="28"/>
          <w:lang w:val="en-US" w:eastAsia="zh-CN"/>
        </w:rPr>
        <w:t>与上年持平，</w:t>
      </w:r>
      <w:r>
        <w:rPr>
          <w:rFonts w:hint="eastAsia" w:ascii="Times New Roman" w:eastAsia="方正仿宋_GBK"/>
          <w:color w:val="000000"/>
          <w:sz w:val="28"/>
          <w:lang w:val="en-US" w:eastAsia="zh-CN"/>
        </w:rPr>
        <w:t>无增减变动</w:t>
      </w:r>
      <w:r>
        <w:rPr>
          <w:rFonts w:hint="eastAsia" w:eastAsia="方正仿宋_GBK"/>
          <w:color w:val="000000"/>
          <w:sz w:val="28"/>
          <w:lang w:val="en-US" w:eastAsia="zh-CN"/>
        </w:rPr>
        <w:t>，本年无出国（境）计划</w:t>
      </w:r>
      <w:r>
        <w:rPr>
          <w:rFonts w:hint="eastAsia" w:ascii="Times New Roman" w:eastAsia="方正仿宋_GBK"/>
          <w:color w:val="000000"/>
          <w:sz w:val="28"/>
          <w:lang w:val="en-US" w:eastAsia="zh-CN"/>
        </w:rPr>
        <w:t>。</w:t>
      </w:r>
    </w:p>
    <w:p>
      <w:pPr>
        <w:spacing w:before="10" w:after="10" w:line="360" w:lineRule="auto"/>
        <w:ind w:firstLine="640"/>
        <w:outlineLvl w:val="2"/>
      </w:pPr>
      <w:bookmarkStart w:id="14" w:name="_Toc_3_3_0000000014"/>
      <w:r>
        <w:rPr>
          <w:rFonts w:ascii="黑体" w:hAnsi="黑体" w:eastAsia="黑体" w:cs="黑体"/>
          <w:color w:val="000000"/>
          <w:sz w:val="32"/>
        </w:rPr>
        <w:t>五、预算绩效信息</w:t>
      </w:r>
      <w:bookmarkEnd w:id="14"/>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依据发改委部门职责，2022年主要目标为着力加强计划和规划管理，主要加强经济运行调度、规划管理。加强项目建设管理，一是加强谋划储备能力，二是抓市重点项目，三是抓要素保障。着力推动京津冀协同发展，调优产业结构，主要是调整钢铁产业结构、培育壮大新兴产业、加快现代服务业发展。着力加强生态文明建设、强化能耗“双控”及煤炭消费量管控、狠抓重点领域节能、严格遏制“两高”项目盲目发展。着力推进“公转铁”项目建设，主要是加快推进区域城际铁路网建设、协调加快铁路通道能力补强和提升、促进市郊铁路的开发和加快发展。着力加强粮食管理、价格和收费管理，着力深化重点领域改革、加强和改善民生以及做好其他方面重点工作，同时，积极做好经济领域防风险、军民融合、化工建设项目、安全生产等工作。</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（二）分项绩效目标</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1.抓好重点项目工作</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绩效目标：树牢“项目为王”理念，落实“五个一”工作要求和领导分包、“周沟通、月督导、季调度”等工作机制，坚持按季度开展“三集中”活动，按照“谋划一批、开工一批、建设一批、投达一批”的原则，全力抓好省市重点项目建设。</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绩效指标：抓好300个省市重点项目建设，逐项目明确责任单位、推进措施和目标时限，落实好领导分包和月调度、月督导等制度，加快项目建设步伐，确保全年完成投资1500亿元以上。抓好2022年省市重点项目筛选申报工作，力争申列省重点建设项目70项以上，年度计划投资500亿元以上。</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2.加快现代服务业发展</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 xml:space="preserve">绩效目标：着力推动服务业加快发展，落实新时代服务业高质量发展政策，支持各类市场主体参与服务供给。推动生产性服务业向专业化和价值链高端延伸，大力发展研发设计、现代物流、金融服务等服务业，促进现代服务业与先进制造业深度融合，加快推进服务业数字化。          </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绩效指标：推动生活性服务业向高品质和多样化升级，加快发展健康、养老、育幼、文化、旅游、体育、家政、物业等服务业，加强公益性、基础性服务业供给，年内服务业增加值增长10%左右。</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3.培育壮大新兴产业</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绩效目标：围绕持续推动新兴产业发展，编制2022年全市新兴产业、数字经济、新基建等领域发展工作方案，在产业发展、项目建设、创新平台等方面实现突破。</w:t>
      </w:r>
    </w:p>
    <w:p>
      <w:pPr>
        <w:spacing w:line="360" w:lineRule="auto"/>
        <w:ind w:firstLine="560" w:firstLineChars="200"/>
      </w:pPr>
      <w:r>
        <w:rPr>
          <w:rFonts w:hint="eastAsia" w:ascii="Times New Roman" w:eastAsia="方正仿宋_GBK"/>
          <w:color w:val="000000"/>
          <w:sz w:val="28"/>
          <w:lang w:val="en-US" w:eastAsia="zh-CN"/>
        </w:rPr>
        <w:t>绩效指标：全力推动产业发展，力争2022年高新技术产业增加值增长10%左右</w:t>
      </w:r>
    </w:p>
    <w:p>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着力加强计划和规划管理。一方面，加强经济运行调度。发挥经济综合部门职能作用，定期监测主要经济指标运行情况，开展经济运行分析，提出做好经济工作的建议，防范化解经济领域风险点。按照市委市政府要求，会同市直有关部门，衔接好“十四五”规划纲要，制定2022年主要经济指标目标计划；按照“五个一”工作机制，将年度增速计划分解落实到分管市领导和工作专班，以旬保月、以月保季、以季保年，确保经济平稳较快增长。全力做好煤电油气运等生产生活要素统筹协调，确保全市能源保障有力、运力充足。特别是做好政策衔接和储备，持续开展“三包四帮六保五到位”“万名干部联企业”等活动，帮助各类市场主体纾困发展，确保2022年首季开门红、半年“双过半”、全年“满堂彩”。另一方面，加强规划管理。全面落实《规划纲要》分解落实方案，指导各专项规划编制单位与《规划纲要》做好衔接、规划间做好衔接，确保“十四五”规划落地落实。</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2.着力加强项目建设管理。一是加强谋划储备能力。以“四个一百”为抓手，督促各县区从项目谋划招商、前期手续办理到配套服务保障等各个环节做好工作，聚焦12大重点产业，抢抓“两新一重”“碳达峰、碳中和”等重大机遇，着力谋划一批强链、补链、延链和科技含量高、发展前景好、示范带动作用强的大项目、好项目，遏制“两高”项目盲目增长，为高质量发展赋能蓄力。二是抓市重点项目。树牢“项目为王”理念，落实“五个一”工作要求和领导分包、“周沟通、月督导、季调度”等工作机制，坚持按季度开展“三集中”活动，按照“谋划一批、开工一批、建设一批、投达一批”的原则，全力抓好300个省市重点项目建设，逐项目明确责任单位、推进措施和目标时限，落实好领导分包和月调度、月督导等制度，加快项目建设步伐，确保全年完成投资1500亿元以上。抓好2022年省市重点项目筛选申报工作，力争申列省重点建设项目70项以上，年度计划投资500亿元以上。三是抓要素保障。积极争列省重点项目，争取国家、省新增用地指标支持；健全完善常态化银企对接机制，谋划推进企业债券发行工作，全力争取各类专项资金和专项建设基金支持，力争我市争取资金总额全省领先。</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3.着力推动京津冀协同发展。深化产业对接合作，推进“四个一百”进唐山活动，以京冀（曹妃甸）和津冀（芦·汉）协同发展示范区为主战场，吸引京津转移产业“组团式”进驻，2022年实施亿元以上京津合作项目200个以上，完成投资300亿元以上；曹妃甸区新开工亿元以上项目20个以上，芦台、汉沽新开工亿元以上项目10个以上。全面对接省内“两网两群”建设，打通连接京津的断头路和瓶颈路，加快重大项目建设。健全完善生态环境联防联控联治机制，抓好跨地区、跨流域交界区域的水运、固废和危险化学品等环境隐患排查整治工作。全力支持雄安新区建设发展。积极参与2022年北京冬奥会和冬残奥会筹办工作。</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4.着力调优产业结构。一是调整钢铁产业结构。认真贯彻落实“关于深化供给侧结构性改革加快推进钢铁产业高质量发展的实施方案”各项安排部署，进一步加快沿海搬迁、装备升级等项目建设进度，积极推进企业整合重组，加快发展短流程炼钢，鼓励高炉-转炉长流程冶炼工艺向短流程工艺转变，确保各项任务按时完成。加快搬迁项目建设，国堂（国义）搬迁项目力争2022年11月底前建成投产，原址装备关停。天柱搬迁项目计划2022年7月底前建成投产，原址装备随搬迁项目建成逐步关停。加快推进1000立方米以下高炉、100吨以下转炉、180平方米以下烧结机升级改造。会同相关县（市、区）督导相关企业，加快并联办理装备升级产能置换项目的各项前期手续，积极协助跑办项目备案手续，力争用最短时间办理完成各项前期手续。同时，督导企业加快减量置换项目建设，力争尽早建投产、置换装备尽早关停。二是培育壮大新兴产业。围绕持续推动新兴产业发展，编制2022年全市新兴产业、数字经济、新基建等领域发展工作方案，在产业发展、项目建设、创新平台等方面实现突破。全力推动产业发展，力争2022年高新技术产业增加值增长10%左右，占规上工业比重提升1个百分点。以项目建设推动产业发展和壮大，继续滚动实施战略性新兴产业百个攻坚项目，2022年投资100亿元以上；持续实施市级2000万元的新兴产业专项资金计划，重点支持智能轨道交通、动力电池、电子及智能仪表、新材料和节能环保五大产业项目建设。提升企业创新能力，力争2022年新增市级以上企业技术中心和工程研究中心20家。三是加快现代服务业发展。着力推动服务业加快发展，落实新时代服务业高质量发展政策，支持各类市场主体参与服务供给。推动生产性服务业向专业化和价值链高端延伸，大力发展研发设计、现代物流、金融服务等服务业，促进现代服务业与先进制造业深度融合，加快推进服务业数字化；推动生活性服务业向高品质和多样化升级，加快发展健康、养老、育幼、文化、旅游、体育、家政、物业等服务业，加强公益性、基础性服务业供给，年内服务业增加值增长8%左右。抓好国家物流枢纽建设，深入贯彻落实《唐山市国家物流枢纽承载城市实施方案（2021-2025年）》，用足用好国家扶持政策，积极争取中央预算内资金支持，加快物流枢纽承载城市建设。</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5.着力加强生态文明建设。一是抓好生态文明建设。发挥好生态文明建设领导小组办公室作用，编制《唐山市2022年生态文明建设工作要点》，组织召开生态文明建设领导小组会议，统筹推动全市生态文明建设。认真落实国家《关于完整准确全面贯彻新发展理念做好碳达峰碳中和工作的意见》，科学编制我市实施意见，确定碳排放峰值水平和分阶段控制目标，把碳减排目标任务分解落实到各县（市、区）和重点企业，倒逼产业结构、能源结构、运输结构和空间结构调整。二是</w:t>
      </w:r>
      <w:bookmarkStart w:id="15" w:name="_Hlk41377803"/>
      <w:r>
        <w:rPr>
          <w:rFonts w:hint="eastAsia" w:ascii="Times New Roman" w:eastAsia="方正仿宋_GBK"/>
          <w:color w:val="000000"/>
          <w:sz w:val="28"/>
          <w:lang w:val="en-US" w:eastAsia="zh-CN"/>
        </w:rPr>
        <w:t>强化能耗“双控”及煤炭消费量管控。</w:t>
      </w:r>
      <w:bookmarkEnd w:id="15"/>
      <w:r>
        <w:rPr>
          <w:rFonts w:hint="eastAsia" w:ascii="Times New Roman" w:eastAsia="方正仿宋_GBK"/>
          <w:color w:val="000000"/>
          <w:sz w:val="28"/>
          <w:lang w:val="en-US" w:eastAsia="zh-CN"/>
        </w:rPr>
        <w:t>落实国家发改委《完善能源消费强度和总量双控制度方案》系列要求，做好能耗“双控”和煤炭消费量压减工作，为新项目新产业发展腾出空间；进一步创新和改进节能削煤工作方式方法，借鉴山东省等先进地区经验，谋划推进以指标分配、数据核查、效益评价、指标交易、能耗预算、能耗预警为重点的“六位一体”体系建设，强化用能指标预算管控，激励和倒逼企业深挖节能削煤潜力；科学评定新上项目能耗、煤耗指标分配及交易，提高单位能耗产出效益；实施能耗预算和预警管控，推进能耗“双控”和煤炭消费量压减，最大限度解决新上重大项目的能耗、煤耗指标制约，确保完成省达节能、削煤目标任务。三是狠抓重点领域节能。以重点用能单位“百千万”行动为抓手，强化重点用能单位节能管理。配合省推动实施“百家”“千家”企业节能“双控”工作。立足我市实际，确定“万家”企业名单，明确重点企业范围，核定企业能耗总量，明确企业能耗、煤耗限额，并按规定对企业节能工作落实情况进行严肃考核，对考核结果为“未完成”等级的重点用能单位，暂停6个月节能（含煤炭替代）审查，并限期整改到位。四是严格遏制“两高”项目盲目发展。落实中央遏制“两高”项目盲目发展的最新要求，对高耗能、高排放的投资项目，加强行业管控，严把准入关口。开展重点行业去产能“回头看”，巩固去产能成果。钢铁、水泥、平板玻璃、焦化等行业建设项目严格执行产能置换规定，严禁违规新增产能。未纳入国家规划的，不得新改扩建炼油、石化项目。</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6.着力推进“公转铁”项目建设。一是加快推进区域城际铁路网建设。协调加快京唐城际铁路建设，确保2022年按期完工投运。加快推进京唐铁路南延曹妃甸项目的方案设计，积极推进项目前期工作，协调京津冀铁投公司承担该项目业主，主导项目建设。推进环渤海城际铁路天津滨海新区-曹妃甸-秦皇岛段项目前期工作，协调国铁集团（或京津冀铁投公司）牵头主导项目前期工作和建设运营，力争“十四五”期内开工建设。适时启动唐遵城际铁路项目前期工作，以津承(经我市玉田县、遵化市)城际铁路纳入国家“十四五”项目契机，力争在津承城际铁路启动之际，同步启动唐遵城际铁路项目前期工作，与津承城际铁路同步设计、同步开工、同步投运。二是协调加快铁路通道能力补强和提升。加快推进唐呼铁路团瓢庄至遵化南联络线、唐曹铁路东延至京唐港区、迁曹铁路-水曹铁路联络线、汉(沽)曹(妃甸)铁路项目尽早实施，启动曹妃甸南站改造、曹妃甸实业港务铁路装车系统扩能改造、曹妃甸码头装车系统扩能改造、曹妃甸港港铁物流公司铁路专用线等港口集输运相关及配套项目。积极对接协调国铁集团公司系统，加快提升津山、京哈、唐呼(张唐)、大秦、迁曹等既有国铁干线综合利用效率，缓解国铁通道部分区段货运能力紧张问题。三是促进市郊铁路的开发和加快发展。加快研究市域（郊）铁路发展规划，积极对接协商国铁集团公司及相关铁路企业，支持城市中心城区与周边城区、城镇组团间开行和建设市域（郊）铁路，进一步改善城市交通结构，加快打造轨道上的新唐山。</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7.着力加强粮食管理。一是严格落实国家政策。严格执行国家小麦最低收购价政策，及时启动收购，保护农民种粮利益。二是规范地方储备粮管理。严格按照《市、县储备粮业务管理指导意见》管理各级地方储备粮业务，认真执行地方储备粮轮换计划和销售政策，整体提升全市政策性粮食储备效能。三是积极完成增储计划。省增储计划下达后，尽快完成市县级储备粮增储任务。四是加强应急管理。不断完善粮食应急网点，实行动态监管，及时更新应急供应网点、储运网点、配送中心，保障应急网点的可用性。五是充分发挥粮食项目示范效应。根据国家、省“优质粮食工程”建设安排，争取我市更多项目入库。发挥好粮食产后服务中心项目的带动作用和“市级机构为骨干、县级机构为补充”的粮食质量安全检验监测体系作用，不断完善粮食产业体系建设。六是全力抓好粮食安全责任制考核。严格落实党政同责工作要求，持续推动粮食安全责任制考核常态化，突出重点、强化导向，注重实效，切实发挥好粮食安全责任制考核“指挥棒”作用，不断提升粮食安全保障能力。</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8.着力加强价格和收费管理。一是继续加强监测预警、维护市场价格总体稳定。加强市场巡视巡查，密切跟踪民生领域价格运行情况，强化底线思维,认真执行社会救助和保障标准与物价上涨挂钩联动机制，切实兜住民生底线，全力做好当前及今后重要民生商品保供稳价工作，确保全年居民价格指数稳定在103以内。二是强化涉企收费管理。继续落实好国家、省出台的有关停征、减征、免征行政事业性收费相关政策，确保政策落实到位。实施涉企行政事业性和经营性收费目录清单动态管理，确保收费行为公开公正。三是持续推进清费减负。认真落实国家和省各项减税降费政策措施及清费减负部署，跟踪落实国家、省有关涉企收费优惠政策，加大收费监管力度，确保相关政策落实到位，营造良好营商环境。四是继续推进能源价格改革。坚决落实国家电力价格、天然气价格政策，推进能源价格市场化改革。</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9.着力深化重点领域改革。一是抓好经济体制改革专项小组改革工作。按照国家和省2022年改革工作重点部署，协调推进供给侧改革，激活市场、财税金融、科技创新和对外开放等重点经济领域改革，做好工作任务分解和落实，确保改革任务落实到位，取得实效。二是持续抓好简政放权工作。积极承接国家和省审批权限的下放工作，制定相应承接方案，确保接得住、用得好、放到位。三是抓好高标准市场体系建设等各项改革。按照市委市政府安排部署，积极推动建设高标准市场体系、国有经济布局优化和结构调整、进一步深化改革开放推进高质量发展等改革任务。四是着力优化营商环境。发挥市优化营商环境办公室作用，深化“放管服”改革，持续优化营商环境，开展专项指标提升行动，进一步探索实施一批突破性、引领性改革举措。</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10.着力加强和改善民生。一方面，做好中央预算内投资项目争取工作。发挥中央资金“四两拨千斤”杠杆作用，撬动更多社会发展领域固定资产投资，填平补齐基本公共服务领域欠账。做好2022年中央预算内投资项目谋划储备，重点在教育强国推进工程、长城国家文化公园建设、养老托育工程、全民健身补短板工程等领域发力，确保2022年获批中央预算内投资项目个数好于今年。另一方面，协调推进“双创双服”活动。发挥“双创双服”办公室作用，确保按时完成省达任务。加强与市直相关部门的沟通配合，跟踪国家投资走向，在养老托育工程、全民健身补短板工程、文化保护传承利用工程、教育强国推进工程、社会服务设施兜底线工程、优质高效医疗卫生服务体系等领域，谋划实施一批民生项目，不断增强人民群众的获得感。加强与省援疆办和唐山援疆指挥部、丰都县政府及湛普镇政府的沟通，全力做好对口支援帮扶工作。</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11.着力做好其他方面重点工作。一是着力加快新型城镇化建设步伐。充分发挥新型城镇化和城乡统筹办公室统筹协调作用，制定印发《唐山市推进新型城镇化和城乡融合发展2022年工作方案》。会同各有关部门，深入实施城市更新改造，开展县城建设提质升级专项行动，支持县城公共服务设施、市政公用设施、产业配套设施升级。加快农业转移人口市民化，确保常住人口城镇化率提高1.2个百分点，力争提高1.5个百分点。二是认真筹划参与重大经贸活动。组织我市企业参加达沃斯论坛、博鳌亚洲论坛、中国国际进口博览会、中国投资贸易洽谈会、中非经贸博览会、中国-东盟博览会等国际性论坛及经贸活动，寻求合作商机。积极参与中国·廊坊国际经济贸易洽谈会、中国国际数字经济博览会、中国-中东欧（沧州）中小企业合作论坛等我省重要活动，积极推介我市优势产业和重点对外合作项目，为企业“走出去”提供对接窗口。三是稳步推进境外投资和国际产能合作工作。依托我市钢铁、建材、装备制造等优势产能，积极开展国际产能合作，带动境内资本、装备、技术输出；积极组织有关企业参加“走出去”对接洽谈活动寻求投资合作机会，帮助企业协调解决开展境外投资的重大问题，引导企业加强境外投资的协调合作，避免无序竞争和恶意竞争。同时，积极做好经济领域防风险、军民融合、化工建设项目、安全生产等工作。</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12.完善制度建设。按照财政局绩效文件制定完善预算绩效管理制度、资金管理办法、工作保障制度等，为全年预算绩效目标的实现奠定制度基础。</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13.加强支出管理。编细编实预算、加快履行政府采购手续、尽快启动项目、及时支付资金，确保支出进度达标。</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14.加强绩效运行监控。按要求开展绩效运行监控，发现问题及时采取措施，确保绩效目标如期保质实现。</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15.做好绩效自评。按要求开展部门预算绩效自评和重点评价工作，对评价中发现的问题及时整改，调整优化支出结构，提高财政资金使用效益。</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16.规范财务资产管理。完善财务管理制度，严格审批程序，加强固定资产登记、使用和报废处置管理，做到支出合理，物尽其用。</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17.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360" w:lineRule="auto"/>
        <w:ind w:firstLine="560" w:firstLineChars="200"/>
      </w:pPr>
      <w:r>
        <w:rPr>
          <w:rFonts w:hint="eastAsia" w:ascii="Times New Roman" w:eastAsia="方正仿宋_GBK"/>
          <w:color w:val="000000"/>
          <w:sz w:val="28"/>
          <w:lang w:val="en-US" w:eastAsia="zh-CN"/>
        </w:rPr>
        <w:t>18.加强宣传培训调研。加强人员培训，提高本部门职工业务素质；加强调研，优化财政资金配置、提高资金使用效益；加大宣传力度，强化预算绩效管理意识，促进预算绩效管理水平进一步提升。</w:t>
      </w:r>
    </w:p>
    <w:p>
      <w:pPr>
        <w:widowControl/>
        <w:wordWrap/>
        <w:adjustRightInd/>
        <w:snapToGrid/>
        <w:spacing w:before="0" w:after="0" w:line="360" w:lineRule="auto"/>
        <w:ind w:left="0" w:leftChars="0" w:right="0" w:firstLine="640"/>
        <w:jc w:val="left"/>
        <w:textAlignment w:val="auto"/>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第二部分  专项资金绩效目标</w:t>
      </w:r>
    </w:p>
    <w:p>
      <w:pPr>
        <w:spacing w:line="360" w:lineRule="auto"/>
        <w:ind w:firstLine="560" w:firstLineChars="200"/>
        <w:rPr>
          <w:rFonts w:hint="eastAsia" w:ascii="Times New Roman" w:eastAsia="方正仿宋_GBK"/>
          <w:color w:val="000000"/>
          <w:sz w:val="28"/>
          <w:lang w:val="en-US" w:eastAsia="zh-CN"/>
        </w:rPr>
      </w:pPr>
      <w:r>
        <w:rPr>
          <w:rFonts w:hint="eastAsia" w:ascii="Times New Roman" w:eastAsia="方正仿宋_GBK"/>
          <w:color w:val="000000"/>
          <w:sz w:val="28"/>
          <w:lang w:val="en-US" w:eastAsia="zh-CN"/>
        </w:rPr>
        <w:t>无</w:t>
      </w:r>
    </w:p>
    <w:p>
      <w:pPr>
        <w:pStyle w:val="28"/>
        <w:widowControl/>
        <w:wordWrap/>
        <w:adjustRightInd/>
        <w:snapToGrid/>
        <w:spacing w:before="0" w:after="0" w:line="360" w:lineRule="auto"/>
        <w:ind w:left="0" w:leftChars="0" w:right="0" w:firstLine="640"/>
        <w:jc w:val="left"/>
        <w:textAlignment w:val="auto"/>
        <w:outlineLvl w:val="9"/>
      </w:pPr>
      <w:r>
        <w:rPr>
          <w:rFonts w:ascii="方正楷体_GBK" w:hAnsi="方正楷体_GBK" w:eastAsia="方正楷体_GBK" w:cs="方正楷体_GBK"/>
          <w:b/>
          <w:color w:val="000000"/>
          <w:sz w:val="32"/>
        </w:rPr>
        <w:t>第三部分  预算项目绩效目标</w:t>
      </w:r>
    </w:p>
    <w:p>
      <w:pPr>
        <w:pStyle w:val="28"/>
        <w:widowControl/>
        <w:wordWrap/>
        <w:adjustRightInd/>
        <w:snapToGrid/>
        <w:spacing w:before="0" w:after="0" w:line="360" w:lineRule="auto"/>
        <w:ind w:left="0" w:leftChars="0" w:right="0" w:firstLine="560"/>
        <w:jc w:val="left"/>
        <w:textAlignment w:val="auto"/>
        <w:outlineLvl w:val="9"/>
      </w:pPr>
      <w:r>
        <w:rPr>
          <w:rFonts w:ascii="方正仿宋_GBK" w:hAnsi="方正仿宋_GBK" w:eastAsia="方正仿宋_GBK" w:cs="方正仿宋_GBK"/>
          <w:b/>
          <w:color w:val="000000"/>
          <w:sz w:val="28"/>
        </w:rPr>
        <w:t>1、改制破产企业离休干部费用绩效目标表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2、国民经济动员调研费绩效目标表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3、国民经济动员会议费绩效目标表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4、国民经济动员培训费绩效目标表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5、国民经济动员印刷费绩效目标表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6、国民经济专项购置绩效目标表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7、机房设备维修绩效目标表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8、机房升级维护费绩效目标表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9、监督检查工作（清仓查库）会议绩效目标表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10、粮食安全生产责任制考核会议绩效目标表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11、粮食监督检查费绩效目标表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12、粮食流通统计调查费绩效目标表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13、全市粮食工作会议绩效目标表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14、全市统计工作会绩效目标表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15、市委财经委办公室秘书处调研费绩效目标表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16、市委财经委办公室秘书处会议费绩效目标表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17、市委财经委办公室秘书处印刷费绩效目标表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18、市委财经委办公室秘书处专家费绩效目标表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19、市委军民融合发展委员会工作调研绩效目标表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20、市委军民融合发展委员会培训费绩效目标表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21、市委军民融合发展委员会全体会议绩效目标表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22、市委军民融合发展委员会印刷费绩效目标表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23、双创双服工作调研绩效目标表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24、双创双服工作经费绩效目标表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25、双创双服会议费绩效目标表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26、双创双服宣传片制作费绩效目标表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27、双创双服印刷费绩效目标表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28、体改处律师费绩效目标表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29、铁路办办公经费绩效目标表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30、推进安全生产及行业发展会议绩效目标表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31、网络租赁费绩效目标表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32、物业管理费绩效目标表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33、沿海开放工作经费绩效目标表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34、优化营商环境工作调研绩效目标表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35、优化营商环境工作印刷费绩效目标表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36、优化营商环境会议费绩效目标表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37、优化营商环境培训费绩效目标表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38、援藏工作会议绩效目标表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39、援藏工作经费绩效目标表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40、援疆办工作经费绩效目标表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41、援疆办会议绩效目标表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42、环渤海地区新型工业化基地建设绩效目标表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1.完成50家企业技术中心、工程研究中心奖励性后补助。完成对符合条件的新增规上服务业企业和A级物流企业的奖励性后补助。完成重大节能工程奖励补助。</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补助市级企业技术中心数量</w:t>
            </w:r>
          </w:p>
        </w:tc>
        <w:tc>
          <w:tcPr>
            <w:tcW w:w="2835" w:type="dxa"/>
            <w:vAlign w:val="center"/>
          </w:tcPr>
          <w:p>
            <w:pPr>
              <w:pStyle w:val="30"/>
            </w:pPr>
            <w:r>
              <w:t>2021年度</w:t>
            </w:r>
          </w:p>
        </w:tc>
        <w:tc>
          <w:tcPr>
            <w:tcW w:w="2551" w:type="dxa"/>
            <w:vAlign w:val="center"/>
          </w:tcPr>
          <w:p>
            <w:pPr>
              <w:pStyle w:val="30"/>
            </w:pPr>
            <w:r>
              <w:t>35家</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补助省级企业技术中心数量</w:t>
            </w:r>
          </w:p>
        </w:tc>
        <w:tc>
          <w:tcPr>
            <w:tcW w:w="2835" w:type="dxa"/>
            <w:vAlign w:val="center"/>
          </w:tcPr>
          <w:p>
            <w:pPr>
              <w:pStyle w:val="30"/>
            </w:pPr>
            <w:r>
              <w:t>2021年度</w:t>
            </w:r>
          </w:p>
        </w:tc>
        <w:tc>
          <w:tcPr>
            <w:tcW w:w="2551" w:type="dxa"/>
            <w:vAlign w:val="center"/>
          </w:tcPr>
          <w:p>
            <w:pPr>
              <w:pStyle w:val="30"/>
            </w:pPr>
            <w:r>
              <w:t>13家</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补助新增规上服务业企业和A级物流企业数量</w:t>
            </w:r>
          </w:p>
        </w:tc>
        <w:tc>
          <w:tcPr>
            <w:tcW w:w="2835" w:type="dxa"/>
            <w:vAlign w:val="center"/>
          </w:tcPr>
          <w:p>
            <w:pPr>
              <w:pStyle w:val="30"/>
            </w:pPr>
            <w:r>
              <w:t>补助新增规上服务业企业和A级物流企业数量</w:t>
            </w:r>
          </w:p>
        </w:tc>
        <w:tc>
          <w:tcPr>
            <w:tcW w:w="2551" w:type="dxa"/>
            <w:vAlign w:val="center"/>
          </w:tcPr>
          <w:p>
            <w:pPr>
              <w:pStyle w:val="30"/>
            </w:pPr>
            <w:r>
              <w:t>全市符合申报条件企业数量</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补助重大节能工程奖励数量</w:t>
            </w:r>
          </w:p>
        </w:tc>
        <w:tc>
          <w:tcPr>
            <w:tcW w:w="2835" w:type="dxa"/>
            <w:vAlign w:val="center"/>
          </w:tcPr>
          <w:p>
            <w:pPr>
              <w:pStyle w:val="30"/>
            </w:pPr>
            <w:r>
              <w:t>2021年度</w:t>
            </w:r>
          </w:p>
        </w:tc>
        <w:tc>
          <w:tcPr>
            <w:tcW w:w="2551" w:type="dxa"/>
            <w:vAlign w:val="center"/>
          </w:tcPr>
          <w:p>
            <w:pPr>
              <w:pStyle w:val="30"/>
            </w:pPr>
            <w:r>
              <w:t>8家</w:t>
            </w:r>
          </w:p>
        </w:tc>
        <w:tc>
          <w:tcPr>
            <w:tcW w:w="2268" w:type="dxa"/>
            <w:vAlign w:val="center"/>
          </w:tcPr>
          <w:p>
            <w:pPr>
              <w:pStyle w:val="30"/>
            </w:pPr>
            <w:r>
              <w:t>推进环渤海地区新型工业化基地建设</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本项目按计划完成的比率</w:t>
            </w:r>
          </w:p>
        </w:tc>
        <w:tc>
          <w:tcPr>
            <w:tcW w:w="2551" w:type="dxa"/>
            <w:vAlign w:val="center"/>
          </w:tcPr>
          <w:p>
            <w:pPr>
              <w:pStyle w:val="30"/>
            </w:pPr>
            <w:r>
              <w:t>90%以上</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资金拨付时效</w:t>
            </w:r>
          </w:p>
        </w:tc>
        <w:tc>
          <w:tcPr>
            <w:tcW w:w="2835" w:type="dxa"/>
            <w:vAlign w:val="center"/>
          </w:tcPr>
          <w:p>
            <w:pPr>
              <w:pStyle w:val="30"/>
            </w:pPr>
            <w:r>
              <w:t>企业技术中心、工程研究中心补助资金按计划拨付到位的时效</w:t>
            </w:r>
          </w:p>
        </w:tc>
        <w:tc>
          <w:tcPr>
            <w:tcW w:w="2551" w:type="dxa"/>
            <w:vAlign w:val="center"/>
          </w:tcPr>
          <w:p>
            <w:pPr>
              <w:pStyle w:val="30"/>
            </w:pPr>
            <w:r>
              <w:t>2022年6月底前完成</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资金拨付时效</w:t>
            </w:r>
          </w:p>
        </w:tc>
        <w:tc>
          <w:tcPr>
            <w:tcW w:w="2835" w:type="dxa"/>
            <w:vAlign w:val="center"/>
          </w:tcPr>
          <w:p>
            <w:pPr>
              <w:pStyle w:val="30"/>
            </w:pPr>
            <w:r>
              <w:t>新增规上服务业企业和A级物流企业奖励资金按计划拨付到位的时效</w:t>
            </w:r>
          </w:p>
        </w:tc>
        <w:tc>
          <w:tcPr>
            <w:tcW w:w="2551" w:type="dxa"/>
            <w:vAlign w:val="center"/>
          </w:tcPr>
          <w:p>
            <w:pPr>
              <w:pStyle w:val="30"/>
            </w:pPr>
            <w:r>
              <w:t>2022年底前完成</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资金拨付时效</w:t>
            </w:r>
          </w:p>
        </w:tc>
        <w:tc>
          <w:tcPr>
            <w:tcW w:w="2835" w:type="dxa"/>
            <w:vAlign w:val="center"/>
          </w:tcPr>
          <w:p>
            <w:pPr>
              <w:pStyle w:val="30"/>
            </w:pPr>
            <w:r>
              <w:t>重大节能工程奖励资金拨付时效</w:t>
            </w:r>
          </w:p>
        </w:tc>
        <w:tc>
          <w:tcPr>
            <w:tcW w:w="2551" w:type="dxa"/>
            <w:vAlign w:val="center"/>
          </w:tcPr>
          <w:p>
            <w:pPr>
              <w:pStyle w:val="30"/>
            </w:pPr>
            <w:r>
              <w:t>2022年6月底前完成</w:t>
            </w:r>
          </w:p>
        </w:tc>
        <w:tc>
          <w:tcPr>
            <w:tcW w:w="2268" w:type="dxa"/>
            <w:vAlign w:val="center"/>
          </w:tcPr>
          <w:p>
            <w:pPr>
              <w:pStyle w:val="30"/>
            </w:pPr>
            <w:r>
              <w:t>推进环渤海地区新型工业化基地建设</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省级企业技术中心奖补预算数</w:t>
            </w:r>
          </w:p>
        </w:tc>
        <w:tc>
          <w:tcPr>
            <w:tcW w:w="2835" w:type="dxa"/>
            <w:vAlign w:val="center"/>
          </w:tcPr>
          <w:p>
            <w:pPr>
              <w:pStyle w:val="30"/>
            </w:pPr>
            <w:r>
              <w:t>13省级企业技术中心奖补预算金额</w:t>
            </w:r>
          </w:p>
        </w:tc>
        <w:tc>
          <w:tcPr>
            <w:tcW w:w="2551" w:type="dxa"/>
            <w:vAlign w:val="center"/>
          </w:tcPr>
          <w:p>
            <w:pPr>
              <w:pStyle w:val="30"/>
            </w:pPr>
            <w:r>
              <w:t>260万元</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市级企业技术中心奖补预算数</w:t>
            </w:r>
          </w:p>
        </w:tc>
        <w:tc>
          <w:tcPr>
            <w:tcW w:w="2835" w:type="dxa"/>
            <w:vAlign w:val="center"/>
          </w:tcPr>
          <w:p>
            <w:pPr>
              <w:pStyle w:val="30"/>
            </w:pPr>
            <w:r>
              <w:t>35市级企业技术中心奖补预算金额</w:t>
            </w:r>
          </w:p>
        </w:tc>
        <w:tc>
          <w:tcPr>
            <w:tcW w:w="2551" w:type="dxa"/>
            <w:vAlign w:val="center"/>
          </w:tcPr>
          <w:p>
            <w:pPr>
              <w:pStyle w:val="30"/>
            </w:pPr>
            <w:r>
              <w:t>350万元</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90%以上</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重大节能工程奖励预算</w:t>
            </w:r>
          </w:p>
        </w:tc>
        <w:tc>
          <w:tcPr>
            <w:tcW w:w="2835" w:type="dxa"/>
            <w:vAlign w:val="center"/>
          </w:tcPr>
          <w:p>
            <w:pPr>
              <w:pStyle w:val="30"/>
            </w:pPr>
            <w:r>
              <w:t>8项重大节能工程奖励补助预算金额</w:t>
            </w:r>
          </w:p>
        </w:tc>
        <w:tc>
          <w:tcPr>
            <w:tcW w:w="2551" w:type="dxa"/>
            <w:vAlign w:val="center"/>
          </w:tcPr>
          <w:p>
            <w:pPr>
              <w:pStyle w:val="30"/>
            </w:pPr>
            <w:r>
              <w:t>1100万元</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进一步激发市场主体活力</w:t>
            </w:r>
          </w:p>
        </w:tc>
        <w:tc>
          <w:tcPr>
            <w:tcW w:w="2835" w:type="dxa"/>
            <w:vAlign w:val="center"/>
          </w:tcPr>
          <w:p>
            <w:pPr>
              <w:pStyle w:val="30"/>
            </w:pPr>
            <w:r>
              <w:t>进一步激发服务业市场主体活力</w:t>
            </w:r>
          </w:p>
        </w:tc>
        <w:tc>
          <w:tcPr>
            <w:tcW w:w="2551" w:type="dxa"/>
            <w:vAlign w:val="center"/>
          </w:tcPr>
          <w:p>
            <w:pPr>
              <w:pStyle w:val="30"/>
            </w:pPr>
            <w:r>
              <w:t>激发市场主体活力，带动全市服务业高质量发展</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可持续影响指标</w:t>
            </w:r>
          </w:p>
        </w:tc>
        <w:tc>
          <w:tcPr>
            <w:tcW w:w="2835" w:type="dxa"/>
            <w:vAlign w:val="center"/>
          </w:tcPr>
          <w:p>
            <w:pPr>
              <w:pStyle w:val="30"/>
            </w:pPr>
            <w:r>
              <w:t>进一步鼓励企业增加节能投入</w:t>
            </w:r>
          </w:p>
        </w:tc>
        <w:tc>
          <w:tcPr>
            <w:tcW w:w="2835" w:type="dxa"/>
            <w:vAlign w:val="center"/>
          </w:tcPr>
          <w:p>
            <w:pPr>
              <w:pStyle w:val="30"/>
            </w:pPr>
            <w:r>
              <w:t>鼓励企业积极引进节能、环保、资源循环利用关键技术</w:t>
            </w:r>
          </w:p>
        </w:tc>
        <w:tc>
          <w:tcPr>
            <w:tcW w:w="2551" w:type="dxa"/>
            <w:vAlign w:val="center"/>
          </w:tcPr>
          <w:p>
            <w:pPr>
              <w:pStyle w:val="30"/>
            </w:pPr>
            <w:r>
              <w:t>鼓励企业积极引进节能、环保、资源循环利用关键技术</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restart"/>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接受奖补企业的企业满意度</w:t>
            </w:r>
          </w:p>
        </w:tc>
        <w:tc>
          <w:tcPr>
            <w:tcW w:w="2835" w:type="dxa"/>
            <w:vAlign w:val="center"/>
          </w:tcPr>
          <w:p>
            <w:pPr>
              <w:pStyle w:val="30"/>
            </w:pPr>
            <w:r>
              <w:t>接受新增企业技术中心、新获名工程研究中心企业的满意程度</w:t>
            </w:r>
          </w:p>
        </w:tc>
        <w:tc>
          <w:tcPr>
            <w:tcW w:w="2551" w:type="dxa"/>
            <w:vAlign w:val="center"/>
          </w:tcPr>
          <w:p>
            <w:pPr>
              <w:pStyle w:val="30"/>
            </w:pPr>
            <w:r>
              <w:t>90%以上</w:t>
            </w:r>
          </w:p>
        </w:tc>
        <w:tc>
          <w:tcPr>
            <w:tcW w:w="2268" w:type="dxa"/>
            <w:vAlign w:val="center"/>
          </w:tcPr>
          <w:p>
            <w:pPr>
              <w:pStyle w:val="30"/>
            </w:pPr>
            <w:r>
              <w:t>按照年初工作计划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接受奖补企业的企业满意度</w:t>
            </w:r>
          </w:p>
        </w:tc>
        <w:tc>
          <w:tcPr>
            <w:tcW w:w="2835" w:type="dxa"/>
            <w:vAlign w:val="center"/>
          </w:tcPr>
          <w:p>
            <w:pPr>
              <w:pStyle w:val="30"/>
            </w:pPr>
            <w:r>
              <w:t>接受奖补新增规上服务业企业和A级物流企业的满意程度</w:t>
            </w:r>
          </w:p>
        </w:tc>
        <w:tc>
          <w:tcPr>
            <w:tcW w:w="2551" w:type="dxa"/>
            <w:vAlign w:val="center"/>
          </w:tcPr>
          <w:p>
            <w:pPr>
              <w:pStyle w:val="30"/>
            </w:pPr>
            <w:r>
              <w:t>90%以上</w:t>
            </w:r>
          </w:p>
        </w:tc>
        <w:tc>
          <w:tcPr>
            <w:tcW w:w="2268" w:type="dxa"/>
            <w:vAlign w:val="center"/>
          </w:tcPr>
          <w:p>
            <w:pPr>
              <w:pStyle w:val="30"/>
            </w:pPr>
            <w:r>
              <w:t>《推进环渤海地区新型工业化基地建设40条支持政策（2020年修订）》</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服务对象满意度指标</w:t>
            </w:r>
          </w:p>
        </w:tc>
        <w:tc>
          <w:tcPr>
            <w:tcW w:w="2835" w:type="dxa"/>
            <w:vAlign w:val="center"/>
          </w:tcPr>
          <w:p>
            <w:pPr>
              <w:pStyle w:val="30"/>
            </w:pPr>
            <w:r>
              <w:t>接受奖补企业的企业满意度</w:t>
            </w:r>
          </w:p>
        </w:tc>
        <w:tc>
          <w:tcPr>
            <w:tcW w:w="2835" w:type="dxa"/>
            <w:vAlign w:val="center"/>
          </w:tcPr>
          <w:p>
            <w:pPr>
              <w:pStyle w:val="30"/>
            </w:pPr>
            <w:r>
              <w:t>接受获得重大节能工程奖励资金企业的满意程度</w:t>
            </w:r>
          </w:p>
        </w:tc>
        <w:tc>
          <w:tcPr>
            <w:tcW w:w="2551" w:type="dxa"/>
            <w:vAlign w:val="center"/>
          </w:tcPr>
          <w:p>
            <w:pPr>
              <w:pStyle w:val="30"/>
            </w:pPr>
            <w:r>
              <w:t>90%以上</w:t>
            </w:r>
          </w:p>
        </w:tc>
        <w:tc>
          <w:tcPr>
            <w:tcW w:w="2268" w:type="dxa"/>
            <w:vAlign w:val="center"/>
          </w:tcPr>
          <w:p>
            <w:pPr>
              <w:pStyle w:val="30"/>
            </w:pPr>
            <w:r>
              <w:t>《推进环渤海地区新型工业化基地建设40条支持政策（2020年修订）》</w:t>
            </w:r>
          </w:p>
        </w:tc>
      </w:tr>
    </w:tbl>
    <w:p>
      <w:pPr>
        <w:pStyle w:val="28"/>
      </w:pPr>
    </w:p>
    <w:p>
      <w:pPr>
        <w:pStyle w:val="28"/>
        <w:ind w:firstLine="560"/>
      </w:pPr>
      <w:r>
        <w:rPr>
          <w:rFonts w:ascii="方正仿宋_GBK" w:hAnsi="方正仿宋_GBK" w:eastAsia="方正仿宋_GBK" w:cs="方正仿宋_GBK"/>
          <w:b/>
          <w:color w:val="000000"/>
          <w:sz w:val="28"/>
        </w:rPr>
        <w:t>43、洁净煤取暖市级补贴绩效目标表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1.补贴目标用户使用洁净煤取暖，实现清洁取暖，温暖安全过冬。</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新建站房主体面积</w:t>
            </w:r>
          </w:p>
        </w:tc>
        <w:tc>
          <w:tcPr>
            <w:tcW w:w="2835" w:type="dxa"/>
            <w:vAlign w:val="center"/>
          </w:tcPr>
          <w:p>
            <w:pPr>
              <w:pStyle w:val="30"/>
            </w:pPr>
            <w:r>
              <w:t>新建站房主体面积</w:t>
            </w:r>
          </w:p>
        </w:tc>
        <w:tc>
          <w:tcPr>
            <w:tcW w:w="2551" w:type="dxa"/>
            <w:vAlign w:val="center"/>
          </w:tcPr>
          <w:p>
            <w:pPr>
              <w:pStyle w:val="30"/>
            </w:pPr>
            <w:r>
              <w:t>16800平方米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工程完工率</w:t>
            </w:r>
          </w:p>
        </w:tc>
        <w:tc>
          <w:tcPr>
            <w:tcW w:w="2835" w:type="dxa"/>
            <w:vAlign w:val="center"/>
          </w:tcPr>
          <w:p>
            <w:pPr>
              <w:pStyle w:val="30"/>
            </w:pPr>
            <w:r>
              <w:t>工程完工率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工程完成时限</w:t>
            </w:r>
          </w:p>
        </w:tc>
        <w:tc>
          <w:tcPr>
            <w:tcW w:w="2835" w:type="dxa"/>
            <w:vAlign w:val="center"/>
          </w:tcPr>
          <w:p>
            <w:pPr>
              <w:pStyle w:val="30"/>
            </w:pPr>
            <w:r>
              <w:t>工程完成时限</w:t>
            </w:r>
          </w:p>
        </w:tc>
        <w:tc>
          <w:tcPr>
            <w:tcW w:w="2551" w:type="dxa"/>
            <w:vAlign w:val="center"/>
          </w:tcPr>
          <w:p>
            <w:pPr>
              <w:pStyle w:val="30"/>
            </w:pPr>
            <w:r>
              <w:t>2022年12月底</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预算资金执行率</w:t>
            </w:r>
          </w:p>
        </w:tc>
        <w:tc>
          <w:tcPr>
            <w:tcW w:w="2835" w:type="dxa"/>
            <w:vAlign w:val="center"/>
          </w:tcPr>
          <w:p>
            <w:pPr>
              <w:pStyle w:val="30"/>
            </w:pPr>
            <w:r>
              <w:t>预算资金执行率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增加站房使用面积</w:t>
            </w:r>
          </w:p>
        </w:tc>
        <w:tc>
          <w:tcPr>
            <w:tcW w:w="2835" w:type="dxa"/>
            <w:vAlign w:val="center"/>
          </w:tcPr>
          <w:p>
            <w:pPr>
              <w:pStyle w:val="30"/>
            </w:pPr>
            <w:r>
              <w:t>增加站房使用面积</w:t>
            </w:r>
          </w:p>
        </w:tc>
        <w:tc>
          <w:tcPr>
            <w:tcW w:w="2551" w:type="dxa"/>
            <w:vAlign w:val="center"/>
          </w:tcPr>
          <w:p>
            <w:pPr>
              <w:pStyle w:val="30"/>
            </w:pPr>
            <w:r>
              <w:t>10800平米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bl>
    <w:p>
      <w:pPr>
        <w:pStyle w:val="28"/>
      </w:pPr>
    </w:p>
    <w:p>
      <w:pPr>
        <w:pStyle w:val="28"/>
        <w:ind w:firstLine="560"/>
      </w:pPr>
      <w:r>
        <w:rPr>
          <w:rFonts w:ascii="方正仿宋_GBK" w:hAnsi="方正仿宋_GBK" w:eastAsia="方正仿宋_GBK" w:cs="方正仿宋_GBK"/>
          <w:b/>
          <w:color w:val="000000"/>
          <w:sz w:val="28"/>
        </w:rPr>
        <w:t>44、京唐铁路唐山西站（机场站）站房规模调整绩效目标表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  在现有京唐铁路工程的线站位方案基础上，综合考虑车站周边现状环境、规划与客运需求，并结合国家相关设计规范与技术要求，按照“科学适用、适度超前、量力 而行”的原则，唐山西站房规模由 6000平方米调整为 16800平方米 。</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新建站房主体面积</w:t>
            </w:r>
          </w:p>
        </w:tc>
        <w:tc>
          <w:tcPr>
            <w:tcW w:w="2835" w:type="dxa"/>
            <w:vAlign w:val="center"/>
          </w:tcPr>
          <w:p>
            <w:pPr>
              <w:pStyle w:val="30"/>
            </w:pPr>
            <w:r>
              <w:t>新建站房主体面积</w:t>
            </w:r>
          </w:p>
        </w:tc>
        <w:tc>
          <w:tcPr>
            <w:tcW w:w="2551" w:type="dxa"/>
            <w:vAlign w:val="center"/>
          </w:tcPr>
          <w:p>
            <w:pPr>
              <w:pStyle w:val="30"/>
            </w:pPr>
            <w:r>
              <w:t>16800平方米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工程完工率</w:t>
            </w:r>
          </w:p>
        </w:tc>
        <w:tc>
          <w:tcPr>
            <w:tcW w:w="2835" w:type="dxa"/>
            <w:vAlign w:val="center"/>
          </w:tcPr>
          <w:p>
            <w:pPr>
              <w:pStyle w:val="30"/>
            </w:pPr>
            <w:r>
              <w:t>工程完工率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工程完成时限</w:t>
            </w:r>
          </w:p>
        </w:tc>
        <w:tc>
          <w:tcPr>
            <w:tcW w:w="2835" w:type="dxa"/>
            <w:vAlign w:val="center"/>
          </w:tcPr>
          <w:p>
            <w:pPr>
              <w:pStyle w:val="30"/>
            </w:pPr>
            <w:r>
              <w:t>工程完成时限</w:t>
            </w:r>
          </w:p>
        </w:tc>
        <w:tc>
          <w:tcPr>
            <w:tcW w:w="2551" w:type="dxa"/>
            <w:vAlign w:val="center"/>
          </w:tcPr>
          <w:p>
            <w:pPr>
              <w:pStyle w:val="30"/>
            </w:pPr>
            <w:r>
              <w:t>2022年12月底</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预算资金执行率</w:t>
            </w:r>
          </w:p>
        </w:tc>
        <w:tc>
          <w:tcPr>
            <w:tcW w:w="2835" w:type="dxa"/>
            <w:vAlign w:val="center"/>
          </w:tcPr>
          <w:p>
            <w:pPr>
              <w:pStyle w:val="30"/>
            </w:pPr>
            <w:r>
              <w:t>预算资金执行率</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增加站房使用面积</w:t>
            </w:r>
          </w:p>
        </w:tc>
        <w:tc>
          <w:tcPr>
            <w:tcW w:w="2835" w:type="dxa"/>
            <w:vAlign w:val="center"/>
          </w:tcPr>
          <w:p>
            <w:pPr>
              <w:pStyle w:val="30"/>
            </w:pPr>
            <w:r>
              <w:t>增加站房使用面积</w:t>
            </w:r>
          </w:p>
        </w:tc>
        <w:tc>
          <w:tcPr>
            <w:tcW w:w="2551" w:type="dxa"/>
            <w:vAlign w:val="center"/>
          </w:tcPr>
          <w:p>
            <w:pPr>
              <w:pStyle w:val="30"/>
            </w:pPr>
            <w:r>
              <w:t>10800平米</w:t>
            </w:r>
          </w:p>
        </w:tc>
        <w:tc>
          <w:tcPr>
            <w:tcW w:w="2268" w:type="dxa"/>
            <w:vAlign w:val="center"/>
          </w:tcPr>
          <w:p>
            <w:pPr>
              <w:pStyle w:val="30"/>
            </w:pPr>
            <w:r>
              <w:t>唐山市人民政府关于京唐铁路唐山机场站站房规模调整资金落实有关事项的函</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群众满意度</w:t>
            </w:r>
          </w:p>
        </w:tc>
        <w:tc>
          <w:tcPr>
            <w:tcW w:w="2835" w:type="dxa"/>
            <w:vAlign w:val="center"/>
          </w:tcPr>
          <w:p>
            <w:pPr>
              <w:pStyle w:val="30"/>
            </w:pPr>
            <w:r>
              <w:t>群众满意度</w:t>
            </w:r>
          </w:p>
        </w:tc>
        <w:tc>
          <w:tcPr>
            <w:tcW w:w="2551" w:type="dxa"/>
            <w:vAlign w:val="center"/>
          </w:tcPr>
          <w:p>
            <w:pPr>
              <w:pStyle w:val="30"/>
            </w:pPr>
            <w:r>
              <w:t>1</w:t>
            </w:r>
          </w:p>
        </w:tc>
        <w:tc>
          <w:tcPr>
            <w:tcW w:w="2268" w:type="dxa"/>
            <w:vAlign w:val="center"/>
          </w:tcPr>
          <w:p>
            <w:pPr>
              <w:pStyle w:val="30"/>
            </w:pPr>
            <w:r>
              <w:t>唐山市人民政府关于京唐铁路唐山机场站站房规模调整资金落实有关事项的函</w:t>
            </w:r>
          </w:p>
        </w:tc>
      </w:tr>
    </w:tbl>
    <w:p>
      <w:pPr>
        <w:pStyle w:val="28"/>
      </w:pPr>
    </w:p>
    <w:p>
      <w:pPr>
        <w:pStyle w:val="28"/>
        <w:ind w:firstLine="560"/>
      </w:pPr>
      <w:r>
        <w:rPr>
          <w:rFonts w:ascii="方正仿宋_GBK" w:hAnsi="方正仿宋_GBK" w:eastAsia="方正仿宋_GBK" w:cs="方正仿宋_GBK"/>
          <w:b/>
          <w:color w:val="000000"/>
          <w:sz w:val="28"/>
        </w:rPr>
        <w:t>45、粮食风险基金地方配套资金绩效目标表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1.完成市场调控</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市级原粮、成品粮、食用油储备规模</w:t>
            </w:r>
          </w:p>
        </w:tc>
        <w:tc>
          <w:tcPr>
            <w:tcW w:w="2835" w:type="dxa"/>
            <w:vAlign w:val="center"/>
          </w:tcPr>
          <w:p>
            <w:pPr>
              <w:pStyle w:val="30"/>
            </w:pPr>
            <w:r>
              <w:t>市级原粮、成品粮、食用油储备规模达到国家规定数值</w:t>
            </w:r>
          </w:p>
        </w:tc>
        <w:tc>
          <w:tcPr>
            <w:tcW w:w="2551" w:type="dxa"/>
            <w:vAlign w:val="center"/>
          </w:tcPr>
          <w:p>
            <w:pPr>
              <w:pStyle w:val="30"/>
            </w:pPr>
            <w:r>
              <w:t>达到国家规定数值</w:t>
            </w:r>
          </w:p>
        </w:tc>
        <w:tc>
          <w:tcPr>
            <w:tcW w:w="2268" w:type="dxa"/>
            <w:vAlign w:val="center"/>
          </w:tcPr>
          <w:p>
            <w:pPr>
              <w:pStyle w:val="30"/>
            </w:pPr>
            <w:r>
              <w:t>原有市级粮油储备规模和21年新增市级储备计划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市级原粮、成品粮、食用油合格率</w:t>
            </w:r>
          </w:p>
        </w:tc>
        <w:tc>
          <w:tcPr>
            <w:tcW w:w="2835" w:type="dxa"/>
            <w:vAlign w:val="center"/>
          </w:tcPr>
          <w:p>
            <w:pPr>
              <w:pStyle w:val="30"/>
            </w:pPr>
            <w:r>
              <w:t>市级原粮、成品粮、食用油合格率</w:t>
            </w:r>
          </w:p>
        </w:tc>
        <w:tc>
          <w:tcPr>
            <w:tcW w:w="2551" w:type="dxa"/>
            <w:vAlign w:val="center"/>
          </w:tcPr>
          <w:p>
            <w:pPr>
              <w:pStyle w:val="30"/>
            </w:pPr>
            <w:r>
              <w:t>1</w:t>
            </w:r>
          </w:p>
        </w:tc>
        <w:tc>
          <w:tcPr>
            <w:tcW w:w="2268" w:type="dxa"/>
            <w:vAlign w:val="center"/>
          </w:tcPr>
          <w:p>
            <w:pPr>
              <w:pStyle w:val="30"/>
            </w:pPr>
            <w:r>
              <w:t>根据过去三年执行情况测算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储备粮油补贴发放时限</w:t>
            </w:r>
          </w:p>
        </w:tc>
        <w:tc>
          <w:tcPr>
            <w:tcW w:w="2835" w:type="dxa"/>
            <w:vAlign w:val="center"/>
          </w:tcPr>
          <w:p>
            <w:pPr>
              <w:pStyle w:val="30"/>
            </w:pPr>
            <w:r>
              <w:t>补贴资金支出完成时限</w:t>
            </w:r>
          </w:p>
        </w:tc>
        <w:tc>
          <w:tcPr>
            <w:tcW w:w="2551" w:type="dxa"/>
            <w:vAlign w:val="center"/>
          </w:tcPr>
          <w:p>
            <w:pPr>
              <w:pStyle w:val="30"/>
            </w:pPr>
            <w:r>
              <w:t>2022年12月31日</w:t>
            </w:r>
          </w:p>
        </w:tc>
        <w:tc>
          <w:tcPr>
            <w:tcW w:w="2268" w:type="dxa"/>
            <w:vAlign w:val="center"/>
          </w:tcPr>
          <w:p>
            <w:pPr>
              <w:pStyle w:val="30"/>
            </w:pPr>
            <w:r>
              <w:t>根据过去三年执行情况测算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原粮、成品粮、食用油补贴完成率</w:t>
            </w:r>
          </w:p>
        </w:tc>
        <w:tc>
          <w:tcPr>
            <w:tcW w:w="2835" w:type="dxa"/>
            <w:vAlign w:val="center"/>
          </w:tcPr>
          <w:p>
            <w:pPr>
              <w:pStyle w:val="30"/>
            </w:pPr>
            <w:r>
              <w:t>原粮、成品粮、食用油补贴完成率</w:t>
            </w:r>
          </w:p>
        </w:tc>
        <w:tc>
          <w:tcPr>
            <w:tcW w:w="2551" w:type="dxa"/>
            <w:vAlign w:val="center"/>
          </w:tcPr>
          <w:p>
            <w:pPr>
              <w:pStyle w:val="30"/>
            </w:pPr>
            <w:r>
              <w:t>1</w:t>
            </w:r>
          </w:p>
        </w:tc>
        <w:tc>
          <w:tcPr>
            <w:tcW w:w="2268" w:type="dxa"/>
            <w:vAlign w:val="center"/>
          </w:tcPr>
          <w:p>
            <w:pPr>
              <w:pStyle w:val="30"/>
            </w:pPr>
            <w:r>
              <w:t>根据过去三年执行情况测算</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可持续影响指标</w:t>
            </w:r>
          </w:p>
        </w:tc>
        <w:tc>
          <w:tcPr>
            <w:tcW w:w="2835" w:type="dxa"/>
            <w:vAlign w:val="center"/>
          </w:tcPr>
          <w:p>
            <w:pPr>
              <w:pStyle w:val="30"/>
            </w:pPr>
            <w:r>
              <w:t>保障区域粮食安全</w:t>
            </w:r>
          </w:p>
        </w:tc>
        <w:tc>
          <w:tcPr>
            <w:tcW w:w="2835" w:type="dxa"/>
            <w:vAlign w:val="center"/>
          </w:tcPr>
          <w:p>
            <w:pPr>
              <w:pStyle w:val="30"/>
            </w:pPr>
            <w:r>
              <w:t>保障区域粮食安全</w:t>
            </w:r>
          </w:p>
        </w:tc>
        <w:tc>
          <w:tcPr>
            <w:tcW w:w="2551" w:type="dxa"/>
            <w:vAlign w:val="center"/>
          </w:tcPr>
          <w:p>
            <w:pPr>
              <w:pStyle w:val="30"/>
            </w:pPr>
            <w:r>
              <w:t>1</w:t>
            </w:r>
          </w:p>
        </w:tc>
        <w:tc>
          <w:tcPr>
            <w:tcW w:w="2268" w:type="dxa"/>
            <w:vAlign w:val="center"/>
          </w:tcPr>
          <w:p>
            <w:pPr>
              <w:pStyle w:val="30"/>
            </w:pPr>
            <w:r>
              <w:t>2022年粮食工作安排根据过去三年执行情况测算</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承储单位满意度</w:t>
            </w:r>
          </w:p>
        </w:tc>
        <w:tc>
          <w:tcPr>
            <w:tcW w:w="2835" w:type="dxa"/>
            <w:vAlign w:val="center"/>
          </w:tcPr>
          <w:p>
            <w:pPr>
              <w:pStyle w:val="30"/>
            </w:pPr>
            <w:r>
              <w:t>承储单位满意度</w:t>
            </w:r>
          </w:p>
        </w:tc>
        <w:tc>
          <w:tcPr>
            <w:tcW w:w="2551" w:type="dxa"/>
            <w:vAlign w:val="center"/>
          </w:tcPr>
          <w:p>
            <w:pPr>
              <w:pStyle w:val="30"/>
            </w:pPr>
            <w:r>
              <w:t>1</w:t>
            </w:r>
          </w:p>
        </w:tc>
        <w:tc>
          <w:tcPr>
            <w:tcW w:w="2268" w:type="dxa"/>
            <w:vAlign w:val="center"/>
          </w:tcPr>
          <w:p>
            <w:pPr>
              <w:pStyle w:val="30"/>
            </w:pPr>
            <w:r>
              <w:t>根据过去三年执行情况测算</w:t>
            </w:r>
          </w:p>
        </w:tc>
      </w:tr>
    </w:tbl>
    <w:p>
      <w:pPr>
        <w:pStyle w:val="28"/>
      </w:pPr>
    </w:p>
    <w:p>
      <w:pPr>
        <w:pStyle w:val="28"/>
        <w:ind w:firstLine="560"/>
      </w:pPr>
      <w:r>
        <w:rPr>
          <w:rFonts w:ascii="方正仿宋_GBK" w:hAnsi="方正仿宋_GBK" w:eastAsia="方正仿宋_GBK" w:cs="方正仿宋_GBK"/>
          <w:b/>
          <w:color w:val="000000"/>
          <w:sz w:val="28"/>
        </w:rPr>
        <w:t>46、优质粮食工程质保金绩效目标表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1.完成优质粮食工程建设。</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质检站建设数量</w:t>
            </w:r>
          </w:p>
        </w:tc>
        <w:tc>
          <w:tcPr>
            <w:tcW w:w="2835" w:type="dxa"/>
            <w:vAlign w:val="center"/>
          </w:tcPr>
          <w:p>
            <w:pPr>
              <w:pStyle w:val="30"/>
            </w:pPr>
            <w:r>
              <w:t>质检站建设数量</w:t>
            </w:r>
          </w:p>
        </w:tc>
        <w:tc>
          <w:tcPr>
            <w:tcW w:w="2551" w:type="dxa"/>
            <w:vAlign w:val="center"/>
          </w:tcPr>
          <w:p>
            <w:pPr>
              <w:pStyle w:val="30"/>
            </w:pPr>
            <w:r>
              <w:t>5个</w:t>
            </w:r>
          </w:p>
        </w:tc>
        <w:tc>
          <w:tcPr>
            <w:tcW w:w="2268" w:type="dxa"/>
            <w:vAlign w:val="center"/>
          </w:tcPr>
          <w:p>
            <w:pPr>
              <w:pStyle w:val="30"/>
            </w:pPr>
            <w:r>
              <w:t>《关于实施“优质粮食工程”的通知》（冀粮仓储【2019】57号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工程完成率</w:t>
            </w:r>
          </w:p>
        </w:tc>
        <w:tc>
          <w:tcPr>
            <w:tcW w:w="2835" w:type="dxa"/>
            <w:vAlign w:val="center"/>
          </w:tcPr>
          <w:p>
            <w:pPr>
              <w:pStyle w:val="30"/>
            </w:pPr>
            <w:r>
              <w:t>工程完成率</w:t>
            </w:r>
          </w:p>
        </w:tc>
        <w:tc>
          <w:tcPr>
            <w:tcW w:w="2551" w:type="dxa"/>
            <w:vAlign w:val="center"/>
          </w:tcPr>
          <w:p>
            <w:pPr>
              <w:pStyle w:val="30"/>
            </w:pPr>
            <w:r>
              <w:t>1</w:t>
            </w:r>
          </w:p>
        </w:tc>
        <w:tc>
          <w:tcPr>
            <w:tcW w:w="2268" w:type="dxa"/>
            <w:vAlign w:val="center"/>
          </w:tcPr>
          <w:p>
            <w:pPr>
              <w:pStyle w:val="30"/>
            </w:pPr>
            <w:r>
              <w:t>《关于实施“优质粮食工程”的通知》（冀粮仓储【2019】57号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2022年12月31日前</w:t>
            </w:r>
          </w:p>
        </w:tc>
        <w:tc>
          <w:tcPr>
            <w:tcW w:w="2268" w:type="dxa"/>
            <w:vAlign w:val="center"/>
          </w:tcPr>
          <w:p>
            <w:pPr>
              <w:pStyle w:val="30"/>
            </w:pPr>
            <w:r>
              <w:t>《关于实施“优质粮食工程”的通知》（冀粮仓储【2019】57号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资金完成率</w:t>
            </w:r>
          </w:p>
        </w:tc>
        <w:tc>
          <w:tcPr>
            <w:tcW w:w="2835" w:type="dxa"/>
            <w:vAlign w:val="center"/>
          </w:tcPr>
          <w:p>
            <w:pPr>
              <w:pStyle w:val="30"/>
            </w:pPr>
            <w:r>
              <w:t>资金完成率</w:t>
            </w:r>
          </w:p>
        </w:tc>
        <w:tc>
          <w:tcPr>
            <w:tcW w:w="2551" w:type="dxa"/>
            <w:vAlign w:val="center"/>
          </w:tcPr>
          <w:p>
            <w:pPr>
              <w:pStyle w:val="30"/>
            </w:pPr>
            <w:r>
              <w:t>1</w:t>
            </w:r>
          </w:p>
        </w:tc>
        <w:tc>
          <w:tcPr>
            <w:tcW w:w="2268" w:type="dxa"/>
            <w:vAlign w:val="center"/>
          </w:tcPr>
          <w:p>
            <w:pPr>
              <w:pStyle w:val="30"/>
            </w:pPr>
            <w:r>
              <w:t>《关于实施“优质粮食工程”的通知》（冀粮仓储【2019】57号</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强化粮食质量安全监管</w:t>
            </w:r>
          </w:p>
        </w:tc>
        <w:tc>
          <w:tcPr>
            <w:tcW w:w="2835" w:type="dxa"/>
            <w:vAlign w:val="center"/>
          </w:tcPr>
          <w:p>
            <w:pPr>
              <w:pStyle w:val="30"/>
            </w:pPr>
            <w:r>
              <w:t>强化粮食质量安全监管</w:t>
            </w:r>
          </w:p>
        </w:tc>
        <w:tc>
          <w:tcPr>
            <w:tcW w:w="2551" w:type="dxa"/>
            <w:vAlign w:val="center"/>
          </w:tcPr>
          <w:p>
            <w:pPr>
              <w:pStyle w:val="30"/>
            </w:pPr>
            <w:r>
              <w:t>强化粮食质量安全监管</w:t>
            </w:r>
          </w:p>
        </w:tc>
        <w:tc>
          <w:tcPr>
            <w:tcW w:w="2268" w:type="dxa"/>
            <w:vAlign w:val="center"/>
          </w:tcPr>
          <w:p>
            <w:pPr>
              <w:pStyle w:val="30"/>
            </w:pPr>
            <w:r>
              <w:t>《关于实施“优质粮食工程”的通知》（冀粮仓储【2019】57号</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储粮单位满意度</w:t>
            </w:r>
          </w:p>
        </w:tc>
        <w:tc>
          <w:tcPr>
            <w:tcW w:w="2835" w:type="dxa"/>
            <w:vAlign w:val="center"/>
          </w:tcPr>
          <w:p>
            <w:pPr>
              <w:pStyle w:val="30"/>
            </w:pPr>
            <w:r>
              <w:t>储粮单位满意度</w:t>
            </w:r>
          </w:p>
        </w:tc>
        <w:tc>
          <w:tcPr>
            <w:tcW w:w="2551" w:type="dxa"/>
            <w:vAlign w:val="center"/>
          </w:tcPr>
          <w:p>
            <w:pPr>
              <w:pStyle w:val="30"/>
            </w:pPr>
            <w:r>
              <w:t>.95</w:t>
            </w:r>
          </w:p>
        </w:tc>
        <w:tc>
          <w:tcPr>
            <w:tcW w:w="2268" w:type="dxa"/>
            <w:vAlign w:val="center"/>
          </w:tcPr>
          <w:p>
            <w:pPr>
              <w:pStyle w:val="30"/>
            </w:pPr>
            <w:r>
              <w:t>《关于实施“优质粮食工程”的通知》（冀粮仓储【2019】57号</w:t>
            </w:r>
          </w:p>
        </w:tc>
      </w:tr>
    </w:tbl>
    <w:p>
      <w:pPr>
        <w:pStyle w:val="28"/>
      </w:pPr>
    </w:p>
    <w:p>
      <w:pPr>
        <w:pStyle w:val="28"/>
        <w:ind w:firstLine="560"/>
      </w:pPr>
      <w:r>
        <w:rPr>
          <w:rFonts w:ascii="方正仿宋_GBK" w:hAnsi="方正仿宋_GBK" w:eastAsia="方正仿宋_GBK" w:cs="方正仿宋_GBK"/>
          <w:b/>
          <w:color w:val="000000"/>
          <w:sz w:val="28"/>
        </w:rPr>
        <w:t>47、援疆工作经费绩效目标表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由于新疆稳定形势异常严峻，各级各部门和领导高度重视，省委省政府和市委市政府领导多次看望援疆干部。我前方指挥部遵循“安全第一、形象无价、奉献至上”的援疆理念，掌握做到帮忙不能添乱，不给且末政府添麻烦的原则，但又要保障全体援疆干部的人身安全、身心健康、饮食卫生。</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拨付资金数额</w:t>
            </w:r>
          </w:p>
        </w:tc>
        <w:tc>
          <w:tcPr>
            <w:tcW w:w="2835" w:type="dxa"/>
            <w:vAlign w:val="center"/>
          </w:tcPr>
          <w:p>
            <w:pPr>
              <w:pStyle w:val="30"/>
            </w:pPr>
            <w:r>
              <w:t>拨付资金数额</w:t>
            </w:r>
          </w:p>
        </w:tc>
        <w:tc>
          <w:tcPr>
            <w:tcW w:w="2551" w:type="dxa"/>
            <w:vAlign w:val="center"/>
          </w:tcPr>
          <w:p>
            <w:pPr>
              <w:pStyle w:val="30"/>
            </w:pPr>
            <w:r>
              <w:t>100万元</w:t>
            </w:r>
          </w:p>
        </w:tc>
        <w:tc>
          <w:tcPr>
            <w:tcW w:w="2268" w:type="dxa"/>
            <w:vAlign w:val="center"/>
          </w:tcPr>
          <w:p>
            <w:pPr>
              <w:pStyle w:val="30"/>
            </w:pPr>
            <w:r>
              <w:t>市委市政府工作安排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完成拨付率</w:t>
            </w:r>
          </w:p>
        </w:tc>
        <w:tc>
          <w:tcPr>
            <w:tcW w:w="2835" w:type="dxa"/>
            <w:vAlign w:val="center"/>
          </w:tcPr>
          <w:p>
            <w:pPr>
              <w:pStyle w:val="30"/>
            </w:pPr>
            <w:r>
              <w:t>完成拨付率</w:t>
            </w:r>
          </w:p>
        </w:tc>
        <w:tc>
          <w:tcPr>
            <w:tcW w:w="2551" w:type="dxa"/>
            <w:vAlign w:val="center"/>
          </w:tcPr>
          <w:p>
            <w:pPr>
              <w:pStyle w:val="30"/>
            </w:pPr>
            <w:r>
              <w:t>1</w:t>
            </w:r>
          </w:p>
        </w:tc>
        <w:tc>
          <w:tcPr>
            <w:tcW w:w="2268" w:type="dxa"/>
            <w:vAlign w:val="center"/>
          </w:tcPr>
          <w:p>
            <w:pPr>
              <w:pStyle w:val="30"/>
            </w:pPr>
            <w:r>
              <w:t>市委市政府工作安排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项目完成实效</w:t>
            </w:r>
          </w:p>
        </w:tc>
        <w:tc>
          <w:tcPr>
            <w:tcW w:w="2835" w:type="dxa"/>
            <w:vAlign w:val="center"/>
          </w:tcPr>
          <w:p>
            <w:pPr>
              <w:pStyle w:val="30"/>
            </w:pPr>
            <w:r>
              <w:t>项目完成实效</w:t>
            </w:r>
          </w:p>
        </w:tc>
        <w:tc>
          <w:tcPr>
            <w:tcW w:w="2551" w:type="dxa"/>
            <w:vAlign w:val="center"/>
          </w:tcPr>
          <w:p>
            <w:pPr>
              <w:pStyle w:val="30"/>
            </w:pPr>
            <w:r>
              <w:t>2022年12月31日</w:t>
            </w:r>
          </w:p>
        </w:tc>
        <w:tc>
          <w:tcPr>
            <w:tcW w:w="2268" w:type="dxa"/>
            <w:vAlign w:val="center"/>
          </w:tcPr>
          <w:p>
            <w:pPr>
              <w:pStyle w:val="30"/>
            </w:pPr>
            <w:r>
              <w:t>市委市政府工作安排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市委市政府工作安排</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对口援疆工作完成率</w:t>
            </w:r>
          </w:p>
        </w:tc>
        <w:tc>
          <w:tcPr>
            <w:tcW w:w="2835" w:type="dxa"/>
            <w:vAlign w:val="center"/>
          </w:tcPr>
          <w:p>
            <w:pPr>
              <w:pStyle w:val="30"/>
            </w:pPr>
            <w:r>
              <w:t>对口援疆工作完成率</w:t>
            </w:r>
          </w:p>
        </w:tc>
        <w:tc>
          <w:tcPr>
            <w:tcW w:w="2551" w:type="dxa"/>
            <w:vAlign w:val="center"/>
          </w:tcPr>
          <w:p>
            <w:pPr>
              <w:pStyle w:val="30"/>
            </w:pPr>
            <w:r>
              <w:t>1</w:t>
            </w:r>
          </w:p>
        </w:tc>
        <w:tc>
          <w:tcPr>
            <w:tcW w:w="2268" w:type="dxa"/>
            <w:vAlign w:val="center"/>
          </w:tcPr>
          <w:p>
            <w:pPr>
              <w:pStyle w:val="30"/>
            </w:pPr>
            <w:r>
              <w:t>市委市政府工作安排</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我市援疆干部满意度</w:t>
            </w:r>
          </w:p>
        </w:tc>
        <w:tc>
          <w:tcPr>
            <w:tcW w:w="2835" w:type="dxa"/>
            <w:vAlign w:val="center"/>
          </w:tcPr>
          <w:p>
            <w:pPr>
              <w:pStyle w:val="30"/>
            </w:pPr>
            <w:r>
              <w:t>我市援疆干部满意度</w:t>
            </w:r>
          </w:p>
        </w:tc>
        <w:tc>
          <w:tcPr>
            <w:tcW w:w="2551" w:type="dxa"/>
            <w:vAlign w:val="center"/>
          </w:tcPr>
          <w:p>
            <w:pPr>
              <w:pStyle w:val="30"/>
            </w:pPr>
            <w:r>
              <w:t>1</w:t>
            </w:r>
          </w:p>
        </w:tc>
        <w:tc>
          <w:tcPr>
            <w:tcW w:w="2268" w:type="dxa"/>
            <w:vAlign w:val="center"/>
          </w:tcPr>
          <w:p>
            <w:pPr>
              <w:pStyle w:val="30"/>
            </w:pPr>
            <w:r>
              <w:t>市委市政府工作安排</w:t>
            </w:r>
          </w:p>
        </w:tc>
      </w:tr>
    </w:tbl>
    <w:p>
      <w:pPr>
        <w:pStyle w:val="28"/>
      </w:pPr>
    </w:p>
    <w:p>
      <w:pPr>
        <w:pStyle w:val="28"/>
        <w:ind w:firstLine="560"/>
      </w:pPr>
      <w:r>
        <w:rPr>
          <w:rFonts w:ascii="方正仿宋_GBK" w:hAnsi="方正仿宋_GBK" w:eastAsia="方正仿宋_GBK" w:cs="方正仿宋_GBK"/>
          <w:b/>
          <w:color w:val="000000"/>
          <w:sz w:val="28"/>
        </w:rPr>
        <w:t>48、援疆专项治沙资金绩效目标表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为切实维护好全县各族群众赖以生存的生态环境，以及做好唐山市援建工作，且末县委、县政府同唐山市援疆工作前方指挥部研究，并报请河北省援疆工作前方指挥部同意后，将支持推进防风治沙工作纳入今后援建且末的重点工作之一，2016年至2021年度唐山市人民政府已支援且末县人民政府600万元做为且末县的防风治沙资金，可治理荒漠10000亩。为保持援建工作的延续性，需要继续支援拨付新疆巴州且末县100万元，用于防风治沙工程。</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拨付资金数额</w:t>
            </w:r>
          </w:p>
        </w:tc>
        <w:tc>
          <w:tcPr>
            <w:tcW w:w="2835" w:type="dxa"/>
            <w:vAlign w:val="center"/>
          </w:tcPr>
          <w:p>
            <w:pPr>
              <w:pStyle w:val="30"/>
            </w:pPr>
            <w:r>
              <w:t>拨付资金数额</w:t>
            </w:r>
          </w:p>
        </w:tc>
        <w:tc>
          <w:tcPr>
            <w:tcW w:w="2551" w:type="dxa"/>
            <w:vAlign w:val="center"/>
          </w:tcPr>
          <w:p>
            <w:pPr>
              <w:pStyle w:val="30"/>
            </w:pPr>
            <w:r>
              <w:t>100万元</w:t>
            </w:r>
          </w:p>
        </w:tc>
        <w:tc>
          <w:tcPr>
            <w:tcW w:w="2268" w:type="dxa"/>
            <w:vAlign w:val="center"/>
          </w:tcPr>
          <w:p>
            <w:pPr>
              <w:pStyle w:val="30"/>
            </w:pPr>
            <w:r>
              <w:t>根据过去三年工作情况推算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完成资金拨付率</w:t>
            </w:r>
          </w:p>
        </w:tc>
        <w:tc>
          <w:tcPr>
            <w:tcW w:w="2835" w:type="dxa"/>
            <w:vAlign w:val="center"/>
          </w:tcPr>
          <w:p>
            <w:pPr>
              <w:pStyle w:val="30"/>
            </w:pPr>
            <w:r>
              <w:t>完成资金拨付率</w:t>
            </w:r>
          </w:p>
        </w:tc>
        <w:tc>
          <w:tcPr>
            <w:tcW w:w="2551" w:type="dxa"/>
            <w:vAlign w:val="center"/>
          </w:tcPr>
          <w:p>
            <w:pPr>
              <w:pStyle w:val="30"/>
            </w:pPr>
            <w:r>
              <w:t>1</w:t>
            </w:r>
          </w:p>
        </w:tc>
        <w:tc>
          <w:tcPr>
            <w:tcW w:w="2268" w:type="dxa"/>
            <w:vAlign w:val="center"/>
          </w:tcPr>
          <w:p>
            <w:pPr>
              <w:pStyle w:val="30"/>
            </w:pPr>
            <w:r>
              <w:t>根据过去三年工作情况推算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项目完成实效</w:t>
            </w:r>
          </w:p>
        </w:tc>
        <w:tc>
          <w:tcPr>
            <w:tcW w:w="2835" w:type="dxa"/>
            <w:vAlign w:val="center"/>
          </w:tcPr>
          <w:p>
            <w:pPr>
              <w:pStyle w:val="30"/>
            </w:pPr>
            <w:r>
              <w:t>项目完成实效</w:t>
            </w:r>
          </w:p>
        </w:tc>
        <w:tc>
          <w:tcPr>
            <w:tcW w:w="2551" w:type="dxa"/>
            <w:vAlign w:val="center"/>
          </w:tcPr>
          <w:p>
            <w:pPr>
              <w:pStyle w:val="30"/>
            </w:pPr>
            <w:r>
              <w:t>2022年12月31日</w:t>
            </w:r>
          </w:p>
        </w:tc>
        <w:tc>
          <w:tcPr>
            <w:tcW w:w="2268" w:type="dxa"/>
            <w:vAlign w:val="center"/>
          </w:tcPr>
          <w:p>
            <w:pPr>
              <w:pStyle w:val="30"/>
            </w:pPr>
            <w:r>
              <w:t>根据过去三年工作情况推算</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预算资金完成率</w:t>
            </w:r>
          </w:p>
        </w:tc>
        <w:tc>
          <w:tcPr>
            <w:tcW w:w="2835" w:type="dxa"/>
            <w:vAlign w:val="center"/>
          </w:tcPr>
          <w:p>
            <w:pPr>
              <w:pStyle w:val="30"/>
            </w:pPr>
            <w:r>
              <w:t>预算资金完成率</w:t>
            </w:r>
          </w:p>
        </w:tc>
        <w:tc>
          <w:tcPr>
            <w:tcW w:w="2551" w:type="dxa"/>
            <w:vAlign w:val="center"/>
          </w:tcPr>
          <w:p>
            <w:pPr>
              <w:pStyle w:val="30"/>
            </w:pPr>
            <w:r>
              <w:t>1</w:t>
            </w:r>
          </w:p>
        </w:tc>
        <w:tc>
          <w:tcPr>
            <w:tcW w:w="2268" w:type="dxa"/>
            <w:vAlign w:val="center"/>
          </w:tcPr>
          <w:p>
            <w:pPr>
              <w:pStyle w:val="30"/>
            </w:pPr>
            <w:r>
              <w:t>根据过去三年工作情况推算</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生态效益指标</w:t>
            </w:r>
          </w:p>
        </w:tc>
        <w:tc>
          <w:tcPr>
            <w:tcW w:w="2835" w:type="dxa"/>
            <w:vAlign w:val="center"/>
          </w:tcPr>
          <w:p>
            <w:pPr>
              <w:pStyle w:val="30"/>
            </w:pPr>
            <w:r>
              <w:t>治理荒漠</w:t>
            </w:r>
          </w:p>
        </w:tc>
        <w:tc>
          <w:tcPr>
            <w:tcW w:w="2835" w:type="dxa"/>
            <w:vAlign w:val="center"/>
          </w:tcPr>
          <w:p>
            <w:pPr>
              <w:pStyle w:val="30"/>
            </w:pPr>
            <w:r>
              <w:t>治理荒漠</w:t>
            </w:r>
          </w:p>
        </w:tc>
        <w:tc>
          <w:tcPr>
            <w:tcW w:w="2551" w:type="dxa"/>
            <w:vAlign w:val="center"/>
          </w:tcPr>
          <w:p>
            <w:pPr>
              <w:pStyle w:val="30"/>
            </w:pPr>
            <w:r>
              <w:t>2000亩</w:t>
            </w:r>
          </w:p>
        </w:tc>
        <w:tc>
          <w:tcPr>
            <w:tcW w:w="2268" w:type="dxa"/>
            <w:vAlign w:val="center"/>
          </w:tcPr>
          <w:p>
            <w:pPr>
              <w:pStyle w:val="30"/>
            </w:pPr>
            <w:r>
              <w:t>根据过去三年工作情况推算</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且末县人民群众满意</w:t>
            </w:r>
          </w:p>
        </w:tc>
        <w:tc>
          <w:tcPr>
            <w:tcW w:w="2835" w:type="dxa"/>
            <w:vAlign w:val="center"/>
          </w:tcPr>
          <w:p>
            <w:pPr>
              <w:pStyle w:val="30"/>
            </w:pPr>
            <w:r>
              <w:t>人民群众满意</w:t>
            </w:r>
          </w:p>
        </w:tc>
        <w:tc>
          <w:tcPr>
            <w:tcW w:w="2551" w:type="dxa"/>
            <w:vAlign w:val="center"/>
          </w:tcPr>
          <w:p>
            <w:pPr>
              <w:pStyle w:val="30"/>
            </w:pPr>
            <w:r>
              <w:t>.85</w:t>
            </w:r>
          </w:p>
        </w:tc>
        <w:tc>
          <w:tcPr>
            <w:tcW w:w="2268" w:type="dxa"/>
            <w:vAlign w:val="center"/>
          </w:tcPr>
          <w:p>
            <w:pPr>
              <w:pStyle w:val="30"/>
            </w:pPr>
            <w:r>
              <w:t>根据过去三年工作情况推算</w:t>
            </w:r>
          </w:p>
        </w:tc>
      </w:tr>
    </w:tbl>
    <w:p>
      <w:pPr>
        <w:pStyle w:val="28"/>
      </w:pPr>
    </w:p>
    <w:p>
      <w:pPr>
        <w:pStyle w:val="28"/>
        <w:ind w:firstLine="560"/>
      </w:pPr>
      <w:r>
        <w:rPr>
          <w:rFonts w:ascii="方正仿宋_GBK" w:hAnsi="方正仿宋_GBK" w:eastAsia="方正仿宋_GBK" w:cs="方正仿宋_GBK"/>
          <w:b/>
          <w:color w:val="000000"/>
          <w:sz w:val="28"/>
        </w:rPr>
        <w:t>49、战略性新兴产业发展资金绩效目标表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1.形成战略性新兴产业全面开花、茁壮成长的新格局，实现战略性新兴产业总量扩大、增速提高</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支持新兴产业项目数量</w:t>
            </w:r>
          </w:p>
        </w:tc>
        <w:tc>
          <w:tcPr>
            <w:tcW w:w="2835" w:type="dxa"/>
            <w:vAlign w:val="center"/>
          </w:tcPr>
          <w:p>
            <w:pPr>
              <w:pStyle w:val="30"/>
            </w:pPr>
            <w:r>
              <w:t>支持新兴产业项目数量</w:t>
            </w:r>
          </w:p>
        </w:tc>
        <w:tc>
          <w:tcPr>
            <w:tcW w:w="2551" w:type="dxa"/>
            <w:vAlign w:val="center"/>
          </w:tcPr>
          <w:p>
            <w:pPr>
              <w:pStyle w:val="30"/>
            </w:pPr>
            <w:r>
              <w:t>5个</w:t>
            </w:r>
          </w:p>
        </w:tc>
        <w:tc>
          <w:tcPr>
            <w:tcW w:w="2268" w:type="dxa"/>
            <w:vAlign w:val="center"/>
          </w:tcPr>
          <w:p>
            <w:pPr>
              <w:pStyle w:val="30"/>
            </w:pPr>
            <w:r>
              <w:t>唐发[2018]1号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项目完成率</w:t>
            </w:r>
          </w:p>
        </w:tc>
        <w:tc>
          <w:tcPr>
            <w:tcW w:w="2551" w:type="dxa"/>
            <w:vAlign w:val="center"/>
          </w:tcPr>
          <w:p>
            <w:pPr>
              <w:pStyle w:val="30"/>
            </w:pPr>
            <w:r>
              <w:t>1</w:t>
            </w:r>
          </w:p>
        </w:tc>
        <w:tc>
          <w:tcPr>
            <w:tcW w:w="2268" w:type="dxa"/>
            <w:vAlign w:val="center"/>
          </w:tcPr>
          <w:p>
            <w:pPr>
              <w:pStyle w:val="30"/>
            </w:pPr>
            <w:r>
              <w:t>唐发[2018]1号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项目完成时限</w:t>
            </w:r>
          </w:p>
        </w:tc>
        <w:tc>
          <w:tcPr>
            <w:tcW w:w="2835" w:type="dxa"/>
            <w:vAlign w:val="center"/>
          </w:tcPr>
          <w:p>
            <w:pPr>
              <w:pStyle w:val="30"/>
            </w:pPr>
            <w:r>
              <w:t>项目完成时限</w:t>
            </w:r>
          </w:p>
        </w:tc>
        <w:tc>
          <w:tcPr>
            <w:tcW w:w="2551" w:type="dxa"/>
            <w:vAlign w:val="center"/>
          </w:tcPr>
          <w:p>
            <w:pPr>
              <w:pStyle w:val="30"/>
            </w:pPr>
            <w:r>
              <w:t>2022年底完成</w:t>
            </w:r>
          </w:p>
        </w:tc>
        <w:tc>
          <w:tcPr>
            <w:tcW w:w="2268" w:type="dxa"/>
            <w:vAlign w:val="center"/>
          </w:tcPr>
          <w:p>
            <w:pPr>
              <w:pStyle w:val="30"/>
            </w:pPr>
            <w:r>
              <w:t>唐发[2018]1号</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资金完成率</w:t>
            </w:r>
          </w:p>
        </w:tc>
        <w:tc>
          <w:tcPr>
            <w:tcW w:w="2835" w:type="dxa"/>
            <w:vAlign w:val="center"/>
          </w:tcPr>
          <w:p>
            <w:pPr>
              <w:pStyle w:val="30"/>
            </w:pPr>
            <w:r>
              <w:t>资金完成率</w:t>
            </w:r>
          </w:p>
        </w:tc>
        <w:tc>
          <w:tcPr>
            <w:tcW w:w="2551" w:type="dxa"/>
            <w:vAlign w:val="center"/>
          </w:tcPr>
          <w:p>
            <w:pPr>
              <w:pStyle w:val="30"/>
            </w:pPr>
            <w:r>
              <w:t>1</w:t>
            </w:r>
          </w:p>
        </w:tc>
        <w:tc>
          <w:tcPr>
            <w:tcW w:w="2268" w:type="dxa"/>
            <w:vAlign w:val="center"/>
          </w:tcPr>
          <w:p>
            <w:pPr>
              <w:pStyle w:val="30"/>
            </w:pPr>
            <w:r>
              <w:t>唐发[2018]1号</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带动就业</w:t>
            </w:r>
          </w:p>
        </w:tc>
        <w:tc>
          <w:tcPr>
            <w:tcW w:w="2835" w:type="dxa"/>
            <w:vAlign w:val="center"/>
          </w:tcPr>
          <w:p>
            <w:pPr>
              <w:pStyle w:val="30"/>
            </w:pPr>
            <w:r>
              <w:t>带动就业</w:t>
            </w:r>
          </w:p>
        </w:tc>
        <w:tc>
          <w:tcPr>
            <w:tcW w:w="2551" w:type="dxa"/>
            <w:vAlign w:val="center"/>
          </w:tcPr>
          <w:p>
            <w:pPr>
              <w:pStyle w:val="30"/>
            </w:pPr>
            <w:r>
              <w:t>50人</w:t>
            </w:r>
          </w:p>
        </w:tc>
        <w:tc>
          <w:tcPr>
            <w:tcW w:w="2268" w:type="dxa"/>
            <w:vAlign w:val="center"/>
          </w:tcPr>
          <w:p>
            <w:pPr>
              <w:pStyle w:val="30"/>
            </w:pPr>
            <w:r>
              <w:t>唐发[2018]1号</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企业满意度</w:t>
            </w:r>
          </w:p>
        </w:tc>
        <w:tc>
          <w:tcPr>
            <w:tcW w:w="2835" w:type="dxa"/>
            <w:vAlign w:val="center"/>
          </w:tcPr>
          <w:p>
            <w:pPr>
              <w:pStyle w:val="30"/>
            </w:pPr>
            <w:r>
              <w:t>企业满意度</w:t>
            </w:r>
          </w:p>
        </w:tc>
        <w:tc>
          <w:tcPr>
            <w:tcW w:w="2551" w:type="dxa"/>
            <w:vAlign w:val="center"/>
          </w:tcPr>
          <w:p>
            <w:pPr>
              <w:pStyle w:val="30"/>
            </w:pPr>
            <w:r>
              <w:t>1</w:t>
            </w:r>
          </w:p>
        </w:tc>
        <w:tc>
          <w:tcPr>
            <w:tcW w:w="2268" w:type="dxa"/>
            <w:vAlign w:val="center"/>
          </w:tcPr>
          <w:p>
            <w:pPr>
              <w:pStyle w:val="30"/>
            </w:pPr>
            <w:r>
              <w:t>唐发[2018]1号</w:t>
            </w:r>
          </w:p>
        </w:tc>
      </w:tr>
    </w:tbl>
    <w:p>
      <w:pPr>
        <w:pStyle w:val="28"/>
      </w:pPr>
    </w:p>
    <w:p>
      <w:pPr>
        <w:pStyle w:val="28"/>
        <w:ind w:firstLine="560"/>
      </w:pPr>
      <w:r>
        <w:rPr>
          <w:rFonts w:ascii="方正仿宋_GBK" w:hAnsi="方正仿宋_GBK" w:eastAsia="方正仿宋_GBK" w:cs="方正仿宋_GBK"/>
          <w:b/>
          <w:color w:val="000000"/>
          <w:sz w:val="28"/>
        </w:rPr>
        <w:t>50、重点项目前期工作经费绩效目标表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编制实施全市中长期发展规划和年度计划。研究提出推进全市经济社会发展的政策措施，推进经济结构战略性调整，加强社会事业建设。谋划、备案、核准、审批重大建设，申报、管理省重点项目，争取国家、省专项资金。负责重大建设项目的前期调研、建设方案编制和跑办工作。监测经济和社会发展态势，协调管理煤、电、油、气、运等重要生产要素和安排建设项目，协调解决经济运行中的重大问题。负责全市价格监测、监管和收费管理工作， 负责沿海办、协同办、援疆办、铁路办的日常工作。按照市委、市政府制定的《关于建设国家产业转型升级示范区的实施意见》我委负责国家产业转型升级示范区建设组织、协调、分类指导、督导检查和统筹推进等日常协调和服务工作。</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完成相关规划及报告编制数</w:t>
            </w:r>
          </w:p>
        </w:tc>
        <w:tc>
          <w:tcPr>
            <w:tcW w:w="2835" w:type="dxa"/>
            <w:vAlign w:val="center"/>
          </w:tcPr>
          <w:p>
            <w:pPr>
              <w:pStyle w:val="30"/>
            </w:pPr>
            <w:r>
              <w:t>《产业转型升级示范区建设年度评估报告》</w:t>
            </w:r>
          </w:p>
        </w:tc>
        <w:tc>
          <w:tcPr>
            <w:tcW w:w="2551" w:type="dxa"/>
            <w:vAlign w:val="center"/>
          </w:tcPr>
          <w:p>
            <w:pPr>
              <w:pStyle w:val="30"/>
            </w:pPr>
            <w:r>
              <w:t>1套</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服务全市重点项目</w:t>
            </w:r>
          </w:p>
        </w:tc>
        <w:tc>
          <w:tcPr>
            <w:tcW w:w="2835" w:type="dxa"/>
            <w:vAlign w:val="center"/>
          </w:tcPr>
          <w:p>
            <w:pPr>
              <w:pStyle w:val="30"/>
            </w:pPr>
            <w:r>
              <w:t>通过组织开展重点项目调度、督导、观摩等工作，服务全市重点项目数量</w:t>
            </w:r>
          </w:p>
        </w:tc>
        <w:tc>
          <w:tcPr>
            <w:tcW w:w="2551" w:type="dxa"/>
            <w:vAlign w:val="center"/>
          </w:tcPr>
          <w:p>
            <w:pPr>
              <w:pStyle w:val="30"/>
            </w:pPr>
            <w:r>
              <w:t>≥300个</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审核通过率</w:t>
            </w:r>
          </w:p>
        </w:tc>
        <w:tc>
          <w:tcPr>
            <w:tcW w:w="2835" w:type="dxa"/>
            <w:vAlign w:val="center"/>
          </w:tcPr>
          <w:p>
            <w:pPr>
              <w:pStyle w:val="30"/>
            </w:pPr>
            <w:r>
              <w:t>《产业转型升级示范区建设年度评估报告》等规划由省发改审核通过的比率</w:t>
            </w:r>
          </w:p>
        </w:tc>
        <w:tc>
          <w:tcPr>
            <w:tcW w:w="2551" w:type="dxa"/>
            <w:vAlign w:val="center"/>
          </w:tcPr>
          <w:p>
            <w:pPr>
              <w:pStyle w:val="30"/>
            </w:pPr>
            <w:r>
              <w:t>1</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市重点工程全年计划目标完成率</w:t>
            </w:r>
          </w:p>
        </w:tc>
        <w:tc>
          <w:tcPr>
            <w:tcW w:w="2835" w:type="dxa"/>
            <w:vAlign w:val="center"/>
          </w:tcPr>
          <w:p>
            <w:pPr>
              <w:pStyle w:val="30"/>
            </w:pPr>
            <w:r>
              <w:t>市重点工程全年计划目标完成率</w:t>
            </w:r>
          </w:p>
        </w:tc>
        <w:tc>
          <w:tcPr>
            <w:tcW w:w="2551" w:type="dxa"/>
            <w:vAlign w:val="center"/>
          </w:tcPr>
          <w:p>
            <w:pPr>
              <w:pStyle w:val="30"/>
            </w:pPr>
            <w:r>
              <w:t>1</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各项工作完成时效</w:t>
            </w:r>
          </w:p>
        </w:tc>
        <w:tc>
          <w:tcPr>
            <w:tcW w:w="2835" w:type="dxa"/>
            <w:vAlign w:val="center"/>
          </w:tcPr>
          <w:p>
            <w:pPr>
              <w:pStyle w:val="30"/>
            </w:pPr>
            <w:r>
              <w:t>重点项目前期工作各项工作任务完成时效</w:t>
            </w:r>
          </w:p>
        </w:tc>
        <w:tc>
          <w:tcPr>
            <w:tcW w:w="2551" w:type="dxa"/>
            <w:vAlign w:val="center"/>
          </w:tcPr>
          <w:p>
            <w:pPr>
              <w:pStyle w:val="30"/>
            </w:pPr>
            <w:r>
              <w:t>2022年12月底前</w:t>
            </w:r>
          </w:p>
        </w:tc>
        <w:tc>
          <w:tcPr>
            <w:tcW w:w="2268" w:type="dxa"/>
            <w:vAlign w:val="center"/>
          </w:tcPr>
          <w:p>
            <w:pPr>
              <w:pStyle w:val="30"/>
            </w:pPr>
            <w:r>
              <w:t>按照年初工作安排</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重点项目前期工作经费预算控制数</w:t>
            </w:r>
          </w:p>
        </w:tc>
        <w:tc>
          <w:tcPr>
            <w:tcW w:w="2835" w:type="dxa"/>
            <w:vAlign w:val="center"/>
          </w:tcPr>
          <w:p>
            <w:pPr>
              <w:pStyle w:val="30"/>
            </w:pPr>
            <w:r>
              <w:t>重点项目前期工作经费预算控制总额</w:t>
            </w:r>
          </w:p>
        </w:tc>
        <w:tc>
          <w:tcPr>
            <w:tcW w:w="2551" w:type="dxa"/>
            <w:vAlign w:val="center"/>
          </w:tcPr>
          <w:p>
            <w:pPr>
              <w:pStyle w:val="30"/>
            </w:pPr>
            <w:r>
              <w:t>500万元</w:t>
            </w:r>
          </w:p>
        </w:tc>
        <w:tc>
          <w:tcPr>
            <w:tcW w:w="2268" w:type="dxa"/>
            <w:vAlign w:val="center"/>
          </w:tcPr>
          <w:p>
            <w:pPr>
              <w:pStyle w:val="30"/>
            </w:pPr>
            <w:r>
              <w:t>按照年初工作安排</w:t>
            </w: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促进重点项目落地实施</w:t>
            </w:r>
          </w:p>
        </w:tc>
        <w:tc>
          <w:tcPr>
            <w:tcW w:w="2835" w:type="dxa"/>
            <w:vAlign w:val="center"/>
          </w:tcPr>
          <w:p>
            <w:pPr>
              <w:pStyle w:val="30"/>
            </w:pPr>
            <w:r>
              <w:t>通过重点项目建设前期调度、督导、观摩等相关前期工作的有力推进，有效解决项目建设存在问题，有力推进全市各个重点项目落地实施进程</w:t>
            </w:r>
          </w:p>
        </w:tc>
        <w:tc>
          <w:tcPr>
            <w:tcW w:w="2551" w:type="dxa"/>
            <w:vAlign w:val="center"/>
          </w:tcPr>
          <w:p>
            <w:pPr>
              <w:pStyle w:val="30"/>
            </w:pPr>
            <w:r>
              <w:t>有力促进全市重点项目快建设、快投产、快达效</w:t>
            </w:r>
          </w:p>
        </w:tc>
        <w:tc>
          <w:tcPr>
            <w:tcW w:w="2268" w:type="dxa"/>
            <w:vAlign w:val="center"/>
          </w:tcPr>
          <w:p>
            <w:pPr>
              <w:pStyle w:val="30"/>
            </w:pPr>
            <w:r>
              <w:t>按照年初工作安排</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企业满意度</w:t>
            </w:r>
          </w:p>
        </w:tc>
        <w:tc>
          <w:tcPr>
            <w:tcW w:w="2835" w:type="dxa"/>
            <w:vAlign w:val="center"/>
          </w:tcPr>
          <w:p>
            <w:pPr>
              <w:pStyle w:val="30"/>
            </w:pPr>
            <w:r>
              <w:t>重点项目前期工作服务企业对象的满意程度</w:t>
            </w:r>
          </w:p>
        </w:tc>
        <w:tc>
          <w:tcPr>
            <w:tcW w:w="2551" w:type="dxa"/>
            <w:vAlign w:val="center"/>
          </w:tcPr>
          <w:p>
            <w:pPr>
              <w:pStyle w:val="30"/>
            </w:pPr>
            <w:r>
              <w:t>1</w:t>
            </w:r>
          </w:p>
        </w:tc>
        <w:tc>
          <w:tcPr>
            <w:tcW w:w="2268" w:type="dxa"/>
            <w:vAlign w:val="center"/>
          </w:tcPr>
          <w:p>
            <w:pPr>
              <w:pStyle w:val="30"/>
            </w:pPr>
            <w:r>
              <w:t>按照年初工作安排</w:t>
            </w:r>
          </w:p>
        </w:tc>
      </w:tr>
    </w:tbl>
    <w:p>
      <w:pPr>
        <w:pStyle w:val="28"/>
      </w:pPr>
    </w:p>
    <w:p>
      <w:pPr>
        <w:pStyle w:val="28"/>
        <w:ind w:firstLine="560"/>
      </w:pPr>
      <w:r>
        <w:rPr>
          <w:rFonts w:ascii="方正仿宋_GBK" w:hAnsi="方正仿宋_GBK" w:eastAsia="方正仿宋_GBK" w:cs="方正仿宋_GBK"/>
          <w:b/>
          <w:color w:val="000000"/>
          <w:sz w:val="28"/>
        </w:rPr>
        <w:t>51、重点用能单位“双控一减”综合服务项目绩效目标表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1.完成重点用能单位“双控一减”综合服务。</w:t>
            </w:r>
          </w:p>
          <w:p>
            <w:pPr>
              <w:pStyle w:val="30"/>
            </w:pP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“双控一减”综合服务项目数量</w:t>
            </w:r>
          </w:p>
        </w:tc>
        <w:tc>
          <w:tcPr>
            <w:tcW w:w="2835" w:type="dxa"/>
            <w:vAlign w:val="center"/>
          </w:tcPr>
          <w:p>
            <w:pPr>
              <w:pStyle w:val="30"/>
            </w:pPr>
            <w:r>
              <w:t>指标分配、数据审核及能效评价、指标交易、能耗预算、能耗预警五部分项目</w:t>
            </w:r>
          </w:p>
        </w:tc>
        <w:tc>
          <w:tcPr>
            <w:tcW w:w="2551" w:type="dxa"/>
            <w:vAlign w:val="center"/>
          </w:tcPr>
          <w:p>
            <w:pPr>
              <w:pStyle w:val="30"/>
            </w:pPr>
            <w:r>
              <w:t>5项</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项目完成率</w:t>
            </w:r>
          </w:p>
        </w:tc>
        <w:tc>
          <w:tcPr>
            <w:tcW w:w="2835" w:type="dxa"/>
            <w:vAlign w:val="center"/>
          </w:tcPr>
          <w:p>
            <w:pPr>
              <w:pStyle w:val="30"/>
            </w:pPr>
            <w:r>
              <w:t>本项目按计划完成的比率</w:t>
            </w:r>
          </w:p>
        </w:tc>
        <w:tc>
          <w:tcPr>
            <w:tcW w:w="2551" w:type="dxa"/>
            <w:vAlign w:val="center"/>
          </w:tcPr>
          <w:p>
            <w:pPr>
              <w:pStyle w:val="30"/>
            </w:pPr>
            <w:r>
              <w:t>90%以上</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项目完成时效</w:t>
            </w:r>
          </w:p>
        </w:tc>
        <w:tc>
          <w:tcPr>
            <w:tcW w:w="2835" w:type="dxa"/>
            <w:vAlign w:val="center"/>
          </w:tcPr>
          <w:p>
            <w:pPr>
              <w:pStyle w:val="30"/>
            </w:pPr>
            <w:r>
              <w:t>项目完成时效</w:t>
            </w:r>
          </w:p>
        </w:tc>
        <w:tc>
          <w:tcPr>
            <w:tcW w:w="2551" w:type="dxa"/>
            <w:vAlign w:val="center"/>
          </w:tcPr>
          <w:p>
            <w:pPr>
              <w:pStyle w:val="30"/>
            </w:pPr>
            <w:r>
              <w:t>2022年12月底</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资金完成率</w:t>
            </w:r>
          </w:p>
        </w:tc>
        <w:tc>
          <w:tcPr>
            <w:tcW w:w="2835" w:type="dxa"/>
            <w:vAlign w:val="center"/>
          </w:tcPr>
          <w:p>
            <w:pPr>
              <w:pStyle w:val="30"/>
            </w:pPr>
            <w:r>
              <w:t>资金完成率</w:t>
            </w:r>
          </w:p>
        </w:tc>
        <w:tc>
          <w:tcPr>
            <w:tcW w:w="2551" w:type="dxa"/>
            <w:vAlign w:val="center"/>
          </w:tcPr>
          <w:p>
            <w:pPr>
              <w:pStyle w:val="30"/>
            </w:pPr>
            <w:r>
              <w:t>1</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restart"/>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帮助唐山市完成能耗双控与煤炭压减任务</w:t>
            </w:r>
          </w:p>
        </w:tc>
        <w:tc>
          <w:tcPr>
            <w:tcW w:w="2835" w:type="dxa"/>
            <w:vAlign w:val="center"/>
          </w:tcPr>
          <w:p>
            <w:pPr>
              <w:pStyle w:val="30"/>
            </w:pPr>
            <w:r>
              <w:t>帮助唐山市完成能耗双控与煤炭压减任务</w:t>
            </w:r>
          </w:p>
        </w:tc>
        <w:tc>
          <w:tcPr>
            <w:tcW w:w="2551" w:type="dxa"/>
            <w:vAlign w:val="center"/>
          </w:tcPr>
          <w:p>
            <w:pPr>
              <w:pStyle w:val="30"/>
            </w:pPr>
            <w:r>
              <w:t>完成省达节能削煤指标</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解决新上项目难题</w:t>
            </w:r>
          </w:p>
        </w:tc>
        <w:tc>
          <w:tcPr>
            <w:tcW w:w="2835" w:type="dxa"/>
            <w:vAlign w:val="center"/>
          </w:tcPr>
          <w:p>
            <w:pPr>
              <w:pStyle w:val="30"/>
            </w:pPr>
            <w:r>
              <w:t>解决新上项目难题</w:t>
            </w:r>
          </w:p>
        </w:tc>
        <w:tc>
          <w:tcPr>
            <w:tcW w:w="2551" w:type="dxa"/>
            <w:vAlign w:val="center"/>
          </w:tcPr>
          <w:p>
            <w:pPr>
              <w:pStyle w:val="30"/>
            </w:pPr>
            <w:r>
              <w:t>能源指标优化配置</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Merge w:val="continue"/>
            <w:vAlign w:val="center"/>
          </w:tcPr>
          <w:p>
            <w:pPr>
              <w:pStyle w:val="28"/>
            </w:pPr>
          </w:p>
        </w:tc>
        <w:tc>
          <w:tcPr>
            <w:tcW w:w="2268" w:type="dxa"/>
            <w:vAlign w:val="center"/>
          </w:tcPr>
          <w:p>
            <w:pPr>
              <w:pStyle w:val="30"/>
            </w:pPr>
            <w:r>
              <w:t>社会效益指标</w:t>
            </w:r>
          </w:p>
        </w:tc>
        <w:tc>
          <w:tcPr>
            <w:tcW w:w="2835" w:type="dxa"/>
            <w:vAlign w:val="center"/>
          </w:tcPr>
          <w:p>
            <w:pPr>
              <w:pStyle w:val="30"/>
            </w:pPr>
            <w:r>
              <w:t>提高地区能源利用效率</w:t>
            </w:r>
          </w:p>
        </w:tc>
        <w:tc>
          <w:tcPr>
            <w:tcW w:w="2835" w:type="dxa"/>
            <w:vAlign w:val="center"/>
          </w:tcPr>
          <w:p>
            <w:pPr>
              <w:pStyle w:val="30"/>
            </w:pPr>
            <w:r>
              <w:t>提高地区能源利用效率</w:t>
            </w:r>
          </w:p>
        </w:tc>
        <w:tc>
          <w:tcPr>
            <w:tcW w:w="2551" w:type="dxa"/>
            <w:vAlign w:val="center"/>
          </w:tcPr>
          <w:p>
            <w:pPr>
              <w:pStyle w:val="30"/>
            </w:pPr>
            <w:r>
              <w:t>有所提高</w:t>
            </w:r>
          </w:p>
        </w:tc>
        <w:tc>
          <w:tcPr>
            <w:tcW w:w="2268" w:type="dxa"/>
            <w:vAlign w:val="center"/>
          </w:tcPr>
          <w:p>
            <w:pPr>
              <w:pStyle w:val="30"/>
            </w:pPr>
            <w:r>
              <w:t>购买重点用能单位“双控一减”综合服务重点用能单位“双控一减”综合服务合同规定</w:t>
            </w: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唐山市各级人民政府满意度</w:t>
            </w:r>
          </w:p>
        </w:tc>
        <w:tc>
          <w:tcPr>
            <w:tcW w:w="2835" w:type="dxa"/>
            <w:vAlign w:val="center"/>
          </w:tcPr>
          <w:p>
            <w:pPr>
              <w:pStyle w:val="30"/>
            </w:pPr>
            <w:r>
              <w:t>唐山市各级人民政府满意度</w:t>
            </w:r>
          </w:p>
        </w:tc>
        <w:tc>
          <w:tcPr>
            <w:tcW w:w="2551" w:type="dxa"/>
            <w:vAlign w:val="center"/>
          </w:tcPr>
          <w:p>
            <w:pPr>
              <w:pStyle w:val="30"/>
            </w:pPr>
            <w:r>
              <w:t>90%以上</w:t>
            </w:r>
          </w:p>
        </w:tc>
        <w:tc>
          <w:tcPr>
            <w:tcW w:w="2268" w:type="dxa"/>
            <w:vAlign w:val="center"/>
          </w:tcPr>
          <w:p>
            <w:pPr>
              <w:pStyle w:val="30"/>
            </w:pPr>
            <w:r>
              <w:t>购买重点用能单位“双控一减”综合服务重点用能单位“双控一减”综合服务合同规定</w:t>
            </w:r>
          </w:p>
        </w:tc>
      </w:tr>
    </w:tbl>
    <w:p>
      <w:pPr>
        <w:pStyle w:val="28"/>
      </w:pPr>
    </w:p>
    <w:p>
      <w:pPr>
        <w:pStyle w:val="28"/>
        <w:ind w:firstLine="560"/>
      </w:pPr>
      <w:r>
        <w:rPr>
          <w:rFonts w:ascii="方正仿宋_GBK" w:hAnsi="方正仿宋_GBK" w:eastAsia="方正仿宋_GBK" w:cs="方正仿宋_GBK"/>
          <w:b/>
          <w:color w:val="000000"/>
          <w:sz w:val="28"/>
        </w:rPr>
        <w:t>52、办公设备维修（护）费绩效目标表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53、纪检案件价格认定差旅费绩效目标表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54、纪检案件价格认定业务经费绩效目标表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55、其他交通费绩效目标表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56、全市价格认证（定）工作会议绩效目标表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57、人才中心费用绩效目标表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58、刑事案件价格认定业务经费绩效目标表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59、刑事案件价认定人员差旅费绩效目标表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60、业务培训费绩效目标表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61、置换空调绩效目标表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62、专家咨询费绩效目标表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63、笔记本电脑绩效目标表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64、壁挂空调绩效目标表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65、打印机绩效目标表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66、工作调研费绩效目标表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1.做好业务调研工作，保障单位业务开展。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调研完成率</w:t>
            </w:r>
          </w:p>
        </w:tc>
        <w:tc>
          <w:tcPr>
            <w:tcW w:w="2835" w:type="dxa"/>
            <w:vAlign w:val="center"/>
          </w:tcPr>
          <w:p>
            <w:pPr>
              <w:pStyle w:val="30"/>
            </w:pPr>
            <w:r>
              <w:t>调研完成率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调研合格率</w:t>
            </w:r>
          </w:p>
        </w:tc>
        <w:tc>
          <w:tcPr>
            <w:tcW w:w="2835" w:type="dxa"/>
            <w:vAlign w:val="center"/>
          </w:tcPr>
          <w:p>
            <w:pPr>
              <w:pStyle w:val="30"/>
            </w:pPr>
            <w:r>
              <w:t>调研合格率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调研完成时限</w:t>
            </w:r>
          </w:p>
        </w:tc>
        <w:tc>
          <w:tcPr>
            <w:tcW w:w="2835" w:type="dxa"/>
            <w:vAlign w:val="center"/>
          </w:tcPr>
          <w:p>
            <w:pPr>
              <w:pStyle w:val="30"/>
            </w:pPr>
            <w:r>
              <w:t>调研完成时限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意见建议采纳率（%）</w:t>
            </w:r>
          </w:p>
        </w:tc>
        <w:tc>
          <w:tcPr>
            <w:tcW w:w="2835" w:type="dxa"/>
            <w:vAlign w:val="center"/>
          </w:tcPr>
          <w:p>
            <w:pPr>
              <w:pStyle w:val="30"/>
            </w:pPr>
            <w:r>
              <w:t>被采纳的意见建议数量占总数量的比率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67、工作宣传费绩效目标表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1.做好工作宣传，保障单位业务开展。</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宣传覆盖率（%）</w:t>
            </w:r>
          </w:p>
        </w:tc>
        <w:tc>
          <w:tcPr>
            <w:tcW w:w="2835" w:type="dxa"/>
            <w:vAlign w:val="center"/>
          </w:tcPr>
          <w:p>
            <w:pPr>
              <w:pStyle w:val="30"/>
            </w:pPr>
            <w:r>
              <w:t>宣传覆盖率（%）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宣传完成率（%）</w:t>
            </w:r>
          </w:p>
        </w:tc>
        <w:tc>
          <w:tcPr>
            <w:tcW w:w="2835" w:type="dxa"/>
            <w:vAlign w:val="center"/>
          </w:tcPr>
          <w:p>
            <w:pPr>
              <w:pStyle w:val="30"/>
            </w:pPr>
            <w:r>
              <w:t>宣传完成率（%）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宣传影响力</w:t>
            </w:r>
          </w:p>
        </w:tc>
        <w:tc>
          <w:tcPr>
            <w:tcW w:w="2835" w:type="dxa"/>
            <w:vAlign w:val="center"/>
          </w:tcPr>
          <w:p>
            <w:pPr>
              <w:pStyle w:val="30"/>
            </w:pPr>
            <w:r>
              <w:t>宣传影响力</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68、化工安装工程质量监督站业务经费绩效目标表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69、化工监督检查业务培训会绩效目标表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1.做好工作业务培训，保障单位业务开展。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培训出勤率（%）</w:t>
            </w:r>
          </w:p>
        </w:tc>
        <w:tc>
          <w:tcPr>
            <w:tcW w:w="2835" w:type="dxa"/>
            <w:vAlign w:val="center"/>
          </w:tcPr>
          <w:p>
            <w:pPr>
              <w:pStyle w:val="30"/>
            </w:pPr>
            <w:r>
              <w:t>培训出勤率=实际出勤学员数量/参加培训学员数量*100%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培训合格率（%）</w:t>
            </w:r>
          </w:p>
        </w:tc>
        <w:tc>
          <w:tcPr>
            <w:tcW w:w="2835" w:type="dxa"/>
            <w:vAlign w:val="center"/>
          </w:tcPr>
          <w:p>
            <w:pPr>
              <w:pStyle w:val="30"/>
            </w:pPr>
            <w:r>
              <w:t>培训合格率=培训合格的学员数量/培训总学员数量*100%</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受训学员业务应用情况</w:t>
            </w:r>
          </w:p>
        </w:tc>
        <w:tc>
          <w:tcPr>
            <w:tcW w:w="2835" w:type="dxa"/>
            <w:vAlign w:val="center"/>
          </w:tcPr>
          <w:p>
            <w:pPr>
              <w:pStyle w:val="30"/>
            </w:pPr>
            <w:r>
              <w:t>培训内容对受训学员实际工作上的提升效果</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70、化工项目安装工程质监会绩效目标表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1.做好专项会议工作，保障单位业务开展。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会议出勤率（%）</w:t>
            </w:r>
          </w:p>
        </w:tc>
        <w:tc>
          <w:tcPr>
            <w:tcW w:w="2835" w:type="dxa"/>
            <w:vAlign w:val="center"/>
          </w:tcPr>
          <w:p>
            <w:pPr>
              <w:pStyle w:val="30"/>
            </w:pPr>
            <w:r>
              <w:t>会议出勤率=实际出勤学员数量/参加会议人员数量*100%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会议合格率（%）</w:t>
            </w:r>
          </w:p>
        </w:tc>
        <w:tc>
          <w:tcPr>
            <w:tcW w:w="2835" w:type="dxa"/>
            <w:vAlign w:val="center"/>
          </w:tcPr>
          <w:p>
            <w:pPr>
              <w:pStyle w:val="30"/>
            </w:pPr>
            <w:r>
              <w:t>会议合格率（%）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会议内容有效落实</w:t>
            </w:r>
          </w:p>
        </w:tc>
        <w:tc>
          <w:tcPr>
            <w:tcW w:w="2835" w:type="dxa"/>
            <w:vAlign w:val="center"/>
          </w:tcPr>
          <w:p>
            <w:pPr>
              <w:pStyle w:val="30"/>
            </w:pPr>
            <w:r>
              <w:t>会议内容有效落实</w:t>
            </w:r>
          </w:p>
        </w:tc>
        <w:tc>
          <w:tcPr>
            <w:tcW w:w="2551" w:type="dxa"/>
            <w:vAlign w:val="center"/>
          </w:tcPr>
          <w:p>
            <w:pPr>
              <w:pStyle w:val="30"/>
            </w:pPr>
            <w:r>
              <w:t>有效落实</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71、节能监察办公费绩效目标表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72、节能监察差旅费绩效目标表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73、其他交通费绩效目标表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74、台式电脑绩效目标表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75、网络运行维护费绩效目标表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76、维修（护）费绩效目标表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77、印刷费绩效目标表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1.做好专项印刷，保障单位业务开展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印刷执行率（%）</w:t>
            </w:r>
          </w:p>
        </w:tc>
        <w:tc>
          <w:tcPr>
            <w:tcW w:w="2835" w:type="dxa"/>
            <w:vAlign w:val="center"/>
          </w:tcPr>
          <w:p>
            <w:pPr>
              <w:pStyle w:val="30"/>
            </w:pPr>
            <w:r>
              <w:t>印刷执行率（%）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印刷合格率（%）</w:t>
            </w:r>
          </w:p>
        </w:tc>
        <w:tc>
          <w:tcPr>
            <w:tcW w:w="2835" w:type="dxa"/>
            <w:vAlign w:val="center"/>
          </w:tcPr>
          <w:p>
            <w:pPr>
              <w:pStyle w:val="30"/>
            </w:pPr>
            <w:r>
              <w:t>印刷合格率（%）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满足业务开展需求</w:t>
            </w:r>
          </w:p>
        </w:tc>
        <w:tc>
          <w:tcPr>
            <w:tcW w:w="2835" w:type="dxa"/>
            <w:vAlign w:val="center"/>
          </w:tcPr>
          <w:p>
            <w:pPr>
              <w:pStyle w:val="30"/>
            </w:pPr>
            <w:r>
              <w:t>满足业务开展需求</w:t>
            </w:r>
          </w:p>
        </w:tc>
        <w:tc>
          <w:tcPr>
            <w:tcW w:w="2551" w:type="dxa"/>
            <w:vAlign w:val="center"/>
          </w:tcPr>
          <w:p>
            <w:pPr>
              <w:pStyle w:val="30"/>
            </w:pPr>
            <w:r>
              <w:t>满足业务开展需求</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78、财政专线网络运行维护费绩效目标表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79、分局水网主管道铺设绩效目标表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80、购置电暖器绩效目标表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1.做好购置各种等工作,保障单位业务发展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验收合格率</w:t>
            </w:r>
          </w:p>
        </w:tc>
        <w:tc>
          <w:tcPr>
            <w:tcW w:w="2835" w:type="dxa"/>
            <w:vAlign w:val="center"/>
          </w:tcPr>
          <w:p>
            <w:pPr>
              <w:pStyle w:val="30"/>
            </w:pPr>
            <w:r>
              <w:t>验收合格率=验收合格的设备数量/当年购置设备数量*100%</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购置完成时限</w:t>
            </w:r>
          </w:p>
        </w:tc>
        <w:tc>
          <w:tcPr>
            <w:tcW w:w="2835" w:type="dxa"/>
            <w:vAlign w:val="center"/>
          </w:tcPr>
          <w:p>
            <w:pPr>
              <w:pStyle w:val="30"/>
            </w:pPr>
            <w:r>
              <w:t>购置完成时限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提升公共服务水平</w:t>
            </w:r>
          </w:p>
        </w:tc>
        <w:tc>
          <w:tcPr>
            <w:tcW w:w="2835" w:type="dxa"/>
            <w:vAlign w:val="center"/>
          </w:tcPr>
          <w:p>
            <w:pPr>
              <w:pStyle w:val="30"/>
            </w:pPr>
            <w:r>
              <w:t>购置对公共服务水平的提升情况</w:t>
            </w:r>
          </w:p>
        </w:tc>
        <w:tc>
          <w:tcPr>
            <w:tcW w:w="2551" w:type="dxa"/>
            <w:vAlign w:val="center"/>
          </w:tcPr>
          <w:p>
            <w:pPr>
              <w:pStyle w:val="30"/>
            </w:pPr>
            <w:r>
              <w:t>有所提升</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81、粮食监督检查费绩效目标表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82、粮食流通统计调查经费绩效目标表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83、评估费绩效目标表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84、水网主管道漏水产生水费绩效目标表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85、水网主管道维修绩效目标表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86、原分局遗留人员工资保险绩效目标表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87、财政专线网络维护费绩效目标表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1.主要用于网络信息系统运行维护支出</w:t>
            </w:r>
            <w:r>
              <w:tab/>
            </w:r>
            <w:r>
              <w:tab/>
            </w:r>
            <w:r>
              <w:tab/>
            </w:r>
            <w:r>
              <w:tab/>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网络运行维护覆盖率（%）</w:t>
            </w:r>
          </w:p>
        </w:tc>
        <w:tc>
          <w:tcPr>
            <w:tcW w:w="2835" w:type="dxa"/>
            <w:vAlign w:val="center"/>
          </w:tcPr>
          <w:p>
            <w:pPr>
              <w:pStyle w:val="30"/>
            </w:pPr>
            <w:r>
              <w:t>网络运行维护覆盖率（%）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验收合格合格率（%）</w:t>
            </w:r>
          </w:p>
        </w:tc>
        <w:tc>
          <w:tcPr>
            <w:tcW w:w="2835" w:type="dxa"/>
            <w:vAlign w:val="center"/>
          </w:tcPr>
          <w:p>
            <w:pPr>
              <w:pStyle w:val="30"/>
            </w:pPr>
            <w:r>
              <w:t>验收合格合格率（%）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经济效益指标</w:t>
            </w:r>
          </w:p>
        </w:tc>
        <w:tc>
          <w:tcPr>
            <w:tcW w:w="2835" w:type="dxa"/>
            <w:vAlign w:val="center"/>
          </w:tcPr>
          <w:p>
            <w:pPr>
              <w:pStyle w:val="30"/>
            </w:pPr>
            <w:r>
              <w:t>设备使用率（%）</w:t>
            </w:r>
          </w:p>
        </w:tc>
        <w:tc>
          <w:tcPr>
            <w:tcW w:w="2835" w:type="dxa"/>
            <w:vAlign w:val="center"/>
          </w:tcPr>
          <w:p>
            <w:pPr>
              <w:pStyle w:val="30"/>
            </w:pPr>
            <w:r>
              <w:t>设备使用率（%）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88、仓房彩钢顶维修绩效目标表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1.做好维修、维护工作，保障单位业务开展。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工程量完成率</w:t>
            </w:r>
          </w:p>
        </w:tc>
        <w:tc>
          <w:tcPr>
            <w:tcW w:w="2835" w:type="dxa"/>
            <w:vAlign w:val="center"/>
          </w:tcPr>
          <w:p>
            <w:pPr>
              <w:pStyle w:val="30"/>
            </w:pPr>
            <w:r>
              <w:t>实际完成工程量占计划完成工程量的比率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数量指标</w:t>
            </w:r>
          </w:p>
        </w:tc>
        <w:tc>
          <w:tcPr>
            <w:tcW w:w="2835" w:type="dxa"/>
            <w:vAlign w:val="center"/>
          </w:tcPr>
          <w:p>
            <w:pPr>
              <w:pStyle w:val="30"/>
            </w:pPr>
            <w:r>
              <w:t>设备和专用材料购置完成率</w:t>
            </w:r>
          </w:p>
        </w:tc>
        <w:tc>
          <w:tcPr>
            <w:tcW w:w="2835" w:type="dxa"/>
            <w:vAlign w:val="center"/>
          </w:tcPr>
          <w:p>
            <w:pPr>
              <w:pStyle w:val="30"/>
            </w:pPr>
            <w:r>
              <w:t>设备和专用材料购置完成率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质量合格率</w:t>
            </w:r>
          </w:p>
        </w:tc>
        <w:tc>
          <w:tcPr>
            <w:tcW w:w="2835" w:type="dxa"/>
            <w:vAlign w:val="center"/>
          </w:tcPr>
          <w:p>
            <w:pPr>
              <w:pStyle w:val="30"/>
            </w:pPr>
            <w:r>
              <w:t>合格的工程数量占总工程数量的比例</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维修维护完成时限</w:t>
            </w:r>
          </w:p>
        </w:tc>
        <w:tc>
          <w:tcPr>
            <w:tcW w:w="2835" w:type="dxa"/>
            <w:vAlign w:val="center"/>
          </w:tcPr>
          <w:p>
            <w:pPr>
              <w:pStyle w:val="30"/>
            </w:pPr>
            <w:r>
              <w:t>维修维护完成时限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安全性</w:t>
            </w:r>
          </w:p>
        </w:tc>
        <w:tc>
          <w:tcPr>
            <w:tcW w:w="2835" w:type="dxa"/>
            <w:vAlign w:val="center"/>
          </w:tcPr>
          <w:p>
            <w:pPr>
              <w:pStyle w:val="30"/>
            </w:pPr>
            <w:r>
              <w:t>定性指标：对房屋及其构筑物的安全性和合格率进行维护、保养和检测，保障工作人员人身安全</w:t>
            </w:r>
          </w:p>
        </w:tc>
        <w:tc>
          <w:tcPr>
            <w:tcW w:w="2551" w:type="dxa"/>
            <w:vAlign w:val="center"/>
          </w:tcPr>
          <w:p>
            <w:pPr>
              <w:pStyle w:val="30"/>
            </w:pPr>
            <w:r>
              <w:t>提高安全性保障</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pPr>
    </w:p>
    <w:p>
      <w:pPr>
        <w:pStyle w:val="28"/>
        <w:ind w:firstLine="560"/>
      </w:pPr>
      <w:r>
        <w:rPr>
          <w:rFonts w:ascii="方正仿宋_GBK" w:hAnsi="方正仿宋_GBK" w:eastAsia="方正仿宋_GBK" w:cs="方正仿宋_GBK"/>
          <w:b/>
          <w:color w:val="000000"/>
          <w:sz w:val="28"/>
        </w:rPr>
        <w:t>89、粮食流通统计调查（监督检查）费绩效目标表</w:t>
      </w:r>
    </w:p>
    <w:tbl>
      <w:tblPr>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left w:w="108" w:type="dxa"/>
          <w:right w:w="108" w:type="dxa"/>
        </w:tblCellMar>
      </w:tblPr>
      <w:tblGrid>
        <w:gridCol w:w="1417"/>
        <w:gridCol w:w="12756"/>
      </w:tblGrid>
      <w:tr>
        <w:trPr>
          <w:trHeight w:val="397" w:hRule="atLeast"/>
          <w:jc w:val="center"/>
        </w:trPr>
        <w:tc>
          <w:tcPr>
            <w:tcW w:w="1417" w:type="dxa"/>
            <w:tcBorders>
              <w:bottom w:val="single" w:color="FFFFFF" w:sz="6" w:space="0"/>
            </w:tcBorders>
            <w:vAlign w:val="center"/>
          </w:tcPr>
          <w:p>
            <w:pPr>
              <w:pStyle w:val="29"/>
            </w:pPr>
            <w:r>
              <w:t>绩效目标</w:t>
            </w:r>
          </w:p>
        </w:tc>
        <w:tc>
          <w:tcPr>
            <w:tcW w:w="12756" w:type="dxa"/>
            <w:tcBorders>
              <w:bottom w:val="single" w:color="FFFFFF" w:sz="6" w:space="0"/>
            </w:tcBorders>
            <w:vAlign w:val="center"/>
          </w:tcPr>
          <w:p>
            <w:pPr>
              <w:pStyle w:val="30"/>
            </w:pPr>
            <w:r>
              <w:t>1.做好其他专项支出,保障单位业务开展</w:t>
            </w:r>
          </w:p>
        </w:tc>
      </w:tr>
    </w:tbl>
    <w:p>
      <w:pPr>
        <w:pStyle w:val="28"/>
        <w:spacing w:line="2" w:lineRule="exact"/>
        <w:jc w:val="center"/>
      </w:pPr>
      <w:r>
        <w:rPr>
          <w:rFonts w:ascii="方正书宋_GBK" w:hAnsi="方正书宋_GBK" w:eastAsia="方正书宋_GBK" w:cs="方正书宋_GBK"/>
          <w:color w:val="000000"/>
          <w:sz w:val="18"/>
        </w:rPr>
        <w:t xml:space="preserve"> </w:t>
      </w:r>
    </w:p>
    <w:tbl>
      <w:tblPr>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417"/>
        <w:gridCol w:w="2268"/>
        <w:gridCol w:w="2835"/>
        <w:gridCol w:w="2835"/>
        <w:gridCol w:w="2551"/>
        <w:gridCol w:w="2268"/>
      </w:tblGrid>
      <w:tr>
        <w:trPr>
          <w:trHeight w:val="397" w:hRule="atLeast"/>
          <w:tblHeader/>
          <w:jc w:val="center"/>
        </w:trPr>
        <w:tc>
          <w:tcPr>
            <w:tcW w:w="1417" w:type="dxa"/>
            <w:vAlign w:val="center"/>
          </w:tcPr>
          <w:p>
            <w:pPr>
              <w:pStyle w:val="29"/>
            </w:pPr>
            <w:r>
              <w:t>一级指标</w:t>
            </w:r>
          </w:p>
        </w:tc>
        <w:tc>
          <w:tcPr>
            <w:tcW w:w="2268" w:type="dxa"/>
            <w:vAlign w:val="center"/>
          </w:tcPr>
          <w:p>
            <w:pPr>
              <w:pStyle w:val="29"/>
            </w:pPr>
            <w:r>
              <w:t>二级指标</w:t>
            </w:r>
          </w:p>
        </w:tc>
        <w:tc>
          <w:tcPr>
            <w:tcW w:w="2835" w:type="dxa"/>
            <w:vAlign w:val="center"/>
          </w:tcPr>
          <w:p>
            <w:pPr>
              <w:pStyle w:val="29"/>
            </w:pPr>
            <w:r>
              <w:t>三级指标</w:t>
            </w:r>
          </w:p>
        </w:tc>
        <w:tc>
          <w:tcPr>
            <w:tcW w:w="2835" w:type="dxa"/>
            <w:vAlign w:val="center"/>
          </w:tcPr>
          <w:p>
            <w:pPr>
              <w:pStyle w:val="29"/>
            </w:pPr>
            <w:r>
              <w:t>绩效指标描述</w:t>
            </w:r>
          </w:p>
        </w:tc>
        <w:tc>
          <w:tcPr>
            <w:tcW w:w="2551" w:type="dxa"/>
            <w:vAlign w:val="center"/>
          </w:tcPr>
          <w:p>
            <w:pPr>
              <w:pStyle w:val="29"/>
            </w:pPr>
            <w:r>
              <w:t>指标值</w:t>
            </w:r>
          </w:p>
        </w:tc>
        <w:tc>
          <w:tcPr>
            <w:tcW w:w="2268" w:type="dxa"/>
            <w:vAlign w:val="center"/>
          </w:tcPr>
          <w:p>
            <w:pPr>
              <w:pStyle w:val="29"/>
            </w:pPr>
            <w:r>
              <w:t>指标值确定依据</w:t>
            </w:r>
          </w:p>
        </w:tc>
      </w:tr>
      <w:tr>
        <w:trPr>
          <w:trHeight w:val="397" w:hRule="atLeast"/>
          <w:jc w:val="center"/>
        </w:trPr>
        <w:tc>
          <w:tcPr>
            <w:tcW w:w="1417" w:type="dxa"/>
            <w:vMerge w:val="restart"/>
            <w:vAlign w:val="center"/>
          </w:tcPr>
          <w:p>
            <w:pPr>
              <w:pStyle w:val="31"/>
            </w:pPr>
            <w:r>
              <w:t>产出指标</w:t>
            </w:r>
          </w:p>
        </w:tc>
        <w:tc>
          <w:tcPr>
            <w:tcW w:w="2268" w:type="dxa"/>
            <w:vAlign w:val="center"/>
          </w:tcPr>
          <w:p>
            <w:pPr>
              <w:pStyle w:val="30"/>
            </w:pPr>
            <w:r>
              <w:t>数量指标</w:t>
            </w:r>
          </w:p>
        </w:tc>
        <w:tc>
          <w:tcPr>
            <w:tcW w:w="2835" w:type="dxa"/>
            <w:vAlign w:val="center"/>
          </w:tcPr>
          <w:p>
            <w:pPr>
              <w:pStyle w:val="30"/>
            </w:pPr>
            <w:r>
              <w:t>工作完成率(%)</w:t>
            </w:r>
          </w:p>
        </w:tc>
        <w:tc>
          <w:tcPr>
            <w:tcW w:w="2835" w:type="dxa"/>
            <w:vAlign w:val="center"/>
          </w:tcPr>
          <w:p>
            <w:pPr>
              <w:pStyle w:val="30"/>
            </w:pPr>
            <w:r>
              <w:t>工作完成率(%)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质量指标</w:t>
            </w:r>
          </w:p>
        </w:tc>
        <w:tc>
          <w:tcPr>
            <w:tcW w:w="2835" w:type="dxa"/>
            <w:vAlign w:val="center"/>
          </w:tcPr>
          <w:p>
            <w:pPr>
              <w:pStyle w:val="30"/>
            </w:pPr>
            <w:r>
              <w:t>工作合格率(%)</w:t>
            </w:r>
          </w:p>
        </w:tc>
        <w:tc>
          <w:tcPr>
            <w:tcW w:w="2835" w:type="dxa"/>
            <w:vAlign w:val="center"/>
          </w:tcPr>
          <w:p>
            <w:pPr>
              <w:pStyle w:val="30"/>
            </w:pPr>
            <w:r>
              <w:t>工作合格率(%)</w:t>
            </w:r>
          </w:p>
        </w:tc>
        <w:tc>
          <w:tcPr>
            <w:tcW w:w="2551" w:type="dxa"/>
            <w:vAlign w:val="center"/>
          </w:tcPr>
          <w:p>
            <w:pPr>
              <w:pStyle w:val="30"/>
            </w:pPr>
            <w:r>
              <w:t>100%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成本指标</w:t>
            </w:r>
          </w:p>
        </w:tc>
        <w:tc>
          <w:tcPr>
            <w:tcW w:w="2835" w:type="dxa"/>
            <w:vAlign w:val="center"/>
          </w:tcPr>
          <w:p>
            <w:pPr>
              <w:pStyle w:val="30"/>
            </w:pPr>
            <w:r>
              <w:t>预算执行率</w:t>
            </w:r>
          </w:p>
        </w:tc>
        <w:tc>
          <w:tcPr>
            <w:tcW w:w="2835" w:type="dxa"/>
            <w:vAlign w:val="center"/>
          </w:tcPr>
          <w:p>
            <w:pPr>
              <w:pStyle w:val="30"/>
            </w:pPr>
            <w:r>
              <w:t>预算执行率</w:t>
            </w:r>
          </w:p>
        </w:tc>
        <w:tc>
          <w:tcPr>
            <w:tcW w:w="2551" w:type="dxa"/>
            <w:vAlign w:val="center"/>
          </w:tcPr>
          <w:p>
            <w:pPr>
              <w:pStyle w:val="30"/>
            </w:pPr>
            <w:r>
              <w:t>≥90%</w:t>
            </w:r>
          </w:p>
        </w:tc>
        <w:tc>
          <w:tcPr>
            <w:tcW w:w="2268" w:type="dxa"/>
            <w:vAlign w:val="center"/>
          </w:tcPr>
          <w:p>
            <w:pPr>
              <w:pStyle w:val="30"/>
            </w:pPr>
          </w:p>
        </w:tc>
      </w:tr>
      <w:tr>
        <w:trPr>
          <w:trHeight w:val="397" w:hRule="atLeast"/>
          <w:jc w:val="center"/>
        </w:trPr>
        <w:tc>
          <w:tcPr>
            <w:tcW w:w="1417" w:type="dxa"/>
            <w:vMerge w:val="continue"/>
            <w:vAlign w:val="center"/>
          </w:tcPr>
          <w:p>
            <w:pPr>
              <w:pStyle w:val="28"/>
            </w:pPr>
          </w:p>
        </w:tc>
        <w:tc>
          <w:tcPr>
            <w:tcW w:w="2268" w:type="dxa"/>
            <w:vAlign w:val="center"/>
          </w:tcPr>
          <w:p>
            <w:pPr>
              <w:pStyle w:val="30"/>
            </w:pPr>
            <w:r>
              <w:t>时效指标</w:t>
            </w:r>
          </w:p>
        </w:tc>
        <w:tc>
          <w:tcPr>
            <w:tcW w:w="2835" w:type="dxa"/>
            <w:vAlign w:val="center"/>
          </w:tcPr>
          <w:p>
            <w:pPr>
              <w:pStyle w:val="30"/>
            </w:pPr>
            <w:r>
              <w:t>完成时限</w:t>
            </w:r>
          </w:p>
        </w:tc>
        <w:tc>
          <w:tcPr>
            <w:tcW w:w="2835" w:type="dxa"/>
            <w:vAlign w:val="center"/>
          </w:tcPr>
          <w:p>
            <w:pPr>
              <w:pStyle w:val="30"/>
            </w:pPr>
            <w:r>
              <w:t>完成时限</w:t>
            </w:r>
          </w:p>
        </w:tc>
        <w:tc>
          <w:tcPr>
            <w:tcW w:w="2551" w:type="dxa"/>
            <w:vAlign w:val="center"/>
          </w:tcPr>
          <w:p>
            <w:pPr>
              <w:pStyle w:val="30"/>
            </w:pPr>
            <w:r>
              <w:t>2022年12月31日</w:t>
            </w:r>
          </w:p>
        </w:tc>
        <w:tc>
          <w:tcPr>
            <w:tcW w:w="2268" w:type="dxa"/>
            <w:vAlign w:val="center"/>
          </w:tcPr>
          <w:p>
            <w:pPr>
              <w:pStyle w:val="30"/>
            </w:pPr>
          </w:p>
        </w:tc>
      </w:tr>
      <w:tr>
        <w:trPr>
          <w:trHeight w:val="397" w:hRule="atLeast"/>
          <w:jc w:val="center"/>
        </w:trPr>
        <w:tc>
          <w:tcPr>
            <w:tcW w:w="1417" w:type="dxa"/>
            <w:vAlign w:val="center"/>
          </w:tcPr>
          <w:p>
            <w:pPr>
              <w:pStyle w:val="31"/>
            </w:pPr>
            <w:r>
              <w:t>效益指标</w:t>
            </w:r>
          </w:p>
        </w:tc>
        <w:tc>
          <w:tcPr>
            <w:tcW w:w="2268" w:type="dxa"/>
            <w:vAlign w:val="center"/>
          </w:tcPr>
          <w:p>
            <w:pPr>
              <w:pStyle w:val="30"/>
            </w:pPr>
            <w:r>
              <w:t>社会效益指标</w:t>
            </w:r>
          </w:p>
        </w:tc>
        <w:tc>
          <w:tcPr>
            <w:tcW w:w="2835" w:type="dxa"/>
            <w:vAlign w:val="center"/>
          </w:tcPr>
          <w:p>
            <w:pPr>
              <w:pStyle w:val="30"/>
            </w:pPr>
            <w:r>
              <w:t>保障工作正常开展</w:t>
            </w:r>
          </w:p>
        </w:tc>
        <w:tc>
          <w:tcPr>
            <w:tcW w:w="2835" w:type="dxa"/>
            <w:vAlign w:val="center"/>
          </w:tcPr>
          <w:p>
            <w:pPr>
              <w:pStyle w:val="30"/>
            </w:pPr>
            <w:r>
              <w:t>保障工作正常开展</w:t>
            </w:r>
          </w:p>
        </w:tc>
        <w:tc>
          <w:tcPr>
            <w:tcW w:w="2551" w:type="dxa"/>
            <w:vAlign w:val="center"/>
          </w:tcPr>
          <w:p>
            <w:pPr>
              <w:pStyle w:val="30"/>
            </w:pPr>
            <w:r>
              <w:t>保障工作正常开展</w:t>
            </w:r>
          </w:p>
        </w:tc>
        <w:tc>
          <w:tcPr>
            <w:tcW w:w="2268" w:type="dxa"/>
            <w:vAlign w:val="center"/>
          </w:tcPr>
          <w:p>
            <w:pPr>
              <w:pStyle w:val="30"/>
            </w:pPr>
          </w:p>
        </w:tc>
      </w:tr>
      <w:tr>
        <w:trPr>
          <w:trHeight w:val="397" w:hRule="atLeast"/>
          <w:jc w:val="center"/>
        </w:trPr>
        <w:tc>
          <w:tcPr>
            <w:tcW w:w="1417" w:type="dxa"/>
            <w:vAlign w:val="center"/>
          </w:tcPr>
          <w:p>
            <w:pPr>
              <w:pStyle w:val="31"/>
            </w:pPr>
            <w:r>
              <w:t>满意度指标</w:t>
            </w:r>
          </w:p>
        </w:tc>
        <w:tc>
          <w:tcPr>
            <w:tcW w:w="2268" w:type="dxa"/>
            <w:vAlign w:val="center"/>
          </w:tcPr>
          <w:p>
            <w:pPr>
              <w:pStyle w:val="30"/>
            </w:pPr>
            <w:r>
              <w:t>服务对象满意度指标</w:t>
            </w:r>
          </w:p>
        </w:tc>
        <w:tc>
          <w:tcPr>
            <w:tcW w:w="2835" w:type="dxa"/>
            <w:vAlign w:val="center"/>
          </w:tcPr>
          <w:p>
            <w:pPr>
              <w:pStyle w:val="30"/>
            </w:pPr>
            <w:r>
              <w:t>服务对象满意度</w:t>
            </w:r>
          </w:p>
        </w:tc>
        <w:tc>
          <w:tcPr>
            <w:tcW w:w="2835" w:type="dxa"/>
            <w:vAlign w:val="center"/>
          </w:tcPr>
          <w:p>
            <w:pPr>
              <w:pStyle w:val="30"/>
            </w:pPr>
            <w:r>
              <w:t>服务对象满意度</w:t>
            </w:r>
          </w:p>
        </w:tc>
        <w:tc>
          <w:tcPr>
            <w:tcW w:w="2551" w:type="dxa"/>
            <w:vAlign w:val="center"/>
          </w:tcPr>
          <w:p>
            <w:pPr>
              <w:pStyle w:val="30"/>
            </w:pPr>
            <w:r>
              <w:t>≥90%</w:t>
            </w:r>
          </w:p>
        </w:tc>
        <w:tc>
          <w:tcPr>
            <w:tcW w:w="2268" w:type="dxa"/>
            <w:vAlign w:val="center"/>
          </w:tcPr>
          <w:p>
            <w:pPr>
              <w:pStyle w:val="30"/>
            </w:pPr>
          </w:p>
        </w:tc>
      </w:tr>
    </w:tbl>
    <w:p>
      <w:pPr>
        <w:pStyle w:val="28"/>
        <w:sectPr>
          <w:pgSz w:w="16840" w:h="11900" w:orient="landscape"/>
          <w:pgMar w:top="1361" w:right="1020" w:bottom="1361" w:left="1020" w:header="720" w:footer="720" w:gutter="0"/>
          <w:cols w:space="720" w:num="1"/>
        </w:sectPr>
      </w:pPr>
    </w:p>
    <w:p>
      <w:pPr>
        <w:spacing w:before="10" w:after="10"/>
        <w:ind w:firstLine="640"/>
        <w:outlineLvl w:val="2"/>
      </w:pPr>
      <w:bookmarkStart w:id="16" w:name="_Toc_3_3_0000000015"/>
      <w:r>
        <w:rPr>
          <w:rFonts w:ascii="黑体" w:hAnsi="黑体" w:eastAsia="黑体" w:cs="黑体"/>
          <w:color w:val="000000"/>
          <w:sz w:val="32"/>
        </w:rPr>
        <w:t>六、政府采购预算情况</w:t>
      </w:r>
      <w:bookmarkEnd w:id="16"/>
    </w:p>
    <w:p>
      <w:pPr>
        <w:spacing w:line="500" w:lineRule="exact"/>
        <w:ind w:firstLine="560"/>
      </w:pPr>
      <w:r>
        <w:rPr>
          <w:rFonts w:eastAsia="方正仿宋_GBK"/>
          <w:color w:val="000000"/>
          <w:sz w:val="28"/>
        </w:rPr>
        <w:t>2022年，唐山市发展和改革委员会安排政府采购预算80.24万元。具体内容见下表。</w:t>
      </w:r>
    </w:p>
    <w:p>
      <w:pPr>
        <w:jc w:val="center"/>
      </w:pPr>
      <w:r>
        <w:rPr>
          <w:rFonts w:ascii="方正小标宋_GBK" w:hAnsi="方正小标宋_GBK" w:eastAsia="方正小标宋_GBK" w:cs="方正小标宋_GBK"/>
          <w:color w:val="000000"/>
          <w:sz w:val="36"/>
        </w:rPr>
        <w:t>部门政府采购预算</w:t>
      </w:r>
    </w:p>
    <w:tbl>
      <w:tblPr>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220唐山市发展和改革委员会</w:t>
            </w:r>
          </w:p>
        </w:tc>
        <w:tc>
          <w:tcPr>
            <w:tcW w:w="8676" w:type="dxa"/>
            <w:gridSpan w:val="9"/>
            <w:tcBorders>
              <w:top w:val="single" w:color="FFFFFF" w:sz="6" w:space="0"/>
              <w:left w:val="single" w:color="FFFFFF" w:sz="6" w:space="0"/>
              <w:right w:val="single" w:color="FFFFFF" w:sz="6" w:space="0"/>
            </w:tcBorders>
            <w:vAlign w:val="center"/>
          </w:tcPr>
          <w:p>
            <w:pPr>
              <w:pStyle w:val="32"/>
            </w:pPr>
            <w:r>
              <w:t>单位：万元</w:t>
            </w:r>
          </w:p>
        </w:tc>
      </w:tr>
      <w:tr>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vAlign w:val="top"/>
          </w:tcPr>
          <w:p/>
        </w:tc>
      </w:tr>
      <w:tr>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80.24</w:t>
            </w:r>
          </w:p>
        </w:tc>
        <w:tc>
          <w:tcPr>
            <w:tcW w:w="964" w:type="dxa"/>
            <w:vAlign w:val="center"/>
          </w:tcPr>
          <w:p>
            <w:pPr>
              <w:pStyle w:val="19"/>
            </w:pPr>
            <w:r>
              <w:t>80.24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77.74</w:t>
            </w:r>
          </w:p>
        </w:tc>
      </w:tr>
      <w:tr>
        <w:trPr>
          <w:cantSplit/>
          <w:jc w:val="center"/>
        </w:trPr>
        <w:tc>
          <w:tcPr>
            <w:tcW w:w="1701" w:type="dxa"/>
            <w:vAlign w:val="center"/>
          </w:tcPr>
          <w:p>
            <w:pPr>
              <w:pStyle w:val="18"/>
            </w:pPr>
            <w:r>
              <w:t>唐山市发展和改革委员会本级小计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80.24</w:t>
            </w:r>
          </w:p>
        </w:tc>
        <w:tc>
          <w:tcPr>
            <w:tcW w:w="964" w:type="dxa"/>
            <w:vAlign w:val="center"/>
          </w:tcPr>
          <w:p>
            <w:pPr>
              <w:pStyle w:val="19"/>
            </w:pPr>
            <w:r>
              <w:t>80.24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77.74</w:t>
            </w:r>
          </w:p>
        </w:tc>
      </w:tr>
      <w:tr>
        <w:trPr>
          <w:cantSplit/>
          <w:jc w:val="center"/>
        </w:trPr>
        <w:tc>
          <w:tcPr>
            <w:tcW w:w="1701" w:type="dxa"/>
            <w:vAlign w:val="center"/>
          </w:tcPr>
          <w:p>
            <w:pPr>
              <w:pStyle w:val="16"/>
            </w:pPr>
            <w:r>
              <w:t>国民经济动员印刷费</w:t>
            </w:r>
          </w:p>
        </w:tc>
        <w:tc>
          <w:tcPr>
            <w:tcW w:w="964" w:type="dxa"/>
            <w:vAlign w:val="center"/>
          </w:tcPr>
          <w:p>
            <w:pPr>
              <w:pStyle w:val="15"/>
            </w:pPr>
            <w:r>
              <w:t>2.50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rPr>
          <w:cantSplit/>
          <w:jc w:val="center"/>
        </w:trPr>
        <w:tc>
          <w:tcPr>
            <w:tcW w:w="1701" w:type="dxa"/>
            <w:vAlign w:val="center"/>
          </w:tcPr>
          <w:p>
            <w:pPr>
              <w:pStyle w:val="16"/>
            </w:pPr>
            <w:r>
              <w:t>机房升级维护费</w:t>
            </w:r>
          </w:p>
        </w:tc>
        <w:tc>
          <w:tcPr>
            <w:tcW w:w="964" w:type="dxa"/>
            <w:vAlign w:val="center"/>
          </w:tcPr>
          <w:p>
            <w:pPr>
              <w:pStyle w:val="15"/>
            </w:pPr>
            <w:r>
              <w:t>4.54</w:t>
            </w:r>
          </w:p>
        </w:tc>
        <w:tc>
          <w:tcPr>
            <w:tcW w:w="1134" w:type="dxa"/>
            <w:vAlign w:val="center"/>
          </w:tcPr>
          <w:p>
            <w:pPr>
              <w:pStyle w:val="16"/>
            </w:pPr>
            <w:r>
              <w:t>安全运维服务</w:t>
            </w:r>
          </w:p>
        </w:tc>
        <w:tc>
          <w:tcPr>
            <w:tcW w:w="1134" w:type="dxa"/>
            <w:vAlign w:val="center"/>
          </w:tcPr>
          <w:p>
            <w:pPr>
              <w:pStyle w:val="16"/>
            </w:pPr>
            <w:r>
              <w:t>C020604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4.54</w:t>
            </w:r>
          </w:p>
        </w:tc>
        <w:tc>
          <w:tcPr>
            <w:tcW w:w="964" w:type="dxa"/>
            <w:vAlign w:val="center"/>
          </w:tcPr>
          <w:p>
            <w:pPr>
              <w:pStyle w:val="15"/>
            </w:pPr>
            <w:r>
              <w:t>4.54</w:t>
            </w:r>
          </w:p>
        </w:tc>
        <w:tc>
          <w:tcPr>
            <w:tcW w:w="964" w:type="dxa"/>
            <w:vAlign w:val="center"/>
          </w:tcPr>
          <w:p>
            <w:pPr>
              <w:pStyle w:val="15"/>
            </w:pPr>
            <w:r>
              <w:t>4.54</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4.54</w:t>
            </w:r>
          </w:p>
        </w:tc>
      </w:tr>
      <w:tr>
        <w:trPr>
          <w:cantSplit/>
          <w:jc w:val="center"/>
        </w:trPr>
        <w:tc>
          <w:tcPr>
            <w:tcW w:w="1701" w:type="dxa"/>
            <w:vAlign w:val="center"/>
          </w:tcPr>
          <w:p>
            <w:pPr>
              <w:pStyle w:val="16"/>
            </w:pPr>
            <w:r>
              <w:t>市委财经委办公室秘书处印刷费</w:t>
            </w:r>
          </w:p>
        </w:tc>
        <w:tc>
          <w:tcPr>
            <w:tcW w:w="964" w:type="dxa"/>
            <w:vAlign w:val="center"/>
          </w:tcPr>
          <w:p>
            <w:pPr>
              <w:pStyle w:val="15"/>
            </w:pPr>
            <w:r>
              <w:t>2.60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2.60</w:t>
            </w:r>
          </w:p>
        </w:tc>
        <w:tc>
          <w:tcPr>
            <w:tcW w:w="964" w:type="dxa"/>
            <w:vAlign w:val="center"/>
          </w:tcPr>
          <w:p>
            <w:pPr>
              <w:pStyle w:val="15"/>
            </w:pPr>
            <w:r>
              <w:t>2.60</w:t>
            </w:r>
          </w:p>
        </w:tc>
        <w:tc>
          <w:tcPr>
            <w:tcW w:w="964" w:type="dxa"/>
            <w:vAlign w:val="center"/>
          </w:tcPr>
          <w:p>
            <w:pPr>
              <w:pStyle w:val="15"/>
            </w:pPr>
            <w:r>
              <w:t>2.60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2.60</w:t>
            </w:r>
          </w:p>
        </w:tc>
      </w:tr>
      <w:tr>
        <w:trPr>
          <w:cantSplit/>
          <w:jc w:val="center"/>
        </w:trPr>
        <w:tc>
          <w:tcPr>
            <w:tcW w:w="1701" w:type="dxa"/>
            <w:vAlign w:val="center"/>
          </w:tcPr>
          <w:p>
            <w:pPr>
              <w:pStyle w:val="16"/>
            </w:pPr>
            <w:r>
              <w:t>市委军民融合发展委员会印刷费</w:t>
            </w:r>
          </w:p>
        </w:tc>
        <w:tc>
          <w:tcPr>
            <w:tcW w:w="964" w:type="dxa"/>
            <w:vAlign w:val="center"/>
          </w:tcPr>
          <w:p>
            <w:pPr>
              <w:pStyle w:val="15"/>
            </w:pPr>
            <w:r>
              <w:t>5.00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5.00</w:t>
            </w:r>
          </w:p>
        </w:tc>
        <w:tc>
          <w:tcPr>
            <w:tcW w:w="964" w:type="dxa"/>
            <w:vAlign w:val="center"/>
          </w:tcPr>
          <w:p>
            <w:pPr>
              <w:pStyle w:val="15"/>
            </w:pPr>
            <w:r>
              <w:t>5.00</w:t>
            </w:r>
          </w:p>
        </w:tc>
        <w:tc>
          <w:tcPr>
            <w:tcW w:w="964" w:type="dxa"/>
            <w:vAlign w:val="center"/>
          </w:tcPr>
          <w:p>
            <w:pPr>
              <w:pStyle w:val="15"/>
            </w:pPr>
            <w:r>
              <w:t>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w:t>
            </w:r>
          </w:p>
        </w:tc>
      </w:tr>
      <w:tr>
        <w:trPr>
          <w:cantSplit/>
          <w:jc w:val="center"/>
        </w:trPr>
        <w:tc>
          <w:tcPr>
            <w:tcW w:w="1701" w:type="dxa"/>
            <w:vAlign w:val="center"/>
          </w:tcPr>
          <w:p>
            <w:pPr>
              <w:pStyle w:val="16"/>
            </w:pPr>
            <w:r>
              <w:t>双创双服印刷费</w:t>
            </w:r>
          </w:p>
        </w:tc>
        <w:tc>
          <w:tcPr>
            <w:tcW w:w="964" w:type="dxa"/>
            <w:vAlign w:val="center"/>
          </w:tcPr>
          <w:p>
            <w:pPr>
              <w:pStyle w:val="15"/>
            </w:pPr>
            <w:r>
              <w:t>2.50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2.50</w:t>
            </w:r>
          </w:p>
        </w:tc>
      </w:tr>
      <w:tr>
        <w:trPr>
          <w:cantSplit/>
          <w:jc w:val="center"/>
        </w:trPr>
        <w:tc>
          <w:tcPr>
            <w:tcW w:w="1701" w:type="dxa"/>
            <w:vAlign w:val="center"/>
          </w:tcPr>
          <w:p>
            <w:pPr>
              <w:pStyle w:val="16"/>
            </w:pPr>
            <w:r>
              <w:t>网络租赁费</w:t>
            </w:r>
          </w:p>
        </w:tc>
        <w:tc>
          <w:tcPr>
            <w:tcW w:w="964" w:type="dxa"/>
            <w:vAlign w:val="center"/>
          </w:tcPr>
          <w:p>
            <w:pPr>
              <w:pStyle w:val="15"/>
            </w:pPr>
            <w:r>
              <w:t>2.50</w:t>
            </w:r>
          </w:p>
        </w:tc>
        <w:tc>
          <w:tcPr>
            <w:tcW w:w="1134" w:type="dxa"/>
            <w:vAlign w:val="center"/>
          </w:tcPr>
          <w:p>
            <w:pPr>
              <w:pStyle w:val="16"/>
            </w:pPr>
            <w:r>
              <w:t>增值电信服务</w:t>
            </w:r>
          </w:p>
        </w:tc>
        <w:tc>
          <w:tcPr>
            <w:tcW w:w="1134" w:type="dxa"/>
            <w:vAlign w:val="center"/>
          </w:tcPr>
          <w:p>
            <w:pPr>
              <w:pStyle w:val="16"/>
            </w:pPr>
            <w:r>
              <w:t>C030102</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2.50</w:t>
            </w:r>
          </w:p>
        </w:tc>
        <w:tc>
          <w:tcPr>
            <w:tcW w:w="964" w:type="dxa"/>
            <w:vAlign w:val="center"/>
          </w:tcPr>
          <w:p>
            <w:pPr>
              <w:pStyle w:val="15"/>
            </w:pPr>
            <w:r>
              <w:t>2.50</w:t>
            </w:r>
          </w:p>
        </w:tc>
        <w:tc>
          <w:tcPr>
            <w:tcW w:w="964" w:type="dxa"/>
            <w:vAlign w:val="center"/>
          </w:tcPr>
          <w:p>
            <w:pPr>
              <w:pStyle w:val="15"/>
            </w:pPr>
            <w:r>
              <w:t>2.50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r>
        <w:trPr>
          <w:cantSplit/>
          <w:jc w:val="center"/>
        </w:trPr>
        <w:tc>
          <w:tcPr>
            <w:tcW w:w="1701" w:type="dxa"/>
            <w:vAlign w:val="center"/>
          </w:tcPr>
          <w:p>
            <w:pPr>
              <w:pStyle w:val="16"/>
            </w:pPr>
            <w:r>
              <w:t>物业管理费</w:t>
            </w:r>
          </w:p>
        </w:tc>
        <w:tc>
          <w:tcPr>
            <w:tcW w:w="964" w:type="dxa"/>
            <w:vAlign w:val="center"/>
          </w:tcPr>
          <w:p>
            <w:pPr>
              <w:pStyle w:val="15"/>
            </w:pPr>
            <w:r>
              <w:t>9.60</w:t>
            </w:r>
          </w:p>
        </w:tc>
        <w:tc>
          <w:tcPr>
            <w:tcW w:w="1134" w:type="dxa"/>
            <w:vAlign w:val="center"/>
          </w:tcPr>
          <w:p>
            <w:pPr>
              <w:pStyle w:val="16"/>
            </w:pPr>
            <w:r>
              <w:t>物业管理服务</w:t>
            </w:r>
          </w:p>
        </w:tc>
        <w:tc>
          <w:tcPr>
            <w:tcW w:w="1134" w:type="dxa"/>
            <w:vAlign w:val="center"/>
          </w:tcPr>
          <w:p>
            <w:pPr>
              <w:pStyle w:val="16"/>
            </w:pPr>
            <w:r>
              <w:t>C1204</w:t>
            </w:r>
          </w:p>
        </w:tc>
        <w:tc>
          <w:tcPr>
            <w:tcW w:w="709" w:type="dxa"/>
            <w:vAlign w:val="center"/>
          </w:tcPr>
          <w:p>
            <w:pPr>
              <w:pStyle w:val="17"/>
            </w:pPr>
            <w:r>
              <w:t>项</w:t>
            </w:r>
          </w:p>
        </w:tc>
        <w:tc>
          <w:tcPr>
            <w:tcW w:w="850" w:type="dxa"/>
            <w:vAlign w:val="center"/>
          </w:tcPr>
          <w:p>
            <w:pPr>
              <w:pStyle w:val="15"/>
            </w:pPr>
            <w:r>
              <w:t>1</w:t>
            </w:r>
          </w:p>
        </w:tc>
        <w:tc>
          <w:tcPr>
            <w:tcW w:w="850" w:type="dxa"/>
            <w:vAlign w:val="center"/>
          </w:tcPr>
          <w:p>
            <w:pPr>
              <w:pStyle w:val="15"/>
            </w:pPr>
            <w:r>
              <w:t>9.60</w:t>
            </w:r>
          </w:p>
        </w:tc>
        <w:tc>
          <w:tcPr>
            <w:tcW w:w="964" w:type="dxa"/>
            <w:vAlign w:val="center"/>
          </w:tcPr>
          <w:p>
            <w:pPr>
              <w:pStyle w:val="15"/>
            </w:pPr>
            <w:r>
              <w:t>9.60</w:t>
            </w:r>
          </w:p>
        </w:tc>
        <w:tc>
          <w:tcPr>
            <w:tcW w:w="964" w:type="dxa"/>
            <w:vAlign w:val="center"/>
          </w:tcPr>
          <w:p>
            <w:pPr>
              <w:pStyle w:val="15"/>
            </w:pPr>
            <w:r>
              <w:t>9.60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9.60</w:t>
            </w:r>
          </w:p>
        </w:tc>
      </w:tr>
      <w:tr>
        <w:trPr>
          <w:cantSplit/>
          <w:jc w:val="center"/>
        </w:trPr>
        <w:tc>
          <w:tcPr>
            <w:tcW w:w="1701" w:type="dxa"/>
            <w:vAlign w:val="center"/>
          </w:tcPr>
          <w:p>
            <w:pPr>
              <w:pStyle w:val="16"/>
            </w:pPr>
            <w:r>
              <w:t>优化营商环境工作印刷费</w:t>
            </w:r>
          </w:p>
        </w:tc>
        <w:tc>
          <w:tcPr>
            <w:tcW w:w="964" w:type="dxa"/>
            <w:vAlign w:val="center"/>
          </w:tcPr>
          <w:p>
            <w:pPr>
              <w:pStyle w:val="15"/>
            </w:pPr>
            <w:r>
              <w:t>1.00</w:t>
            </w:r>
          </w:p>
        </w:tc>
        <w:tc>
          <w:tcPr>
            <w:tcW w:w="1134" w:type="dxa"/>
            <w:vAlign w:val="center"/>
          </w:tcPr>
          <w:p>
            <w:pPr>
              <w:pStyle w:val="16"/>
            </w:pPr>
            <w:r>
              <w:t>其他印刷服务</w:t>
            </w:r>
          </w:p>
        </w:tc>
        <w:tc>
          <w:tcPr>
            <w:tcW w:w="1134" w:type="dxa"/>
            <w:vAlign w:val="center"/>
          </w:tcPr>
          <w:p>
            <w:pPr>
              <w:pStyle w:val="16"/>
            </w:pPr>
            <w:r>
              <w:t>C08140199</w:t>
            </w:r>
          </w:p>
        </w:tc>
        <w:tc>
          <w:tcPr>
            <w:tcW w:w="709" w:type="dxa"/>
            <w:vAlign w:val="center"/>
          </w:tcPr>
          <w:p>
            <w:pPr>
              <w:pStyle w:val="17"/>
            </w:pPr>
            <w:r>
              <w:t>件</w:t>
            </w:r>
          </w:p>
          <w:p>
            <w:pPr>
              <w:pStyle w:val="17"/>
            </w:pP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rPr>
          <w:cantSplit/>
          <w:jc w:val="center"/>
        </w:trPr>
        <w:tc>
          <w:tcPr>
            <w:tcW w:w="1701" w:type="dxa"/>
            <w:vAlign w:val="center"/>
          </w:tcPr>
          <w:p>
            <w:pPr>
              <w:pStyle w:val="16"/>
            </w:pPr>
            <w:r>
              <w:t>重点用能单位“双控一减”综合服务项目</w:t>
            </w:r>
          </w:p>
        </w:tc>
        <w:tc>
          <w:tcPr>
            <w:tcW w:w="964" w:type="dxa"/>
            <w:vAlign w:val="center"/>
          </w:tcPr>
          <w:p>
            <w:pPr>
              <w:pStyle w:val="15"/>
            </w:pPr>
            <w:r>
              <w:t>50.00</w:t>
            </w:r>
          </w:p>
        </w:tc>
        <w:tc>
          <w:tcPr>
            <w:tcW w:w="1134" w:type="dxa"/>
            <w:vAlign w:val="center"/>
          </w:tcPr>
          <w:p>
            <w:pPr>
              <w:pStyle w:val="16"/>
            </w:pPr>
            <w:r>
              <w:t>其他服务</w:t>
            </w:r>
          </w:p>
        </w:tc>
        <w:tc>
          <w:tcPr>
            <w:tcW w:w="1134" w:type="dxa"/>
            <w:vAlign w:val="center"/>
          </w:tcPr>
          <w:p>
            <w:pPr>
              <w:pStyle w:val="16"/>
            </w:pPr>
            <w:r>
              <w:t>C99</w:t>
            </w:r>
          </w:p>
        </w:tc>
        <w:tc>
          <w:tcPr>
            <w:tcW w:w="709" w:type="dxa"/>
            <w:vAlign w:val="center"/>
          </w:tcPr>
          <w:p>
            <w:pPr>
              <w:pStyle w:val="17"/>
            </w:pPr>
            <w:r>
              <w:t>项</w:t>
            </w:r>
          </w:p>
          <w:p>
            <w:pPr>
              <w:pStyle w:val="17"/>
            </w:pPr>
          </w:p>
        </w:tc>
        <w:tc>
          <w:tcPr>
            <w:tcW w:w="850" w:type="dxa"/>
            <w:vAlign w:val="center"/>
          </w:tcPr>
          <w:p>
            <w:pPr>
              <w:pStyle w:val="15"/>
            </w:pPr>
            <w:r>
              <w:t>1</w:t>
            </w:r>
          </w:p>
        </w:tc>
        <w:tc>
          <w:tcPr>
            <w:tcW w:w="850" w:type="dxa"/>
            <w:vAlign w:val="center"/>
          </w:tcPr>
          <w:p>
            <w:pPr>
              <w:pStyle w:val="15"/>
            </w:pPr>
            <w:r>
              <w:t>50.00</w:t>
            </w:r>
          </w:p>
        </w:tc>
        <w:tc>
          <w:tcPr>
            <w:tcW w:w="964" w:type="dxa"/>
            <w:vAlign w:val="center"/>
          </w:tcPr>
          <w:p>
            <w:pPr>
              <w:pStyle w:val="15"/>
            </w:pPr>
            <w:r>
              <w:t>50.00</w:t>
            </w:r>
          </w:p>
        </w:tc>
        <w:tc>
          <w:tcPr>
            <w:tcW w:w="964" w:type="dxa"/>
            <w:vAlign w:val="center"/>
          </w:tcPr>
          <w:p>
            <w:pPr>
              <w:pStyle w:val="15"/>
            </w:pPr>
            <w:r>
              <w:t>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6"/>
      <w:r>
        <w:rPr>
          <w:rFonts w:ascii="黑体" w:hAnsi="黑体" w:eastAsia="黑体" w:cs="黑体"/>
          <w:color w:val="000000"/>
          <w:sz w:val="32"/>
        </w:rPr>
        <w:t>七、国有资产信息</w:t>
      </w:r>
      <w:bookmarkEnd w:id="17"/>
    </w:p>
    <w:p>
      <w:pPr>
        <w:spacing w:line="500" w:lineRule="exact"/>
        <w:ind w:firstLine="560"/>
      </w:pPr>
      <w:r>
        <w:rPr>
          <w:rFonts w:eastAsia="方正仿宋_GBK"/>
          <w:color w:val="000000"/>
          <w:sz w:val="28"/>
        </w:rPr>
        <w:t>唐山市发展和改革委员会（含所属单位）上年末固定资产金额为</w:t>
      </w:r>
      <w:r>
        <w:rPr>
          <w:rFonts w:hint="eastAsia" w:eastAsia="方正仿宋_GBK"/>
          <w:color w:val="000000"/>
          <w:sz w:val="28"/>
          <w:lang w:val="en-US" w:eastAsia="zh-CN"/>
        </w:rPr>
        <w:t>2630.93</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108" w:type="dxa"/>
          <w:right w:w="108" w:type="dxa"/>
        </w:tblCellMar>
      </w:tblPr>
      <w:tblGrid>
        <w:gridCol w:w="7370"/>
        <w:gridCol w:w="2835"/>
        <w:gridCol w:w="2835"/>
      </w:tblGrid>
      <w:tr>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220唐山市发展和改革委员会</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截止时间：2021-12-31</w:t>
            </w:r>
          </w:p>
        </w:tc>
      </w:tr>
      <w:tr>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rPr>
          <w:jc w:val="center"/>
        </w:trPr>
        <w:tc>
          <w:tcPr>
            <w:tcW w:w="7370" w:type="dxa"/>
            <w:vAlign w:val="center"/>
          </w:tcPr>
          <w:p>
            <w:pPr>
              <w:pStyle w:val="16"/>
              <w:rPr>
                <w:rFonts w:hint="eastAsia" w:eastAsia="方正书宋_GBK"/>
                <w:lang w:eastAsia="zh-CN"/>
              </w:rPr>
            </w:pPr>
            <w:r>
              <w:rPr>
                <w:rFonts w:hint="eastAsia"/>
                <w:lang w:eastAsia="zh-CN"/>
              </w:rPr>
              <w:t>资产总额</w:t>
            </w:r>
          </w:p>
        </w:tc>
        <w:tc>
          <w:tcPr>
            <w:tcW w:w="2835" w:type="dxa"/>
            <w:vAlign w:val="center"/>
          </w:tcPr>
          <w:p>
            <w:pPr>
              <w:pStyle w:val="17"/>
            </w:pP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2630.93</w:t>
            </w:r>
          </w:p>
        </w:tc>
      </w:tr>
      <w:tr>
        <w:trPr>
          <w:jc w:val="center"/>
        </w:trPr>
        <w:tc>
          <w:tcPr>
            <w:tcW w:w="7370" w:type="dxa"/>
            <w:vAlign w:val="center"/>
          </w:tcPr>
          <w:p>
            <w:pPr>
              <w:pStyle w:val="16"/>
              <w:rPr>
                <w:rFonts w:hint="eastAsia" w:eastAsia="方正书宋_GBK"/>
                <w:lang w:val="en-US" w:eastAsia="zh-CN"/>
              </w:rPr>
            </w:pPr>
            <w:r>
              <w:rPr>
                <w:rFonts w:hint="eastAsia"/>
                <w:lang w:val="en-US" w:eastAsia="zh-CN"/>
              </w:rPr>
              <w:t>1、房屋(平方米）</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23645.79</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983.16</w:t>
            </w:r>
          </w:p>
        </w:tc>
      </w:tr>
      <w:tr>
        <w:trPr>
          <w:jc w:val="center"/>
        </w:trPr>
        <w:tc>
          <w:tcPr>
            <w:tcW w:w="7370" w:type="dxa"/>
            <w:vAlign w:val="center"/>
          </w:tcPr>
          <w:p>
            <w:pPr>
              <w:pStyle w:val="16"/>
              <w:rPr>
                <w:rFonts w:hint="eastAsia" w:eastAsia="方正书宋_GBK"/>
                <w:lang w:val="en-US" w:eastAsia="zh-CN"/>
              </w:rPr>
            </w:pPr>
            <w:r>
              <w:rPr>
                <w:rFonts w:hint="eastAsia"/>
                <w:lang w:val="en-US" w:eastAsia="zh-CN"/>
              </w:rPr>
              <w:t xml:space="preserve">   其中：办公用房（平方米）</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9143</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512.71</w:t>
            </w:r>
          </w:p>
        </w:tc>
      </w:tr>
      <w:tr>
        <w:trPr>
          <w:jc w:val="center"/>
        </w:trPr>
        <w:tc>
          <w:tcPr>
            <w:tcW w:w="7370" w:type="dxa"/>
            <w:vAlign w:val="center"/>
          </w:tcPr>
          <w:p>
            <w:pPr>
              <w:pStyle w:val="16"/>
              <w:rPr>
                <w:rFonts w:hint="eastAsia" w:eastAsia="方正书宋_GBK"/>
                <w:lang w:val="en-US" w:eastAsia="zh-CN"/>
              </w:rPr>
            </w:pPr>
            <w:r>
              <w:rPr>
                <w:rFonts w:hint="eastAsia"/>
                <w:lang w:val="en-US" w:eastAsia="zh-CN"/>
              </w:rPr>
              <w:t>2、车辆（台、辆）</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15</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276.58</w:t>
            </w:r>
          </w:p>
        </w:tc>
      </w:tr>
      <w:tr>
        <w:trPr>
          <w:jc w:val="center"/>
        </w:trPr>
        <w:tc>
          <w:tcPr>
            <w:tcW w:w="7370" w:type="dxa"/>
            <w:vAlign w:val="center"/>
          </w:tcPr>
          <w:p>
            <w:pPr>
              <w:pStyle w:val="16"/>
              <w:rPr>
                <w:rFonts w:hint="eastAsia" w:eastAsia="方正书宋_GBK"/>
                <w:lang w:val="en-US" w:eastAsia="zh-CN"/>
              </w:rPr>
            </w:pPr>
            <w:r>
              <w:rPr>
                <w:rFonts w:hint="eastAsia"/>
                <w:lang w:val="en-US" w:eastAsia="zh-CN"/>
              </w:rPr>
              <w:t>3、单价在20万元以上的设备</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0</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0</w:t>
            </w:r>
          </w:p>
        </w:tc>
      </w:tr>
      <w:tr>
        <w:trPr>
          <w:jc w:val="center"/>
        </w:trPr>
        <w:tc>
          <w:tcPr>
            <w:tcW w:w="7370" w:type="dxa"/>
            <w:vAlign w:val="center"/>
          </w:tcPr>
          <w:p>
            <w:pPr>
              <w:pStyle w:val="16"/>
              <w:rPr>
                <w:rFonts w:hint="eastAsia" w:eastAsia="方正书宋_GBK"/>
                <w:lang w:val="en-US" w:eastAsia="zh-CN"/>
              </w:rPr>
            </w:pPr>
            <w:r>
              <w:rPr>
                <w:rFonts w:hint="eastAsia"/>
                <w:lang w:val="en-US" w:eastAsia="zh-CN"/>
              </w:rPr>
              <w:t>4、其他固定资产</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2359</w:t>
            </w:r>
          </w:p>
        </w:tc>
        <w:tc>
          <w:tcPr>
            <w:tcW w:w="2835" w:type="dxa"/>
            <w:textDirection w:val="lrTb"/>
            <w:vAlign w:val="center"/>
          </w:tcPr>
          <w:p>
            <w:pPr>
              <w:autoSpaceDN w:val="0"/>
              <w:jc w:val="left"/>
              <w:textAlignment w:val="center"/>
            </w:pPr>
            <w:r>
              <w:rPr>
                <w:rFonts w:hint="default" w:ascii="宋体" w:hAnsi="宋体" w:eastAsia="宋体"/>
                <w:b w:val="0"/>
                <w:i w:val="0"/>
                <w:color w:val="000000"/>
                <w:sz w:val="22"/>
                <w:u w:val="none"/>
                <w:lang w:eastAsia="zh-CN"/>
              </w:rPr>
              <w:t>1371.19</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7"/>
      <w:r>
        <w:rPr>
          <w:rFonts w:ascii="黑体" w:hAnsi="黑体" w:eastAsia="黑体" w:cs="黑体"/>
          <w:color w:val="000000"/>
          <w:sz w:val="32"/>
        </w:rPr>
        <w:t>八、名词解释</w:t>
      </w:r>
      <w:bookmarkEnd w:id="18"/>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9" w:name="_Toc_3_3_0000000018"/>
      <w:r>
        <w:rPr>
          <w:rFonts w:ascii="黑体" w:hAnsi="黑体" w:eastAsia="黑体" w:cs="黑体"/>
          <w:color w:val="000000"/>
          <w:sz w:val="32"/>
        </w:rPr>
        <w:t>九、其他需要说明的事项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3000509000000000000"/>
    <w:charset w:val="86"/>
    <w:family w:val="auto"/>
    <w:pitch w:val="default"/>
    <w:sig w:usb0="00000001" w:usb1="080E0000" w:usb2="00000010" w:usb3="00000000" w:csb0="00040000" w:csb1="00000000"/>
  </w:font>
  <w:font w:name="方正书宋_GBK">
    <w:altName w:val="宋体"/>
    <w:panose1 w:val="00000000000000000000"/>
    <w:charset w:val="86"/>
    <w:family w:val="auto"/>
    <w:pitch w:val="default"/>
    <w:sig w:usb0="00000001" w:usb1="080E0000" w:usb2="00000010" w:usb3="00000000" w:csb0="00040000" w:csb1="00000000"/>
  </w:font>
  <w:font w:name="方正仿宋_GBK">
    <w:altName w:val="宋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1"/>
    <w:family w:val="auto"/>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altName w:val="黑体"/>
    <w:panose1 w:val="03000509000000000000"/>
    <w:charset w:val="86"/>
    <w:family w:val="auto"/>
    <w:pitch w:val="default"/>
    <w:sig w:usb0="00000001" w:usb1="080E0000" w:usb2="00000000" w:usb3="00000000" w:csb0="00040000" w:csb1="00000000"/>
  </w:font>
  <w:font w:name="方正楷体简体">
    <w:altName w:val="宋体"/>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小标宋">
    <w:altName w:val="宋体"/>
    <w:panose1 w:val="03000509000000000000"/>
    <w:charset w:val="86"/>
    <w:family w:val="auto"/>
    <w:pitch w:val="default"/>
    <w:sig w:usb0="00000001" w:usb1="080E0000" w:usb2="00000010" w:usb3="00000000" w:csb0="00040000" w:csb1="00000000"/>
  </w:font>
  <w:font w:name="MV Boli">
    <w:panose1 w:val="02000500030200090000"/>
    <w:charset w:val="00"/>
    <w:family w:val="auto"/>
    <w:pitch w:val="default"/>
    <w:sig w:usb0="00000003" w:usb1="00000000" w:usb2="00000100" w:usb3="00000000" w:csb0="00000001" w:csb1="00000000"/>
  </w:font>
  <w:font w:name="Palatino Linotype">
    <w:panose1 w:val="02040502050505030304"/>
    <w:charset w:val="00"/>
    <w:family w:val="auto"/>
    <w:pitch w:val="default"/>
    <w:sig w:usb0="E0000287" w:usb1="40000013" w:usb2="00000000" w:usb3="00000000" w:csb0="2000019F" w:csb1="00000000"/>
  </w:font>
  <w:font w:name="Microsoft Sans Serif">
    <w:panose1 w:val="020B0604020202020204"/>
    <w:charset w:val="00"/>
    <w:family w:val="auto"/>
    <w:pitch w:val="default"/>
    <w:sig w:usb0="E1002AFF" w:usb1="C0000002" w:usb2="00000008" w:usb3="00000000" w:csb0="200101FF" w:csb1="2028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SimSun Western">
    <w:altName w:val="宋体"/>
    <w:panose1 w:val="00000000000000000000"/>
    <w:charset w:val="00"/>
    <w:family w:val="auto"/>
    <w:pitch w:val="default"/>
    <w:sig w:usb0="00000000" w:usb1="00000000" w:usb2="00000000" w:usb3="00000000" w:csb0="00000001" w:csb1="00000000"/>
  </w:font>
  <w:font w:name="方正魏碑_GBK">
    <w:altName w:val="宋体"/>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10000000" w:usb2="00000000" w:usb3="00000000" w:csb0="00040000" w:csb1="00000000"/>
  </w:font>
  <w:font w:name="宋体-方正超大字符集">
    <w:altName w:val="宋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altName w:val="宋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w:altName w:val="微软雅黑"/>
    <w:panose1 w:val="02010600030101010101"/>
    <w:charset w:val="01"/>
    <w:family w:val="auto"/>
    <w:pitch w:val="default"/>
    <w:sig w:usb0="00000000" w:usb1="00000000" w:usb2="00000000" w:usb3="00000000" w:csb0="00040001" w:csb1="00000000"/>
  </w:font>
  <w:font w:name="HAKUYOCaoShu3500">
    <w:altName w:val="宋体"/>
    <w:panose1 w:val="02000600000000000000"/>
    <w:charset w:val="86"/>
    <w:family w:val="auto"/>
    <w:pitch w:val="default"/>
    <w:sig w:usb0="FFFFFFFF" w:usb1="E9FFFFFF" w:usb2="0000003F" w:usb3="00000000" w:csb0="603F00FF" w:csb1="FFFF0000"/>
  </w:font>
  <w:font w:name="Helvetica">
    <w:altName w:val="Segoe Print"/>
    <w:panose1 w:val="020B0604020202030204"/>
    <w:charset w:val="00"/>
    <w:family w:val="auto"/>
    <w:pitch w:val="default"/>
    <w:sig w:usb0="00000000" w:usb1="00000000" w:usb2="00000000" w:usb3="00000000" w:csb0="00000093" w:csb1="00000000"/>
  </w:font>
  <w:font w:name="Vijaya">
    <w:panose1 w:val="020B0604020202020204"/>
    <w:charset w:val="00"/>
    <w:family w:val="auto"/>
    <w:pitch w:val="default"/>
    <w:sig w:usb0="001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Light">
    <w:altName w:val="宋体"/>
    <w:panose1 w:val="02010600030101010101"/>
    <w:charset w:val="86"/>
    <w:family w:val="auto"/>
    <w:pitch w:val="default"/>
    <w:sig w:usb0="A00002BF" w:usb1="38CF7CFA" w:usb2="00000016" w:usb3="00000000" w:csb0="0004000F" w:csb1="00000000"/>
  </w:font>
  <w:font w:name="FangSong_GB2312">
    <w:altName w:val="仿宋"/>
    <w:panose1 w:val="02010609060101010101"/>
    <w:charset w:val="86"/>
    <w:family w:val="auto"/>
    <w:pitch w:val="default"/>
    <w:sig w:usb0="800002BF" w:usb1="38CF7CFA" w:usb2="00000016" w:usb3="00000000" w:csb0="00040001" w:csb1="00000000"/>
  </w:font>
  <w:font w:name="方正黑体_GBK">
    <w:altName w:val="Arial Unicode MS"/>
    <w:panose1 w:val="03000509000000000000"/>
    <w:charset w:val="86"/>
    <w:family w:val="auto"/>
    <w:pitch w:val="default"/>
    <w:sig w:usb0="00000000" w:usb1="080E0000" w:usb2="00000010" w:usb3="00000000" w:csb0="00040000" w:csb1="00000000"/>
  </w:font>
  <w:font w:name="CESI宋体-GB2312">
    <w:altName w:val="宋体"/>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jc w:val="right"/>
    </w:pPr>
    <w:r>
      <w:fldChar w:fldCharType="begin"/>
    </w:r>
    <w:r>
      <w:instrText xml:space="preserve">PAGE "page number"</w:instrText>
    </w:r>
    <w:r>
      <w:fldChar w:fldCharType="separate"/>
    </w:r>
    <w:r>
      <w:t>205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
      <w:fldChar w:fldCharType="begin"/>
    </w:r>
    <w:r>
      <w:instrText xml:space="preserve">PAGE "page number"</w:instrText>
    </w:r>
    <w:r>
      <w:fldChar w:fldCharType="separate"/>
    </w:r>
    <w:r>
      <w:t>206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abstractNum w:abstractNumId="11">
    <w:nsid w:val="0000000B"/>
    <w:multiLevelType w:val="singleLevel"/>
    <w:tmpl w:val="0000000B"/>
    <w:lvl w:ilvl="0" w:tentative="1">
      <w:start w:val="3"/>
      <w:numFmt w:val="chineseCounting"/>
      <w:suff w:val="nothing"/>
      <w:lvlText w:val="（%1）"/>
      <w:lvlJc w:val="left"/>
    </w:lvl>
  </w:abstractNum>
  <w:num w:numId="1">
    <w:abstractNumId w:val="10"/>
  </w:num>
  <w:num w:numId="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rPr>
      <w:rFonts w:ascii="Times New Roman" w:hAnsi="Times New Roman" w:eastAsia="Times New Roman" w:cs="Times New Roman"/>
      <w:sz w:val="24"/>
      <w:szCs w:val="24"/>
      <w:lang w:val="en-US" w:eastAsia="zh-CN" w:bidi="ar-SA"/>
    </w:rPr>
  </w:style>
  <w:style w:type="character" w:default="1" w:styleId="5">
    <w:name w:val="Default Paragraph Font"/>
  </w:style>
  <w:style w:type="paragraph" w:styleId="2">
    <w:name w:val="toc 3"/>
    <w:basedOn w:val="1"/>
    <w:pPr>
      <w:ind w:left="480"/>
    </w:pPr>
  </w:style>
  <w:style w:type="paragraph" w:styleId="3">
    <w:name w:val="footer"/>
    <w:basedOn w:val="1"/>
    <w:link w:val="4"/>
    <w:pPr>
      <w:tabs>
        <w:tab w:val="center" w:pos="4153"/>
        <w:tab w:val="right" w:pos="8306"/>
      </w:tabs>
      <w:snapToGrid w:val="0"/>
    </w:pPr>
    <w:rPr>
      <w:rFonts w:eastAsia="Times New Roman"/>
      <w:sz w:val="18"/>
      <w:szCs w:val="18"/>
    </w:rPr>
  </w:style>
  <w:style w:type="character" w:customStyle="1" w:styleId="4">
    <w:name w:val="页脚 Char"/>
    <w:basedOn w:val="5"/>
    <w:link w:val="3"/>
    <w:semiHidden/>
    <w:rPr>
      <w:rFonts w:eastAsia="Times New Roman"/>
      <w:sz w:val="18"/>
      <w:szCs w:val="18"/>
    </w:rPr>
  </w:style>
  <w:style w:type="paragraph" w:styleId="6">
    <w:name w:val="header"/>
    <w:basedOn w:val="1"/>
    <w:link w:val="7"/>
    <w:pPr>
      <w:pBdr>
        <w:bottom w:val="single" w:color="auto" w:sz="6" w:space="1"/>
      </w:pBdr>
      <w:tabs>
        <w:tab w:val="center" w:pos="4153"/>
        <w:tab w:val="right" w:pos="8306"/>
      </w:tabs>
      <w:snapToGrid w:val="0"/>
      <w:jc w:val="center"/>
    </w:pPr>
    <w:rPr>
      <w:rFonts w:eastAsia="Times New Roman"/>
      <w:sz w:val="18"/>
      <w:szCs w:val="18"/>
    </w:rPr>
  </w:style>
  <w:style w:type="character" w:customStyle="1" w:styleId="7">
    <w:name w:val="页眉 Char"/>
    <w:basedOn w:val="5"/>
    <w:link w:val="6"/>
    <w:semiHidden/>
    <w:rPr>
      <w:rFonts w:eastAsia="Times New Roman"/>
      <w:sz w:val="18"/>
      <w:szCs w:val="18"/>
    </w:rPr>
  </w:style>
  <w:style w:type="paragraph" w:styleId="8">
    <w:name w:val="toc 1"/>
    <w:basedOn w:val="1"/>
    <w:pPr>
      <w:spacing w:before="120"/>
      <w:ind w:firstLine="560"/>
    </w:pPr>
    <w:rPr>
      <w:rFonts w:eastAsia="方正仿宋_GBK"/>
      <w:color w:val="000000"/>
      <w:sz w:val="28"/>
    </w:rPr>
  </w:style>
  <w:style w:type="paragraph" w:styleId="9">
    <w:name w:val="toc 4"/>
    <w:basedOn w:val="1"/>
    <w:pPr>
      <w:ind w:left="720"/>
    </w:pPr>
  </w:style>
  <w:style w:type="paragraph" w:styleId="10">
    <w:name w:val="toc 2"/>
    <w:basedOn w:val="1"/>
    <w:pPr>
      <w:ind w:left="240"/>
    </w:pPr>
  </w:style>
  <w:style w:type="paragraph" w:customStyle="1" w:styleId="11">
    <w:name w:val="单元格样式22"/>
    <w:basedOn w:val="1"/>
    <w:pPr>
      <w:jc w:val="right"/>
    </w:pPr>
    <w:rPr>
      <w:rFonts w:ascii="方正小标宋_GBK" w:hAnsi="方正小标宋_GBK" w:eastAsia="方正小标宋_GBK" w:cs="方正小标宋_GBK"/>
    </w:rPr>
  </w:style>
  <w:style w:type="paragraph" w:customStyle="1" w:styleId="12">
    <w:name w:val="单元格样式21"/>
    <w:basedOn w:val="1"/>
    <w:pPr>
      <w:jc w:val="center"/>
    </w:pPr>
    <w:rPr>
      <w:rFonts w:ascii="方正小标宋_GBK" w:hAnsi="方正小标宋_GBK" w:eastAsia="方正小标宋_GBK" w:cs="方正小标宋_GBK"/>
    </w:rPr>
  </w:style>
  <w:style w:type="paragraph" w:customStyle="1" w:styleId="13">
    <w:name w:val="单元格样式20"/>
    <w:basedOn w:val="1"/>
    <w:rPr>
      <w:rFonts w:ascii="方正小标宋_GBK" w:hAnsi="方正小标宋_GBK" w:eastAsia="方正小标宋_GBK" w:cs="方正小标宋_GBK"/>
    </w:rPr>
  </w:style>
  <w:style w:type="paragraph" w:customStyle="1" w:styleId="14">
    <w:name w:val="单元格样式1"/>
    <w:basedOn w:val="1"/>
    <w:pPr>
      <w:jc w:val="center"/>
    </w:pPr>
    <w:rPr>
      <w:rFonts w:ascii="方正书宋_GBK" w:hAnsi="方正书宋_GBK" w:eastAsia="方正书宋_GBK" w:cs="方正书宋_GBK"/>
      <w:b/>
      <w:sz w:val="21"/>
    </w:rPr>
  </w:style>
  <w:style w:type="paragraph" w:customStyle="1" w:styleId="15">
    <w:name w:val="单元格样式4"/>
    <w:basedOn w:val="1"/>
    <w:pPr>
      <w:jc w:val="right"/>
    </w:pPr>
    <w:rPr>
      <w:rFonts w:ascii="方正书宋_GBK" w:hAnsi="方正书宋_GBK" w:eastAsia="方正书宋_GBK" w:cs="方正书宋_GBK"/>
      <w:sz w:val="21"/>
    </w:rPr>
  </w:style>
  <w:style w:type="paragraph" w:customStyle="1" w:styleId="16">
    <w:name w:val="单元格样式2"/>
    <w:basedOn w:val="1"/>
    <w:rPr>
      <w:rFonts w:ascii="方正书宋_GBK" w:hAnsi="方正书宋_GBK" w:eastAsia="方正书宋_GBK" w:cs="方正书宋_GBK"/>
      <w:sz w:val="21"/>
    </w:rPr>
  </w:style>
  <w:style w:type="paragraph" w:customStyle="1" w:styleId="17">
    <w:name w:val="单元格样式3"/>
    <w:basedOn w:val="1"/>
    <w:pPr>
      <w:jc w:val="center"/>
    </w:pPr>
    <w:rPr>
      <w:rFonts w:ascii="方正书宋_GBK" w:hAnsi="方正书宋_GBK" w:eastAsia="方正书宋_GBK" w:cs="方正书宋_GBK"/>
      <w:sz w:val="21"/>
    </w:rPr>
  </w:style>
  <w:style w:type="paragraph" w:customStyle="1" w:styleId="18">
    <w:name w:val="单元格样式6"/>
    <w:basedOn w:val="1"/>
    <w:pPr>
      <w:jc w:val="center"/>
    </w:pPr>
    <w:rPr>
      <w:rFonts w:ascii="方正书宋_GBK" w:hAnsi="方正书宋_GBK" w:eastAsia="方正书宋_GBK" w:cs="方正书宋_GBK"/>
      <w:b/>
      <w:sz w:val="21"/>
    </w:rPr>
  </w:style>
  <w:style w:type="paragraph" w:customStyle="1" w:styleId="19">
    <w:name w:val="单元格样式7"/>
    <w:basedOn w:val="1"/>
    <w:pPr>
      <w:jc w:val="right"/>
    </w:pPr>
    <w:rPr>
      <w:rFonts w:ascii="方正书宋_GBK" w:hAnsi="方正书宋_GBK" w:eastAsia="方正书宋_GBK" w:cs="方正书宋_GBK"/>
      <w:b/>
      <w:sz w:val="21"/>
    </w:rPr>
  </w:style>
  <w:style w:type="paragraph" w:customStyle="1" w:styleId="20">
    <w:name w:val="单元格样式5"/>
    <w:basedOn w:val="1"/>
    <w:rPr>
      <w:rFonts w:ascii="方正书宋_GBK" w:hAnsi="方正书宋_GBK" w:eastAsia="方正书宋_GBK" w:cs="方正书宋_GBK"/>
      <w:b/>
      <w:sz w:val="21"/>
    </w:rPr>
  </w:style>
  <w:style w:type="paragraph" w:customStyle="1" w:styleId="21">
    <w:name w:val="插入文本样式-插入部门职责文件"/>
    <w:basedOn w:val="1"/>
    <w:pPr>
      <w:spacing w:line="500" w:lineRule="exact"/>
      <w:ind w:firstLine="560"/>
    </w:pPr>
    <w:rPr>
      <w:rFonts w:eastAsia="方正仿宋_GBK"/>
      <w:sz w:val="28"/>
    </w:rPr>
  </w:style>
  <w:style w:type="paragraph" w:customStyle="1" w:styleId="22">
    <w:name w:val="插入文本样式-插入预算公开部门预算安排的总体情况文件"/>
    <w:basedOn w:val="1"/>
    <w:pPr>
      <w:spacing w:line="500" w:lineRule="exact"/>
      <w:ind w:firstLine="560"/>
    </w:pPr>
    <w:rPr>
      <w:rFonts w:eastAsia="方正仿宋_GBK"/>
      <w:sz w:val="28"/>
    </w:rPr>
  </w:style>
  <w:style w:type="paragraph" w:customStyle="1" w:styleId="23">
    <w:name w:val="插入文本样式-插入预算公开部门机关运行经费安排情况文件"/>
    <w:basedOn w:val="1"/>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pPr>
      <w:spacing w:line="500" w:lineRule="exact"/>
      <w:ind w:firstLine="560"/>
    </w:pPr>
    <w:rPr>
      <w:rFonts w:eastAsia="方正仿宋_GBK"/>
      <w:sz w:val="28"/>
    </w:rPr>
  </w:style>
  <w:style w:type="paragraph" w:customStyle="1" w:styleId="25">
    <w:name w:val="插入文本样式-插入总体目标文件"/>
    <w:basedOn w:val="1"/>
    <w:pPr>
      <w:spacing w:line="500" w:lineRule="exact"/>
      <w:ind w:firstLine="560"/>
    </w:pPr>
    <w:rPr>
      <w:rFonts w:eastAsia="方正仿宋_GBK"/>
      <w:sz w:val="28"/>
    </w:rPr>
  </w:style>
  <w:style w:type="paragraph" w:customStyle="1" w:styleId="26">
    <w:name w:val="插入文本样式-插入职责分类绩效目标文件"/>
    <w:basedOn w:val="1"/>
    <w:pPr>
      <w:spacing w:line="500" w:lineRule="exact"/>
      <w:ind w:firstLine="560"/>
    </w:pPr>
    <w:rPr>
      <w:rFonts w:eastAsia="方正仿宋_GBK"/>
      <w:sz w:val="28"/>
    </w:rPr>
  </w:style>
  <w:style w:type="paragraph" w:customStyle="1" w:styleId="27">
    <w:name w:val="插入文本样式-插入实现年度发展规划目标的保障措施文件"/>
    <w:basedOn w:val="1"/>
    <w:pPr>
      <w:spacing w:line="500" w:lineRule="exact"/>
      <w:ind w:firstLine="560"/>
    </w:pPr>
    <w:rPr>
      <w:rFonts w:eastAsia="方正仿宋_GBK"/>
      <w:sz w:val="28"/>
    </w:rPr>
  </w:style>
  <w:style w:type="paragraph" w:customStyle="1" w:styleId="28">
    <w:name w:val="Normal_9174ab3e-2f8c-44df-80f1-06d5ad811309"/>
    <w:rPr>
      <w:rFonts w:eastAsia="Times New Roman"/>
      <w:sz w:val="24"/>
      <w:szCs w:val="24"/>
    </w:rPr>
  </w:style>
  <w:style w:type="paragraph" w:customStyle="1" w:styleId="29">
    <w:name w:val="单元格样式1_a9c873e2-2a3d-46ff-a0bf-7baefd89d65b"/>
    <w:basedOn w:val="1"/>
    <w:pPr>
      <w:jc w:val="center"/>
    </w:pPr>
    <w:rPr>
      <w:rFonts w:ascii="方正书宋_GBK" w:hAnsi="方正书宋_GBK" w:eastAsia="方正书宋_GBK" w:cs="方正书宋_GBK"/>
      <w:b/>
      <w:sz w:val="21"/>
    </w:rPr>
  </w:style>
  <w:style w:type="paragraph" w:customStyle="1" w:styleId="30">
    <w:name w:val="单元格样式2_f99690cf-0396-4cb7-85b0-ab2ae9f935f8"/>
    <w:basedOn w:val="1"/>
    <w:rPr>
      <w:rFonts w:ascii="方正书宋_GBK" w:hAnsi="方正书宋_GBK" w:eastAsia="方正书宋_GBK" w:cs="方正书宋_GBK"/>
      <w:sz w:val="21"/>
    </w:rPr>
  </w:style>
  <w:style w:type="paragraph" w:customStyle="1" w:styleId="31">
    <w:name w:val="单元格样式3_c61bc589-6ffe-4ace-ba55-34b9f0443353"/>
    <w:basedOn w:val="1"/>
    <w:pPr>
      <w:jc w:val="center"/>
    </w:pPr>
    <w:rPr>
      <w:rFonts w:ascii="方正书宋_GBK" w:hAnsi="方正书宋_GBK" w:eastAsia="方正书宋_GBK" w:cs="方正书宋_GBK"/>
      <w:sz w:val="21"/>
    </w:rPr>
  </w:style>
  <w:style w:type="paragraph" w:customStyle="1" w:styleId="32">
    <w:name w:val="单元格样式23"/>
    <w:basedOn w:val="1"/>
    <w:pPr>
      <w:jc w:val="right"/>
    </w:pPr>
    <w:rPr>
      <w:rFonts w:ascii="方正书宋_GBK" w:hAnsi="方正书宋_GBK" w:eastAsia="方正书宋_GBK" w:cs="方正书宋_GBK"/>
    </w:rPr>
  </w:style>
  <w:style w:type="paragraph" w:customStyle="1" w:styleId="33">
    <w:name w:val="插入文本样式-插入单位职责文件"/>
    <w:basedOn w:val="1"/>
    <w:pPr>
      <w:spacing w:line="500" w:lineRule="exact"/>
      <w:ind w:firstLine="560"/>
    </w:pPr>
    <w:rPr>
      <w:rFonts w:eastAsia="方正仿宋_GBK"/>
      <w:sz w:val="28"/>
    </w:rPr>
  </w:style>
  <w:style w:type="paragraph" w:customStyle="1" w:styleId="34">
    <w:name w:val="插入文本样式-插入预算公开单位预算安排的总体情况文件"/>
    <w:basedOn w:val="1"/>
    <w:pPr>
      <w:spacing w:line="500" w:lineRule="exact"/>
      <w:ind w:firstLine="560"/>
    </w:pPr>
    <w:rPr>
      <w:rFonts w:eastAsia="方正仿宋_GBK"/>
      <w:sz w:val="28"/>
    </w:rPr>
  </w:style>
  <w:style w:type="paragraph" w:customStyle="1" w:styleId="35">
    <w:name w:val="插入文本样式-插入预算公开单位机关运行经费安排情况文件"/>
    <w:basedOn w:val="1"/>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basedOn w:val="1"/>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209</Pages>
  <Words>17912</Words>
  <Characters>102102</Characters>
  <Lines>850</Lines>
  <Paragraphs>239</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2022-02-10T14:25:00Z</dcterms:created>
  <dc:creator>Administrator</dc:creator>
  <dcterms:modified xsi:type="dcterms:W3CDTF">2024-07-23T16:57:45Z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